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76"/>
        <w:tblW w:w="15000" w:type="dxa"/>
        <w:tblLook w:val="04A0"/>
      </w:tblPr>
      <w:tblGrid>
        <w:gridCol w:w="5000"/>
        <w:gridCol w:w="5000"/>
        <w:gridCol w:w="5000"/>
      </w:tblGrid>
      <w:tr w:rsidR="00991344" w:rsidRPr="00277747" w:rsidTr="00D47EF3">
        <w:trPr>
          <w:trHeight w:val="2615"/>
        </w:trPr>
        <w:tc>
          <w:tcPr>
            <w:tcW w:w="5000" w:type="dxa"/>
          </w:tcPr>
          <w:p w:rsidR="00991344" w:rsidRPr="00277747" w:rsidRDefault="00933DE5" w:rsidP="001D41E9">
            <w:pPr>
              <w:pStyle w:val="2"/>
              <w:ind w:right="184" w:firstLine="709"/>
              <w:jc w:val="center"/>
              <w:rPr>
                <w:rFonts w:ascii="Times New Roman" w:hAnsi="Times New Roman"/>
                <w:b w:val="0"/>
                <w:i w:val="0"/>
              </w:rPr>
            </w:pPr>
            <w:r>
              <w:rPr>
                <w:rFonts w:ascii="Times New Roman" w:hAnsi="Times New Roman"/>
                <w:b w:val="0"/>
                <w:i w:val="0"/>
              </w:rPr>
              <w:t xml:space="preserve"> </w:t>
            </w:r>
          </w:p>
          <w:p w:rsidR="00991344" w:rsidRPr="00277747" w:rsidRDefault="00991344" w:rsidP="001D41E9">
            <w:pPr>
              <w:pStyle w:val="2"/>
              <w:ind w:right="184" w:firstLine="709"/>
              <w:jc w:val="center"/>
              <w:rPr>
                <w:rFonts w:ascii="Times New Roman" w:hAnsi="Times New Roman"/>
                <w:b w:val="0"/>
                <w:i w:val="0"/>
              </w:rPr>
            </w:pPr>
            <w:bookmarkStart w:id="0" w:name="_Toc351017271"/>
            <w:bookmarkStart w:id="1" w:name="_Toc359606745"/>
            <w:r w:rsidRPr="00277747">
              <w:rPr>
                <w:rFonts w:ascii="Times New Roman" w:hAnsi="Times New Roman"/>
                <w:b w:val="0"/>
                <w:i w:val="0"/>
              </w:rPr>
              <w:t>СОГЛАСОВАНО:</w:t>
            </w:r>
            <w:bookmarkEnd w:id="0"/>
            <w:bookmarkEnd w:id="1"/>
          </w:p>
          <w:p w:rsidR="00991344" w:rsidRPr="0051200D" w:rsidRDefault="00991344" w:rsidP="001D41E9">
            <w:pPr>
              <w:ind w:firstLine="709"/>
              <w:jc w:val="center"/>
              <w:rPr>
                <w:sz w:val="28"/>
                <w:szCs w:val="28"/>
              </w:rPr>
            </w:pPr>
            <w:r>
              <w:rPr>
                <w:sz w:val="28"/>
                <w:szCs w:val="28"/>
              </w:rPr>
              <w:t xml:space="preserve">Главный специалист по ГО и ЧС отдела по мобилизационной работе администрации Грибановского муниципального района </w:t>
            </w:r>
          </w:p>
          <w:p w:rsidR="00991344" w:rsidRPr="00277747" w:rsidRDefault="00991344" w:rsidP="001D41E9">
            <w:pPr>
              <w:ind w:firstLine="709"/>
              <w:rPr>
                <w:sz w:val="28"/>
                <w:szCs w:val="28"/>
              </w:rPr>
            </w:pPr>
          </w:p>
          <w:p w:rsidR="00991344" w:rsidRPr="00277747" w:rsidRDefault="00991344" w:rsidP="001D41E9">
            <w:pPr>
              <w:ind w:firstLine="709"/>
              <w:jc w:val="right"/>
              <w:rPr>
                <w:sz w:val="28"/>
                <w:szCs w:val="28"/>
              </w:rPr>
            </w:pPr>
            <w:r>
              <w:rPr>
                <w:sz w:val="28"/>
                <w:szCs w:val="28"/>
              </w:rPr>
              <w:t>Р.Н. Долгий</w:t>
            </w:r>
          </w:p>
          <w:p w:rsidR="00991344" w:rsidRPr="00277747" w:rsidRDefault="00991344" w:rsidP="001D41E9">
            <w:pPr>
              <w:ind w:firstLine="709"/>
              <w:rPr>
                <w:sz w:val="28"/>
                <w:szCs w:val="28"/>
              </w:rPr>
            </w:pPr>
            <w:r w:rsidRPr="00277747">
              <w:rPr>
                <w:sz w:val="28"/>
                <w:szCs w:val="28"/>
              </w:rPr>
              <w:t>«___»_________________ 20___г.</w:t>
            </w:r>
          </w:p>
        </w:tc>
        <w:tc>
          <w:tcPr>
            <w:tcW w:w="5000" w:type="dxa"/>
          </w:tcPr>
          <w:p w:rsidR="00991344" w:rsidRPr="00277747" w:rsidRDefault="00991344" w:rsidP="001D41E9">
            <w:pPr>
              <w:ind w:firstLine="709"/>
              <w:rPr>
                <w:sz w:val="28"/>
                <w:szCs w:val="28"/>
              </w:rPr>
            </w:pPr>
          </w:p>
        </w:tc>
        <w:tc>
          <w:tcPr>
            <w:tcW w:w="5000" w:type="dxa"/>
          </w:tcPr>
          <w:p w:rsidR="00991344" w:rsidRPr="00277747" w:rsidRDefault="00991344" w:rsidP="001D41E9">
            <w:pPr>
              <w:pStyle w:val="2"/>
              <w:ind w:right="184" w:firstLine="709"/>
              <w:jc w:val="center"/>
              <w:rPr>
                <w:rFonts w:ascii="Times New Roman" w:hAnsi="Times New Roman"/>
                <w:b w:val="0"/>
                <w:i w:val="0"/>
              </w:rPr>
            </w:pPr>
          </w:p>
          <w:p w:rsidR="00991344" w:rsidRPr="00277747" w:rsidRDefault="00991344" w:rsidP="001D41E9">
            <w:pPr>
              <w:pStyle w:val="2"/>
              <w:ind w:right="184" w:firstLine="709"/>
              <w:jc w:val="center"/>
              <w:rPr>
                <w:rFonts w:ascii="Times New Roman" w:hAnsi="Times New Roman"/>
                <w:b w:val="0"/>
                <w:i w:val="0"/>
              </w:rPr>
            </w:pPr>
            <w:bookmarkStart w:id="2" w:name="_Toc351017272"/>
            <w:bookmarkStart w:id="3" w:name="_Toc359606746"/>
            <w:r w:rsidRPr="00277747">
              <w:rPr>
                <w:rFonts w:ascii="Times New Roman" w:hAnsi="Times New Roman"/>
                <w:b w:val="0"/>
                <w:i w:val="0"/>
              </w:rPr>
              <w:t>УТВЕРЖДАЮ:</w:t>
            </w:r>
            <w:bookmarkEnd w:id="2"/>
            <w:bookmarkEnd w:id="3"/>
          </w:p>
          <w:p w:rsidR="00991344" w:rsidRPr="00277747" w:rsidRDefault="00D12370" w:rsidP="001D41E9">
            <w:pPr>
              <w:ind w:firstLine="709"/>
              <w:jc w:val="center"/>
              <w:rPr>
                <w:sz w:val="28"/>
                <w:szCs w:val="28"/>
              </w:rPr>
            </w:pPr>
            <w:r>
              <w:rPr>
                <w:sz w:val="28"/>
                <w:szCs w:val="28"/>
              </w:rPr>
              <w:t xml:space="preserve">Глава </w:t>
            </w:r>
            <w:proofErr w:type="spellStart"/>
            <w:r>
              <w:rPr>
                <w:sz w:val="28"/>
                <w:szCs w:val="28"/>
              </w:rPr>
              <w:t>Нижнекарачанского</w:t>
            </w:r>
            <w:proofErr w:type="spellEnd"/>
          </w:p>
          <w:p w:rsidR="00991344" w:rsidRPr="0049215A" w:rsidRDefault="00991344" w:rsidP="001D41E9">
            <w:pPr>
              <w:ind w:firstLine="709"/>
              <w:jc w:val="center"/>
              <w:rPr>
                <w:sz w:val="28"/>
                <w:szCs w:val="28"/>
              </w:rPr>
            </w:pPr>
            <w:r w:rsidRPr="00277747">
              <w:rPr>
                <w:sz w:val="28"/>
                <w:szCs w:val="28"/>
              </w:rPr>
              <w:t>сельского поселения Грибановского</w:t>
            </w:r>
          </w:p>
          <w:p w:rsidR="00991344" w:rsidRPr="00277747" w:rsidRDefault="00991344" w:rsidP="001D41E9">
            <w:pPr>
              <w:ind w:firstLine="709"/>
              <w:jc w:val="center"/>
              <w:rPr>
                <w:sz w:val="28"/>
                <w:szCs w:val="28"/>
              </w:rPr>
            </w:pPr>
            <w:r w:rsidRPr="00277747">
              <w:rPr>
                <w:sz w:val="28"/>
                <w:szCs w:val="28"/>
              </w:rPr>
              <w:t>муниципального района</w:t>
            </w:r>
          </w:p>
          <w:p w:rsidR="00991344" w:rsidRPr="00277747" w:rsidRDefault="00991344" w:rsidP="001D41E9">
            <w:pPr>
              <w:ind w:firstLine="709"/>
              <w:jc w:val="center"/>
              <w:rPr>
                <w:sz w:val="28"/>
                <w:szCs w:val="28"/>
              </w:rPr>
            </w:pPr>
          </w:p>
          <w:p w:rsidR="00991344" w:rsidRPr="0051425A" w:rsidRDefault="00D12370" w:rsidP="001D41E9">
            <w:pPr>
              <w:ind w:firstLine="709"/>
              <w:jc w:val="right"/>
              <w:rPr>
                <w:color w:val="FF0000"/>
                <w:sz w:val="28"/>
                <w:szCs w:val="28"/>
              </w:rPr>
            </w:pPr>
            <w:r>
              <w:rPr>
                <w:sz w:val="28"/>
                <w:szCs w:val="28"/>
              </w:rPr>
              <w:t>С.И. Гомолко</w:t>
            </w:r>
          </w:p>
          <w:p w:rsidR="00991344" w:rsidRPr="00277747" w:rsidRDefault="00991344" w:rsidP="001D41E9">
            <w:pPr>
              <w:ind w:firstLine="709"/>
              <w:rPr>
                <w:sz w:val="28"/>
                <w:szCs w:val="28"/>
              </w:rPr>
            </w:pPr>
            <w:r w:rsidRPr="00277747">
              <w:rPr>
                <w:sz w:val="28"/>
                <w:szCs w:val="28"/>
              </w:rPr>
              <w:t>«___»_________________ 20___г.</w:t>
            </w:r>
          </w:p>
        </w:tc>
      </w:tr>
    </w:tbl>
    <w:p w:rsidR="00991344" w:rsidRPr="00277747" w:rsidRDefault="00991344" w:rsidP="00991344">
      <w:pPr>
        <w:ind w:firstLine="709"/>
        <w:jc w:val="center"/>
        <w:rPr>
          <w:b/>
          <w:sz w:val="28"/>
          <w:szCs w:val="28"/>
        </w:rPr>
      </w:pPr>
      <w:r w:rsidRPr="00277747">
        <w:rPr>
          <w:b/>
          <w:sz w:val="28"/>
          <w:szCs w:val="28"/>
        </w:rPr>
        <w:t>ПЛАН</w:t>
      </w:r>
    </w:p>
    <w:p w:rsidR="00991344" w:rsidRPr="00277747" w:rsidRDefault="00991344" w:rsidP="00991344">
      <w:pPr>
        <w:ind w:firstLine="709"/>
        <w:jc w:val="center"/>
        <w:rPr>
          <w:b/>
          <w:sz w:val="28"/>
          <w:szCs w:val="28"/>
        </w:rPr>
      </w:pPr>
      <w:r w:rsidRPr="00277747">
        <w:rPr>
          <w:b/>
          <w:sz w:val="28"/>
          <w:szCs w:val="28"/>
        </w:rPr>
        <w:t xml:space="preserve">действий по предупреждению и ликвидации чрезвычайных ситуаций </w:t>
      </w:r>
    </w:p>
    <w:p w:rsidR="00991344" w:rsidRPr="00277747" w:rsidRDefault="00991344" w:rsidP="00991344">
      <w:pPr>
        <w:ind w:firstLine="709"/>
        <w:jc w:val="center"/>
        <w:rPr>
          <w:b/>
          <w:sz w:val="28"/>
          <w:szCs w:val="28"/>
        </w:rPr>
      </w:pPr>
      <w:r w:rsidRPr="00277747">
        <w:rPr>
          <w:b/>
          <w:sz w:val="28"/>
          <w:szCs w:val="28"/>
        </w:rPr>
        <w:t>природного и техн</w:t>
      </w:r>
      <w:r w:rsidR="004D12B6">
        <w:rPr>
          <w:b/>
          <w:sz w:val="28"/>
          <w:szCs w:val="28"/>
        </w:rPr>
        <w:t>ог</w:t>
      </w:r>
      <w:r w:rsidR="00D12370">
        <w:rPr>
          <w:b/>
          <w:sz w:val="28"/>
          <w:szCs w:val="28"/>
        </w:rPr>
        <w:t xml:space="preserve">енного характера </w:t>
      </w:r>
      <w:proofErr w:type="spellStart"/>
      <w:r w:rsidR="00D12370">
        <w:rPr>
          <w:b/>
          <w:sz w:val="28"/>
          <w:szCs w:val="28"/>
        </w:rPr>
        <w:t>Нижнекарачанского</w:t>
      </w:r>
      <w:proofErr w:type="spellEnd"/>
      <w:r w:rsidRPr="00277747">
        <w:rPr>
          <w:b/>
          <w:sz w:val="28"/>
          <w:szCs w:val="28"/>
        </w:rPr>
        <w:t xml:space="preserve"> сельского поселения</w:t>
      </w:r>
    </w:p>
    <w:p w:rsidR="00991344" w:rsidRPr="00277747" w:rsidRDefault="00991344" w:rsidP="00991344">
      <w:pPr>
        <w:spacing w:line="216" w:lineRule="auto"/>
        <w:ind w:firstLine="709"/>
        <w:jc w:val="right"/>
        <w:rPr>
          <w:sz w:val="28"/>
          <w:szCs w:val="28"/>
        </w:rPr>
      </w:pPr>
    </w:p>
    <w:p w:rsidR="00991344" w:rsidRPr="00277747" w:rsidRDefault="00991344" w:rsidP="00991344">
      <w:pPr>
        <w:spacing w:line="216" w:lineRule="auto"/>
        <w:ind w:firstLine="709"/>
        <w:jc w:val="right"/>
        <w:rPr>
          <w:sz w:val="28"/>
          <w:szCs w:val="28"/>
        </w:rPr>
      </w:pPr>
    </w:p>
    <w:p w:rsidR="00991344" w:rsidRPr="00277747" w:rsidRDefault="00991344" w:rsidP="00991344">
      <w:pPr>
        <w:spacing w:line="216" w:lineRule="auto"/>
        <w:ind w:firstLine="709"/>
        <w:jc w:val="right"/>
        <w:rPr>
          <w:sz w:val="28"/>
          <w:szCs w:val="28"/>
        </w:rPr>
      </w:pPr>
      <w:r w:rsidRPr="00277747">
        <w:rPr>
          <w:sz w:val="28"/>
          <w:szCs w:val="28"/>
        </w:rPr>
        <w:t>Откорректирован «_____»_____20___г</w:t>
      </w:r>
    </w:p>
    <w:p w:rsidR="00991344" w:rsidRPr="00277747" w:rsidRDefault="00991344" w:rsidP="00991344">
      <w:pPr>
        <w:spacing w:line="216" w:lineRule="auto"/>
        <w:ind w:firstLine="709"/>
        <w:jc w:val="center"/>
        <w:rPr>
          <w:sz w:val="28"/>
          <w:szCs w:val="28"/>
        </w:rPr>
      </w:pPr>
    </w:p>
    <w:p w:rsidR="00991344" w:rsidRPr="00277747" w:rsidRDefault="00991344" w:rsidP="00991344">
      <w:pPr>
        <w:spacing w:line="216" w:lineRule="auto"/>
        <w:ind w:firstLine="709"/>
        <w:jc w:val="right"/>
        <w:rPr>
          <w:sz w:val="28"/>
          <w:szCs w:val="28"/>
        </w:rPr>
      </w:pPr>
      <w:r w:rsidRPr="00277747">
        <w:rPr>
          <w:sz w:val="28"/>
          <w:szCs w:val="28"/>
        </w:rPr>
        <w:t xml:space="preserve">__________________ </w:t>
      </w:r>
    </w:p>
    <w:p w:rsidR="00991344" w:rsidRPr="00277747" w:rsidRDefault="00991344" w:rsidP="00991344">
      <w:pPr>
        <w:spacing w:line="216" w:lineRule="auto"/>
        <w:ind w:firstLine="709"/>
        <w:jc w:val="right"/>
        <w:rPr>
          <w:sz w:val="28"/>
          <w:szCs w:val="28"/>
        </w:rPr>
      </w:pPr>
    </w:p>
    <w:p w:rsidR="00991344" w:rsidRPr="00277747" w:rsidRDefault="00991344" w:rsidP="00991344">
      <w:pPr>
        <w:spacing w:line="216" w:lineRule="auto"/>
        <w:ind w:firstLine="709"/>
        <w:jc w:val="right"/>
        <w:rPr>
          <w:sz w:val="28"/>
          <w:szCs w:val="28"/>
        </w:rPr>
      </w:pPr>
      <w:r w:rsidRPr="00277747">
        <w:rPr>
          <w:sz w:val="28"/>
          <w:szCs w:val="28"/>
        </w:rPr>
        <w:t>Откорректирован «_____»_____20___г</w:t>
      </w:r>
    </w:p>
    <w:p w:rsidR="00991344" w:rsidRPr="00277747" w:rsidRDefault="00991344" w:rsidP="00991344">
      <w:pPr>
        <w:spacing w:line="216" w:lineRule="auto"/>
        <w:ind w:firstLine="709"/>
        <w:jc w:val="center"/>
        <w:rPr>
          <w:sz w:val="28"/>
          <w:szCs w:val="28"/>
        </w:rPr>
      </w:pPr>
    </w:p>
    <w:p w:rsidR="00991344" w:rsidRPr="00277747" w:rsidRDefault="00991344" w:rsidP="00991344">
      <w:pPr>
        <w:spacing w:line="216" w:lineRule="auto"/>
        <w:ind w:firstLine="709"/>
        <w:jc w:val="right"/>
        <w:rPr>
          <w:sz w:val="28"/>
          <w:szCs w:val="28"/>
        </w:rPr>
      </w:pPr>
      <w:r w:rsidRPr="00277747">
        <w:rPr>
          <w:sz w:val="28"/>
          <w:szCs w:val="28"/>
        </w:rPr>
        <w:t>__________________</w:t>
      </w:r>
    </w:p>
    <w:p w:rsidR="00991344" w:rsidRPr="00277747" w:rsidRDefault="00991344" w:rsidP="00991344">
      <w:pPr>
        <w:spacing w:line="216" w:lineRule="auto"/>
        <w:ind w:firstLine="709"/>
        <w:jc w:val="right"/>
        <w:rPr>
          <w:sz w:val="28"/>
          <w:szCs w:val="28"/>
        </w:rPr>
      </w:pPr>
    </w:p>
    <w:p w:rsidR="00991344" w:rsidRPr="00277747" w:rsidRDefault="00991344" w:rsidP="00991344">
      <w:pPr>
        <w:spacing w:line="216" w:lineRule="auto"/>
        <w:ind w:firstLine="709"/>
        <w:jc w:val="right"/>
        <w:rPr>
          <w:sz w:val="28"/>
          <w:szCs w:val="28"/>
        </w:rPr>
      </w:pPr>
      <w:r w:rsidRPr="00277747">
        <w:rPr>
          <w:sz w:val="28"/>
          <w:szCs w:val="28"/>
        </w:rPr>
        <w:t>Откорректирован «_____»_____20___г</w:t>
      </w:r>
    </w:p>
    <w:p w:rsidR="00991344" w:rsidRPr="00277747" w:rsidRDefault="00991344" w:rsidP="00991344">
      <w:pPr>
        <w:spacing w:line="216" w:lineRule="auto"/>
        <w:ind w:firstLine="709"/>
        <w:jc w:val="center"/>
        <w:rPr>
          <w:sz w:val="28"/>
          <w:szCs w:val="28"/>
        </w:rPr>
      </w:pPr>
    </w:p>
    <w:p w:rsidR="00991344" w:rsidRPr="00277747" w:rsidRDefault="00991344" w:rsidP="00991344">
      <w:pPr>
        <w:spacing w:line="216" w:lineRule="auto"/>
        <w:ind w:firstLine="709"/>
        <w:jc w:val="right"/>
        <w:rPr>
          <w:sz w:val="28"/>
          <w:szCs w:val="28"/>
        </w:rPr>
      </w:pPr>
      <w:r w:rsidRPr="00277747">
        <w:rPr>
          <w:sz w:val="28"/>
          <w:szCs w:val="28"/>
        </w:rPr>
        <w:t>__________________</w:t>
      </w:r>
    </w:p>
    <w:p w:rsidR="00991344" w:rsidRPr="00277747" w:rsidRDefault="00991344" w:rsidP="00991344">
      <w:pPr>
        <w:spacing w:line="216" w:lineRule="auto"/>
        <w:ind w:firstLine="709"/>
        <w:jc w:val="right"/>
        <w:rPr>
          <w:sz w:val="28"/>
          <w:szCs w:val="28"/>
        </w:rPr>
      </w:pPr>
    </w:p>
    <w:p w:rsidR="00991344" w:rsidRPr="00277747" w:rsidRDefault="00991344" w:rsidP="00991344">
      <w:pPr>
        <w:spacing w:line="216" w:lineRule="auto"/>
        <w:ind w:firstLine="709"/>
        <w:jc w:val="right"/>
        <w:rPr>
          <w:sz w:val="28"/>
          <w:szCs w:val="28"/>
        </w:rPr>
      </w:pPr>
      <w:r w:rsidRPr="00277747">
        <w:rPr>
          <w:sz w:val="28"/>
          <w:szCs w:val="28"/>
        </w:rPr>
        <w:t>Откорректирован «_____»_____20___г</w:t>
      </w:r>
    </w:p>
    <w:p w:rsidR="00991344" w:rsidRPr="00277747" w:rsidRDefault="00991344" w:rsidP="00991344">
      <w:pPr>
        <w:spacing w:line="216" w:lineRule="auto"/>
        <w:ind w:firstLine="709"/>
        <w:jc w:val="right"/>
        <w:rPr>
          <w:sz w:val="28"/>
          <w:szCs w:val="28"/>
        </w:rPr>
      </w:pPr>
      <w:r w:rsidRPr="00277747">
        <w:rPr>
          <w:sz w:val="28"/>
          <w:szCs w:val="28"/>
        </w:rPr>
        <w:t>__________________</w:t>
      </w:r>
    </w:p>
    <w:p w:rsidR="00991344" w:rsidRPr="00277747" w:rsidRDefault="00991344" w:rsidP="00991344">
      <w:pPr>
        <w:ind w:firstLine="709"/>
        <w:jc w:val="center"/>
        <w:rPr>
          <w:b/>
          <w:sz w:val="28"/>
          <w:szCs w:val="28"/>
        </w:rPr>
      </w:pPr>
    </w:p>
    <w:p w:rsidR="00991344" w:rsidRPr="00277747" w:rsidRDefault="00D12370" w:rsidP="00991344">
      <w:pPr>
        <w:ind w:firstLine="709"/>
        <w:jc w:val="center"/>
        <w:rPr>
          <w:b/>
          <w:sz w:val="28"/>
          <w:szCs w:val="28"/>
        </w:rPr>
      </w:pPr>
      <w:r>
        <w:rPr>
          <w:b/>
          <w:sz w:val="28"/>
          <w:szCs w:val="28"/>
        </w:rPr>
        <w:t>с. Нижний Карачан</w:t>
      </w:r>
    </w:p>
    <w:p w:rsidR="00991344" w:rsidRPr="00277747" w:rsidRDefault="00991344" w:rsidP="00991344">
      <w:pPr>
        <w:ind w:firstLine="709"/>
        <w:jc w:val="center"/>
        <w:rPr>
          <w:b/>
          <w:sz w:val="28"/>
          <w:szCs w:val="28"/>
        </w:rPr>
      </w:pPr>
      <w:r w:rsidRPr="00277747">
        <w:rPr>
          <w:b/>
          <w:sz w:val="28"/>
          <w:szCs w:val="28"/>
        </w:rPr>
        <w:t>2013 г.</w:t>
      </w:r>
    </w:p>
    <w:p w:rsidR="00991344" w:rsidRPr="00277747" w:rsidRDefault="00991344" w:rsidP="00991344">
      <w:pPr>
        <w:ind w:firstLine="709"/>
        <w:jc w:val="center"/>
        <w:rPr>
          <w:b/>
          <w:sz w:val="28"/>
          <w:szCs w:val="28"/>
        </w:rPr>
      </w:pPr>
      <w:r w:rsidRPr="00277747">
        <w:rPr>
          <w:b/>
          <w:sz w:val="28"/>
          <w:szCs w:val="28"/>
        </w:rPr>
        <w:br w:type="page"/>
      </w:r>
    </w:p>
    <w:p w:rsidR="00991344" w:rsidRPr="00277747" w:rsidRDefault="00991344" w:rsidP="00991344">
      <w:pPr>
        <w:suppressAutoHyphens/>
        <w:ind w:firstLine="709"/>
        <w:jc w:val="both"/>
        <w:rPr>
          <w:b/>
          <w:sz w:val="28"/>
          <w:szCs w:val="28"/>
        </w:rPr>
      </w:pPr>
      <w:r w:rsidRPr="00277747">
        <w:rPr>
          <w:b/>
          <w:sz w:val="28"/>
          <w:szCs w:val="28"/>
        </w:rPr>
        <w:lastRenderedPageBreak/>
        <w:t>ОБЩИЕ ПОЛОЖЕНИЯ</w:t>
      </w:r>
    </w:p>
    <w:p w:rsidR="00991344" w:rsidRPr="00277747" w:rsidRDefault="00991344" w:rsidP="00991344">
      <w:pPr>
        <w:suppressAutoHyphens/>
        <w:ind w:firstLine="709"/>
        <w:jc w:val="both"/>
        <w:rPr>
          <w:sz w:val="28"/>
          <w:szCs w:val="28"/>
        </w:rPr>
      </w:pPr>
    </w:p>
    <w:p w:rsidR="00991344" w:rsidRPr="00277747" w:rsidRDefault="00991344" w:rsidP="00991344">
      <w:pPr>
        <w:pStyle w:val="21"/>
        <w:suppressAutoHyphens/>
        <w:ind w:firstLine="709"/>
      </w:pPr>
      <w:proofErr w:type="gramStart"/>
      <w:r w:rsidRPr="00277747">
        <w:t>Настоящий План разрабатывается в соответствии с Федеральным законом от 21.12.1994 № 68-ФЗ «О защите населения и территорий от чрезвычайных ситуаций природного и техногенного характера», Положением о единой государственной системе предупреждения и ликвидации чрезвычайных ситуаций, утвержденным постановлением Правительства Российской Федерации от 30.12.2003 № 794 «О единой государственной системе предупреждения и ликвидации чрезвычайных ситуаций», с учетом риска возникновения чрезвычайных ситуаций для соответствующей территории, прогнозирования</w:t>
      </w:r>
      <w:proofErr w:type="gramEnd"/>
      <w:r w:rsidRPr="00277747">
        <w:t xml:space="preserve"> вариантов возможной при этом обстановки, анализа возможных решений на проведение работ.</w:t>
      </w:r>
    </w:p>
    <w:p w:rsidR="00991344" w:rsidRPr="00277747" w:rsidRDefault="00991344" w:rsidP="00991344">
      <w:pPr>
        <w:suppressAutoHyphens/>
        <w:ind w:firstLine="709"/>
        <w:jc w:val="both"/>
        <w:rPr>
          <w:b/>
          <w:sz w:val="28"/>
          <w:szCs w:val="28"/>
        </w:rPr>
      </w:pPr>
      <w:r w:rsidRPr="00277747">
        <w:rPr>
          <w:sz w:val="28"/>
          <w:szCs w:val="28"/>
        </w:rPr>
        <w:t>Планы действий по предупреждению и ликвидации чрезвычайных ситуаций уточняются при возникновении угрозы и непосредственно в процессе работ по ликвидации чрезвычайной ситуации.</w:t>
      </w:r>
      <w:r w:rsidRPr="00277747">
        <w:rPr>
          <w:b/>
          <w:sz w:val="28"/>
          <w:szCs w:val="28"/>
        </w:rPr>
        <w:t xml:space="preserve"> </w:t>
      </w:r>
    </w:p>
    <w:p w:rsidR="00991344" w:rsidRPr="00277747" w:rsidRDefault="00991344" w:rsidP="00991344">
      <w:pPr>
        <w:suppressAutoHyphens/>
        <w:ind w:firstLine="709"/>
        <w:jc w:val="both"/>
        <w:rPr>
          <w:b/>
          <w:sz w:val="28"/>
          <w:szCs w:val="28"/>
        </w:rPr>
      </w:pPr>
    </w:p>
    <w:p w:rsidR="00991344" w:rsidRPr="00277747" w:rsidRDefault="00991344" w:rsidP="00991344">
      <w:pPr>
        <w:suppressAutoHyphens/>
        <w:ind w:firstLine="709"/>
        <w:jc w:val="center"/>
        <w:rPr>
          <w:b/>
          <w:sz w:val="28"/>
          <w:szCs w:val="28"/>
        </w:rPr>
      </w:pPr>
      <w:r w:rsidRPr="00277747">
        <w:rPr>
          <w:b/>
          <w:sz w:val="28"/>
          <w:szCs w:val="28"/>
        </w:rPr>
        <w:t>Термины и определения</w:t>
      </w:r>
    </w:p>
    <w:p w:rsidR="00991344" w:rsidRPr="00277747" w:rsidRDefault="00991344" w:rsidP="00991344">
      <w:pPr>
        <w:suppressAutoHyphens/>
        <w:ind w:firstLine="709"/>
        <w:jc w:val="both"/>
        <w:rPr>
          <w:sz w:val="28"/>
          <w:szCs w:val="28"/>
        </w:rPr>
      </w:pPr>
    </w:p>
    <w:p w:rsidR="00991344" w:rsidRPr="00277747" w:rsidRDefault="00991344" w:rsidP="00991344">
      <w:pPr>
        <w:suppressAutoHyphens/>
        <w:ind w:firstLine="709"/>
        <w:jc w:val="both"/>
        <w:rPr>
          <w:sz w:val="28"/>
          <w:szCs w:val="28"/>
        </w:rPr>
      </w:pPr>
      <w:r w:rsidRPr="00277747">
        <w:rPr>
          <w:b/>
          <w:sz w:val="28"/>
          <w:szCs w:val="28"/>
        </w:rPr>
        <w:t>Чрезвычайная ситуация</w:t>
      </w:r>
      <w:r w:rsidRPr="00277747">
        <w:rPr>
          <w:sz w:val="28"/>
          <w:szCs w:val="28"/>
        </w:rPr>
        <w:t xml:space="preserve"> (далее – ЧС) -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991344" w:rsidRPr="00277747" w:rsidRDefault="00991344" w:rsidP="00991344">
      <w:pPr>
        <w:suppressAutoHyphens/>
        <w:ind w:firstLine="709"/>
        <w:jc w:val="both"/>
        <w:rPr>
          <w:sz w:val="28"/>
          <w:szCs w:val="28"/>
        </w:rPr>
      </w:pPr>
      <w:r w:rsidRPr="00277747">
        <w:rPr>
          <w:b/>
          <w:sz w:val="28"/>
          <w:szCs w:val="28"/>
        </w:rPr>
        <w:t>Безопасность населения в ЧС</w:t>
      </w:r>
      <w:r w:rsidRPr="00277747">
        <w:rPr>
          <w:sz w:val="28"/>
          <w:szCs w:val="28"/>
        </w:rPr>
        <w:t xml:space="preserve"> - состояние защищенности жизни и здоровья людей, их имущества и среды обитания человека от опасностей в ЧС.</w:t>
      </w:r>
    </w:p>
    <w:p w:rsidR="00991344" w:rsidRPr="00277747" w:rsidRDefault="00991344" w:rsidP="00991344">
      <w:pPr>
        <w:suppressAutoHyphens/>
        <w:ind w:firstLine="709"/>
        <w:jc w:val="both"/>
        <w:rPr>
          <w:sz w:val="28"/>
          <w:szCs w:val="28"/>
        </w:rPr>
      </w:pPr>
      <w:r w:rsidRPr="00277747">
        <w:rPr>
          <w:b/>
          <w:sz w:val="28"/>
          <w:szCs w:val="28"/>
        </w:rPr>
        <w:t>Предупреждение ЧС</w:t>
      </w:r>
      <w:r w:rsidRPr="00277747">
        <w:rPr>
          <w:sz w:val="28"/>
          <w:szCs w:val="28"/>
        </w:rPr>
        <w:t xml:space="preserve"> - комплекс мероприятий, проводимых заблаговременно и направленных на максимально возможное уменьшение риска возникновения ЧС, а также на сохранение здоровья людей, снижение размеров ущерба окружающей природной среде и материальных потерь в случае их возникновения.</w:t>
      </w:r>
    </w:p>
    <w:p w:rsidR="00991344" w:rsidRPr="00277747" w:rsidRDefault="00991344" w:rsidP="00991344">
      <w:pPr>
        <w:suppressAutoHyphens/>
        <w:ind w:firstLine="709"/>
        <w:jc w:val="both"/>
        <w:rPr>
          <w:sz w:val="28"/>
          <w:szCs w:val="28"/>
        </w:rPr>
      </w:pPr>
      <w:r w:rsidRPr="00277747">
        <w:rPr>
          <w:b/>
          <w:sz w:val="28"/>
          <w:szCs w:val="28"/>
        </w:rPr>
        <w:t>Единая государственная система предупреждения и ликвидации ЧС</w:t>
      </w:r>
      <w:r w:rsidRPr="00277747">
        <w:rPr>
          <w:sz w:val="28"/>
          <w:szCs w:val="28"/>
        </w:rPr>
        <w:t xml:space="preserve"> (далее - РСЧС) - объединение органов управления, сил и средств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по защите населения и территорий (акваторий) от ЧС.</w:t>
      </w:r>
    </w:p>
    <w:p w:rsidR="00991344" w:rsidRPr="00277747" w:rsidRDefault="00991344" w:rsidP="00991344">
      <w:pPr>
        <w:suppressAutoHyphens/>
        <w:ind w:firstLine="709"/>
        <w:jc w:val="both"/>
        <w:rPr>
          <w:sz w:val="28"/>
          <w:szCs w:val="28"/>
        </w:rPr>
      </w:pPr>
      <w:proofErr w:type="gramStart"/>
      <w:r w:rsidRPr="00277747">
        <w:rPr>
          <w:b/>
          <w:sz w:val="28"/>
          <w:szCs w:val="28"/>
        </w:rPr>
        <w:t>Воронежская областная система предупреждения и ликвидации ЧС</w:t>
      </w:r>
      <w:r w:rsidRPr="00277747">
        <w:rPr>
          <w:sz w:val="28"/>
          <w:szCs w:val="28"/>
        </w:rPr>
        <w:t xml:space="preserve"> составная часть (территориальная подсистема) единой государственной системы предупреждения и ликвидации ЧС - объединение органов управления, сил и средств исполнительных органов власти Воронежской области, органов местного самоуправления муниципальных образований Воронежской области и организаций, в полномочия (функции) которых входит решение вопросов в сфере защиты населения и территории от ЧС, входящие в систему РСЧС на региональном (Воронежской</w:t>
      </w:r>
      <w:proofErr w:type="gramEnd"/>
      <w:r w:rsidRPr="00277747">
        <w:rPr>
          <w:sz w:val="28"/>
          <w:szCs w:val="28"/>
        </w:rPr>
        <w:t xml:space="preserve"> </w:t>
      </w:r>
      <w:proofErr w:type="gramStart"/>
      <w:r w:rsidRPr="00277747">
        <w:rPr>
          <w:sz w:val="28"/>
          <w:szCs w:val="28"/>
        </w:rPr>
        <w:t xml:space="preserve">области - в пределах </w:t>
      </w:r>
      <w:r w:rsidRPr="00277747">
        <w:rPr>
          <w:sz w:val="28"/>
          <w:szCs w:val="28"/>
        </w:rPr>
        <w:lastRenderedPageBreak/>
        <w:t xml:space="preserve">всей территории Воронежской области, территорий двух и более муниципальных образований Воронежской области), муниципальном (в пределах территории одного муниципального образования Воронежской области) и объектовом (в пределах территории, занимаемой организацией) уровнях, и осуществляет свою деятельность в целях выполнения задач, предусмотренных законодательством в сфере защиты населения и территорий от ЧС межмуниципального и областного характера. </w:t>
      </w:r>
      <w:proofErr w:type="gramEnd"/>
    </w:p>
    <w:p w:rsidR="00991344" w:rsidRPr="00277747" w:rsidRDefault="00991344" w:rsidP="00991344">
      <w:pPr>
        <w:suppressAutoHyphens/>
        <w:ind w:firstLine="709"/>
        <w:jc w:val="both"/>
        <w:rPr>
          <w:sz w:val="28"/>
          <w:szCs w:val="28"/>
        </w:rPr>
      </w:pPr>
      <w:proofErr w:type="gramStart"/>
      <w:r w:rsidRPr="00277747">
        <w:rPr>
          <w:b/>
          <w:sz w:val="28"/>
          <w:szCs w:val="28"/>
        </w:rPr>
        <w:t>Муниципальное звено Воронежской ТП РСЧС</w:t>
      </w:r>
      <w:r w:rsidRPr="00277747">
        <w:rPr>
          <w:sz w:val="28"/>
          <w:szCs w:val="28"/>
        </w:rPr>
        <w:t xml:space="preserve"> - объединение органов управления, сил и средств органов местного самоуправления муниципального района, предприятий, организаций и учреждений (далее – организаций), осуществляющих свою деятельность на территории района независимо от их организационно-правовых форм и форм собственности, а также ведомственной принадлежности, в полномочия (функции) которых входит решение вопросов в области защиты населения и территорий от ЧС природного и техногенного характера, входящие</w:t>
      </w:r>
      <w:proofErr w:type="gramEnd"/>
      <w:r w:rsidRPr="00277747">
        <w:rPr>
          <w:sz w:val="28"/>
          <w:szCs w:val="28"/>
        </w:rPr>
        <w:t xml:space="preserve"> в систему Воронежской ТП РСЧС на </w:t>
      </w:r>
      <w:proofErr w:type="gramStart"/>
      <w:r w:rsidRPr="00277747">
        <w:rPr>
          <w:sz w:val="28"/>
          <w:szCs w:val="28"/>
        </w:rPr>
        <w:t>муниципальном</w:t>
      </w:r>
      <w:proofErr w:type="gramEnd"/>
      <w:r w:rsidRPr="00277747">
        <w:rPr>
          <w:sz w:val="28"/>
          <w:szCs w:val="28"/>
        </w:rPr>
        <w:t xml:space="preserve"> (в пределах территории района) и объектовом (в пределах территории, занимаемой организацией) уровнях, и осуществляет свою деятельность в целях выполнения задач, предусмотренных законодательством в сфере защиты населения и территорий от ЧС объектового и муниципального характера. </w:t>
      </w:r>
    </w:p>
    <w:p w:rsidR="00991344" w:rsidRPr="00277747" w:rsidRDefault="00991344" w:rsidP="00991344">
      <w:pPr>
        <w:suppressAutoHyphens/>
        <w:ind w:firstLine="709"/>
        <w:jc w:val="both"/>
        <w:rPr>
          <w:sz w:val="28"/>
          <w:szCs w:val="28"/>
        </w:rPr>
      </w:pPr>
      <w:r w:rsidRPr="00277747">
        <w:rPr>
          <w:b/>
          <w:sz w:val="28"/>
          <w:szCs w:val="28"/>
        </w:rPr>
        <w:t>Защита населения в ЧС</w:t>
      </w:r>
      <w:r w:rsidRPr="00277747">
        <w:rPr>
          <w:sz w:val="28"/>
          <w:szCs w:val="28"/>
        </w:rPr>
        <w:t xml:space="preserve"> - совокупность взаимосвязанных по времени, ресурсам и месту проведения мероприятий,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ЧС.</w:t>
      </w:r>
    </w:p>
    <w:p w:rsidR="00991344" w:rsidRPr="00277747" w:rsidRDefault="00991344" w:rsidP="00991344">
      <w:pPr>
        <w:suppressAutoHyphens/>
        <w:ind w:firstLine="709"/>
        <w:jc w:val="both"/>
        <w:rPr>
          <w:sz w:val="28"/>
          <w:szCs w:val="28"/>
        </w:rPr>
      </w:pPr>
      <w:proofErr w:type="gramStart"/>
      <w:r w:rsidRPr="00277747">
        <w:rPr>
          <w:b/>
          <w:sz w:val="28"/>
          <w:szCs w:val="28"/>
        </w:rPr>
        <w:t>Режим функционирования муниципального звена Воронежской ТП РСЧС</w:t>
      </w:r>
      <w:r w:rsidRPr="00277747">
        <w:rPr>
          <w:sz w:val="28"/>
          <w:szCs w:val="28"/>
        </w:rPr>
        <w:t xml:space="preserve"> - порядок функционирования муниципального звена Воронежской ТП РСЧС, предусматривающий деятельность ее органов руководства и повседневного управления, сил и средств с учетом обстановки, связанной с риском возникновения ЧС и ее ликвидацией на территории муниципального района (далее – района).</w:t>
      </w:r>
      <w:proofErr w:type="gramEnd"/>
    </w:p>
    <w:p w:rsidR="00991344" w:rsidRPr="00277747" w:rsidRDefault="00991344" w:rsidP="00991344">
      <w:pPr>
        <w:suppressAutoHyphens/>
        <w:ind w:firstLine="709"/>
        <w:jc w:val="both"/>
        <w:rPr>
          <w:sz w:val="28"/>
          <w:szCs w:val="28"/>
        </w:rPr>
      </w:pPr>
      <w:r w:rsidRPr="00277747">
        <w:rPr>
          <w:b/>
          <w:sz w:val="28"/>
          <w:szCs w:val="28"/>
        </w:rPr>
        <w:t xml:space="preserve">Ликвидация ЧС </w:t>
      </w:r>
      <w:r w:rsidRPr="00277747">
        <w:rPr>
          <w:sz w:val="28"/>
          <w:szCs w:val="28"/>
        </w:rPr>
        <w:t>- аварийно-спасательные и другие неотложные работы (АСДНР), проводимые при возникновении ЧС и направленные на спасение жизни и сохранение здоровья людей, снижение размеров ущерба окружающей природной среде и материальных потерь, а также на локализацию зон ЧС, прекращение действия характерных для них опасных факторов.</w:t>
      </w:r>
    </w:p>
    <w:p w:rsidR="00991344" w:rsidRPr="00277747" w:rsidRDefault="00991344" w:rsidP="00991344">
      <w:pPr>
        <w:suppressAutoHyphens/>
        <w:ind w:firstLine="709"/>
        <w:jc w:val="both"/>
        <w:rPr>
          <w:sz w:val="28"/>
          <w:szCs w:val="28"/>
        </w:rPr>
      </w:pPr>
      <w:r w:rsidRPr="00277747">
        <w:rPr>
          <w:b/>
          <w:sz w:val="28"/>
          <w:szCs w:val="28"/>
        </w:rPr>
        <w:t xml:space="preserve">Объект </w:t>
      </w:r>
      <w:r w:rsidRPr="00277747">
        <w:rPr>
          <w:sz w:val="28"/>
          <w:szCs w:val="28"/>
        </w:rPr>
        <w:t>– учреждение, предприятие, организация независимо от их организационно-правовых форм, форм собственности и ведомственной принадлежности, сферы материального производства или непроизводственной сферы, а также их обособленные подразделения, расположенные на единой территории (площадке).</w:t>
      </w:r>
    </w:p>
    <w:p w:rsidR="00991344" w:rsidRPr="00277747" w:rsidRDefault="00991344" w:rsidP="00991344">
      <w:pPr>
        <w:suppressAutoHyphens/>
        <w:ind w:firstLine="709"/>
        <w:jc w:val="both"/>
        <w:rPr>
          <w:sz w:val="28"/>
          <w:szCs w:val="28"/>
        </w:rPr>
      </w:pPr>
      <w:r w:rsidRPr="00277747">
        <w:rPr>
          <w:sz w:val="28"/>
          <w:szCs w:val="28"/>
        </w:rPr>
        <w:br w:type="page"/>
      </w:r>
    </w:p>
    <w:p w:rsidR="00C0626B" w:rsidRPr="00C0626B" w:rsidRDefault="000217F9" w:rsidP="00C0626B">
      <w:pPr>
        <w:suppressAutoHyphens/>
        <w:jc w:val="center"/>
        <w:rPr>
          <w:rFonts w:asciiTheme="minorHAnsi" w:eastAsiaTheme="minorEastAsia" w:hAnsiTheme="minorHAnsi" w:cstheme="minorBidi"/>
          <w:noProof/>
        </w:rPr>
      </w:pPr>
      <w:r w:rsidRPr="00F85982">
        <w:lastRenderedPageBreak/>
        <w:t>Содержание</w:t>
      </w:r>
      <w:r w:rsidR="001875A8" w:rsidRPr="00C0626B">
        <w:fldChar w:fldCharType="begin"/>
      </w:r>
      <w:r w:rsidRPr="00C0626B">
        <w:instrText xml:space="preserve"> TOC \o "1-3" \h \z \u </w:instrText>
      </w:r>
      <w:r w:rsidR="001875A8" w:rsidRPr="00C0626B">
        <w:fldChar w:fldCharType="separate"/>
      </w:r>
    </w:p>
    <w:p w:rsidR="00C0626B" w:rsidRPr="00C0626B" w:rsidRDefault="00C0626B">
      <w:pPr>
        <w:pStyle w:val="12"/>
        <w:tabs>
          <w:tab w:val="right" w:leader="dot" w:pos="14560"/>
        </w:tabs>
        <w:rPr>
          <w:rFonts w:asciiTheme="minorHAnsi" w:eastAsiaTheme="minorEastAsia" w:hAnsiTheme="minorHAnsi" w:cstheme="minorBidi"/>
          <w:noProof/>
        </w:rPr>
      </w:pPr>
      <w:hyperlink w:anchor="_Toc359606747" w:history="1">
        <w:r w:rsidRPr="00C0626B">
          <w:rPr>
            <w:rStyle w:val="af8"/>
            <w:noProof/>
          </w:rPr>
          <w:t>1. Краткая географическая и социально-экономическая характеристика сельского поселения, оценка возможной обстановки при возникновении ЧС.</w:t>
        </w:r>
        <w:r w:rsidRPr="00C0626B">
          <w:rPr>
            <w:noProof/>
            <w:webHidden/>
          </w:rPr>
          <w:tab/>
        </w:r>
        <w:r w:rsidRPr="00C0626B">
          <w:rPr>
            <w:noProof/>
            <w:webHidden/>
          </w:rPr>
          <w:fldChar w:fldCharType="begin"/>
        </w:r>
        <w:r w:rsidRPr="00C0626B">
          <w:rPr>
            <w:noProof/>
            <w:webHidden/>
          </w:rPr>
          <w:instrText xml:space="preserve"> PAGEREF _Toc359606747 \h </w:instrText>
        </w:r>
        <w:r w:rsidRPr="00C0626B">
          <w:rPr>
            <w:noProof/>
            <w:webHidden/>
          </w:rPr>
        </w:r>
        <w:r w:rsidRPr="00C0626B">
          <w:rPr>
            <w:noProof/>
            <w:webHidden/>
          </w:rPr>
          <w:fldChar w:fldCharType="separate"/>
        </w:r>
        <w:r w:rsidRPr="00C0626B">
          <w:rPr>
            <w:noProof/>
            <w:webHidden/>
          </w:rPr>
          <w:t>6</w:t>
        </w:r>
        <w:r w:rsidRPr="00C0626B">
          <w:rPr>
            <w:noProof/>
            <w:webHidden/>
          </w:rPr>
          <w:fldChar w:fldCharType="end"/>
        </w:r>
      </w:hyperlink>
    </w:p>
    <w:p w:rsidR="00C0626B" w:rsidRPr="00C0626B" w:rsidRDefault="00C0626B">
      <w:pPr>
        <w:pStyle w:val="25"/>
        <w:tabs>
          <w:tab w:val="right" w:leader="dot" w:pos="14560"/>
        </w:tabs>
        <w:rPr>
          <w:rFonts w:asciiTheme="minorHAnsi" w:eastAsiaTheme="minorEastAsia" w:hAnsiTheme="minorHAnsi" w:cstheme="minorBidi"/>
          <w:noProof/>
        </w:rPr>
      </w:pPr>
      <w:hyperlink w:anchor="_Toc359606748" w:history="1">
        <w:r w:rsidRPr="00C0626B">
          <w:rPr>
            <w:rStyle w:val="af8"/>
            <w:noProof/>
          </w:rPr>
          <w:t>1.1.Рельеф, климат, растительность, гидрография, общие выводы.</w:t>
        </w:r>
        <w:r w:rsidRPr="00C0626B">
          <w:rPr>
            <w:noProof/>
            <w:webHidden/>
          </w:rPr>
          <w:tab/>
        </w:r>
        <w:r w:rsidRPr="00C0626B">
          <w:rPr>
            <w:noProof/>
            <w:webHidden/>
          </w:rPr>
          <w:fldChar w:fldCharType="begin"/>
        </w:r>
        <w:r w:rsidRPr="00C0626B">
          <w:rPr>
            <w:noProof/>
            <w:webHidden/>
          </w:rPr>
          <w:instrText xml:space="preserve"> PAGEREF _Toc359606748 \h </w:instrText>
        </w:r>
        <w:r w:rsidRPr="00C0626B">
          <w:rPr>
            <w:noProof/>
            <w:webHidden/>
          </w:rPr>
        </w:r>
        <w:r w:rsidRPr="00C0626B">
          <w:rPr>
            <w:noProof/>
            <w:webHidden/>
          </w:rPr>
          <w:fldChar w:fldCharType="separate"/>
        </w:r>
        <w:r w:rsidRPr="00C0626B">
          <w:rPr>
            <w:noProof/>
            <w:webHidden/>
          </w:rPr>
          <w:t>8</w:t>
        </w:r>
        <w:r w:rsidRPr="00C0626B">
          <w:rPr>
            <w:noProof/>
            <w:webHidden/>
          </w:rPr>
          <w:fldChar w:fldCharType="end"/>
        </w:r>
      </w:hyperlink>
    </w:p>
    <w:p w:rsidR="00C0626B" w:rsidRPr="00C0626B" w:rsidRDefault="00C0626B">
      <w:pPr>
        <w:pStyle w:val="25"/>
        <w:tabs>
          <w:tab w:val="right" w:leader="dot" w:pos="14560"/>
        </w:tabs>
        <w:rPr>
          <w:rFonts w:asciiTheme="minorHAnsi" w:eastAsiaTheme="minorEastAsia" w:hAnsiTheme="minorHAnsi" w:cstheme="minorBidi"/>
          <w:noProof/>
        </w:rPr>
      </w:pPr>
      <w:hyperlink w:anchor="_Toc359606749" w:history="1">
        <w:r w:rsidRPr="00C0626B">
          <w:rPr>
            <w:rStyle w:val="af8"/>
            <w:noProof/>
          </w:rPr>
          <w:t>1.2. Административное деление, населённые пункты и население</w:t>
        </w:r>
        <w:r w:rsidRPr="00C0626B">
          <w:rPr>
            <w:noProof/>
            <w:webHidden/>
          </w:rPr>
          <w:tab/>
        </w:r>
        <w:r w:rsidRPr="00C0626B">
          <w:rPr>
            <w:noProof/>
            <w:webHidden/>
          </w:rPr>
          <w:fldChar w:fldCharType="begin"/>
        </w:r>
        <w:r w:rsidRPr="00C0626B">
          <w:rPr>
            <w:noProof/>
            <w:webHidden/>
          </w:rPr>
          <w:instrText xml:space="preserve"> PAGEREF _Toc359606749 \h </w:instrText>
        </w:r>
        <w:r w:rsidRPr="00C0626B">
          <w:rPr>
            <w:noProof/>
            <w:webHidden/>
          </w:rPr>
        </w:r>
        <w:r w:rsidRPr="00C0626B">
          <w:rPr>
            <w:noProof/>
            <w:webHidden/>
          </w:rPr>
          <w:fldChar w:fldCharType="separate"/>
        </w:r>
        <w:r w:rsidRPr="00C0626B">
          <w:rPr>
            <w:noProof/>
            <w:webHidden/>
          </w:rPr>
          <w:t>10</w:t>
        </w:r>
        <w:r w:rsidRPr="00C0626B">
          <w:rPr>
            <w:noProof/>
            <w:webHidden/>
          </w:rPr>
          <w:fldChar w:fldCharType="end"/>
        </w:r>
      </w:hyperlink>
    </w:p>
    <w:p w:rsidR="00C0626B" w:rsidRPr="00C0626B" w:rsidRDefault="00C0626B">
      <w:pPr>
        <w:pStyle w:val="25"/>
        <w:tabs>
          <w:tab w:val="right" w:leader="dot" w:pos="14560"/>
        </w:tabs>
        <w:rPr>
          <w:rFonts w:asciiTheme="minorHAnsi" w:eastAsiaTheme="minorEastAsia" w:hAnsiTheme="minorHAnsi" w:cstheme="minorBidi"/>
          <w:noProof/>
        </w:rPr>
      </w:pPr>
      <w:hyperlink w:anchor="_Toc359606750" w:history="1">
        <w:r w:rsidRPr="00C0626B">
          <w:rPr>
            <w:rStyle w:val="af8"/>
            <w:noProof/>
          </w:rPr>
          <w:t>1.3.Общая характеристика</w:t>
        </w:r>
        <w:r w:rsidRPr="00C0626B">
          <w:rPr>
            <w:noProof/>
            <w:webHidden/>
          </w:rPr>
          <w:tab/>
        </w:r>
        <w:r w:rsidRPr="00C0626B">
          <w:rPr>
            <w:noProof/>
            <w:webHidden/>
          </w:rPr>
          <w:fldChar w:fldCharType="begin"/>
        </w:r>
        <w:r w:rsidRPr="00C0626B">
          <w:rPr>
            <w:noProof/>
            <w:webHidden/>
          </w:rPr>
          <w:instrText xml:space="preserve"> PAGEREF _Toc359606750 \h </w:instrText>
        </w:r>
        <w:r w:rsidRPr="00C0626B">
          <w:rPr>
            <w:noProof/>
            <w:webHidden/>
          </w:rPr>
        </w:r>
        <w:r w:rsidRPr="00C0626B">
          <w:rPr>
            <w:noProof/>
            <w:webHidden/>
          </w:rPr>
          <w:fldChar w:fldCharType="separate"/>
        </w:r>
        <w:r w:rsidRPr="00C0626B">
          <w:rPr>
            <w:noProof/>
            <w:webHidden/>
          </w:rPr>
          <w:t>11</w:t>
        </w:r>
        <w:r w:rsidRPr="00C0626B">
          <w:rPr>
            <w:noProof/>
            <w:webHidden/>
          </w:rPr>
          <w:fldChar w:fldCharType="end"/>
        </w:r>
      </w:hyperlink>
    </w:p>
    <w:p w:rsidR="00C0626B" w:rsidRPr="00C0626B" w:rsidRDefault="00C0626B">
      <w:pPr>
        <w:pStyle w:val="25"/>
        <w:tabs>
          <w:tab w:val="right" w:leader="dot" w:pos="14560"/>
        </w:tabs>
        <w:rPr>
          <w:rFonts w:asciiTheme="minorHAnsi" w:eastAsiaTheme="minorEastAsia" w:hAnsiTheme="minorHAnsi" w:cstheme="minorBidi"/>
          <w:noProof/>
        </w:rPr>
      </w:pPr>
      <w:hyperlink w:anchor="_Toc359606751" w:history="1">
        <w:r w:rsidRPr="00C0626B">
          <w:rPr>
            <w:rStyle w:val="af8"/>
            <w:bCs/>
            <w:noProof/>
          </w:rPr>
          <w:t>1.4. Пути сообщения и транспорт</w:t>
        </w:r>
        <w:r w:rsidRPr="00C0626B">
          <w:rPr>
            <w:noProof/>
            <w:webHidden/>
          </w:rPr>
          <w:tab/>
        </w:r>
        <w:r w:rsidRPr="00C0626B">
          <w:rPr>
            <w:noProof/>
            <w:webHidden/>
          </w:rPr>
          <w:fldChar w:fldCharType="begin"/>
        </w:r>
        <w:r w:rsidRPr="00C0626B">
          <w:rPr>
            <w:noProof/>
            <w:webHidden/>
          </w:rPr>
          <w:instrText xml:space="preserve"> PAGEREF _Toc359606751 \h </w:instrText>
        </w:r>
        <w:r w:rsidRPr="00C0626B">
          <w:rPr>
            <w:noProof/>
            <w:webHidden/>
          </w:rPr>
        </w:r>
        <w:r w:rsidRPr="00C0626B">
          <w:rPr>
            <w:noProof/>
            <w:webHidden/>
          </w:rPr>
          <w:fldChar w:fldCharType="separate"/>
        </w:r>
        <w:r w:rsidRPr="00C0626B">
          <w:rPr>
            <w:noProof/>
            <w:webHidden/>
          </w:rPr>
          <w:t>15</w:t>
        </w:r>
        <w:r w:rsidRPr="00C0626B">
          <w:rPr>
            <w:noProof/>
            <w:webHidden/>
          </w:rPr>
          <w:fldChar w:fldCharType="end"/>
        </w:r>
      </w:hyperlink>
    </w:p>
    <w:p w:rsidR="00C0626B" w:rsidRPr="00C0626B" w:rsidRDefault="00C0626B">
      <w:pPr>
        <w:pStyle w:val="25"/>
        <w:tabs>
          <w:tab w:val="right" w:leader="dot" w:pos="14560"/>
        </w:tabs>
        <w:rPr>
          <w:rFonts w:asciiTheme="minorHAnsi" w:eastAsiaTheme="minorEastAsia" w:hAnsiTheme="minorHAnsi" w:cstheme="minorBidi"/>
          <w:noProof/>
        </w:rPr>
      </w:pPr>
      <w:hyperlink w:anchor="_Toc359606752" w:history="1">
        <w:r w:rsidRPr="00C0626B">
          <w:rPr>
            <w:rStyle w:val="af8"/>
            <w:noProof/>
          </w:rPr>
          <w:t>1.5.Перечень</w:t>
        </w:r>
        <w:r w:rsidRPr="00C0626B">
          <w:rPr>
            <w:rStyle w:val="af8"/>
            <w:noProof/>
          </w:rPr>
          <w:t xml:space="preserve"> объектов, аварии на которых могут оказать негативное воздействие на территорию</w:t>
        </w:r>
        <w:r w:rsidRPr="00C0626B">
          <w:rPr>
            <w:noProof/>
            <w:webHidden/>
          </w:rPr>
          <w:tab/>
        </w:r>
        <w:r w:rsidRPr="00C0626B">
          <w:rPr>
            <w:noProof/>
            <w:webHidden/>
          </w:rPr>
          <w:fldChar w:fldCharType="begin"/>
        </w:r>
        <w:r w:rsidRPr="00C0626B">
          <w:rPr>
            <w:noProof/>
            <w:webHidden/>
          </w:rPr>
          <w:instrText xml:space="preserve"> PAGEREF _Toc359606752 \h </w:instrText>
        </w:r>
        <w:r w:rsidRPr="00C0626B">
          <w:rPr>
            <w:noProof/>
            <w:webHidden/>
          </w:rPr>
        </w:r>
        <w:r w:rsidRPr="00C0626B">
          <w:rPr>
            <w:noProof/>
            <w:webHidden/>
          </w:rPr>
          <w:fldChar w:fldCharType="separate"/>
        </w:r>
        <w:r w:rsidRPr="00C0626B">
          <w:rPr>
            <w:noProof/>
            <w:webHidden/>
          </w:rPr>
          <w:t>15</w:t>
        </w:r>
        <w:r w:rsidRPr="00C0626B">
          <w:rPr>
            <w:noProof/>
            <w:webHidden/>
          </w:rPr>
          <w:fldChar w:fldCharType="end"/>
        </w:r>
      </w:hyperlink>
    </w:p>
    <w:p w:rsidR="00C0626B" w:rsidRPr="00C0626B" w:rsidRDefault="00C0626B">
      <w:pPr>
        <w:pStyle w:val="25"/>
        <w:tabs>
          <w:tab w:val="right" w:leader="dot" w:pos="14560"/>
        </w:tabs>
        <w:rPr>
          <w:rFonts w:asciiTheme="minorHAnsi" w:eastAsiaTheme="minorEastAsia" w:hAnsiTheme="minorHAnsi" w:cstheme="minorBidi"/>
          <w:noProof/>
        </w:rPr>
      </w:pPr>
      <w:hyperlink w:anchor="_Toc359606753" w:history="1">
        <w:r w:rsidRPr="00C0626B">
          <w:rPr>
            <w:rStyle w:val="af8"/>
            <w:noProof/>
          </w:rPr>
          <w:t>1.6. Краткая характеристика, задачи, состав звена ТП РСЧС сельского поселения, службы (звенья), оперативно-диспетчерские службы, система управления и оповещения</w:t>
        </w:r>
        <w:r w:rsidRPr="00C0626B">
          <w:rPr>
            <w:noProof/>
            <w:webHidden/>
          </w:rPr>
          <w:tab/>
        </w:r>
        <w:r w:rsidRPr="00C0626B">
          <w:rPr>
            <w:noProof/>
            <w:webHidden/>
          </w:rPr>
          <w:fldChar w:fldCharType="begin"/>
        </w:r>
        <w:r w:rsidRPr="00C0626B">
          <w:rPr>
            <w:noProof/>
            <w:webHidden/>
          </w:rPr>
          <w:instrText xml:space="preserve"> PAGEREF _Toc359606753 \h </w:instrText>
        </w:r>
        <w:r w:rsidRPr="00C0626B">
          <w:rPr>
            <w:noProof/>
            <w:webHidden/>
          </w:rPr>
        </w:r>
        <w:r w:rsidRPr="00C0626B">
          <w:rPr>
            <w:noProof/>
            <w:webHidden/>
          </w:rPr>
          <w:fldChar w:fldCharType="separate"/>
        </w:r>
        <w:r w:rsidRPr="00C0626B">
          <w:rPr>
            <w:noProof/>
            <w:webHidden/>
          </w:rPr>
          <w:t>20</w:t>
        </w:r>
        <w:r w:rsidRPr="00C0626B">
          <w:rPr>
            <w:noProof/>
            <w:webHidden/>
          </w:rPr>
          <w:fldChar w:fldCharType="end"/>
        </w:r>
      </w:hyperlink>
    </w:p>
    <w:p w:rsidR="00C0626B" w:rsidRPr="00C0626B" w:rsidRDefault="00C0626B">
      <w:pPr>
        <w:pStyle w:val="25"/>
        <w:tabs>
          <w:tab w:val="right" w:leader="dot" w:pos="14560"/>
        </w:tabs>
        <w:rPr>
          <w:rFonts w:asciiTheme="minorHAnsi" w:eastAsiaTheme="minorEastAsia" w:hAnsiTheme="minorHAnsi" w:cstheme="minorBidi"/>
          <w:noProof/>
        </w:rPr>
      </w:pPr>
      <w:hyperlink w:anchor="_Toc359606754" w:history="1">
        <w:r w:rsidRPr="00C0626B">
          <w:rPr>
            <w:rStyle w:val="af8"/>
            <w:noProof/>
          </w:rPr>
          <w:t>1.7. Районы, неблагоприятные в эпидемиологическом, эпизоотическом отношении, подверженные лесным пожарам и другим стихийным бедствиям</w:t>
        </w:r>
        <w:r w:rsidRPr="00C0626B">
          <w:rPr>
            <w:noProof/>
            <w:webHidden/>
          </w:rPr>
          <w:tab/>
        </w:r>
        <w:r w:rsidRPr="00C0626B">
          <w:rPr>
            <w:noProof/>
            <w:webHidden/>
          </w:rPr>
          <w:fldChar w:fldCharType="begin"/>
        </w:r>
        <w:r w:rsidRPr="00C0626B">
          <w:rPr>
            <w:noProof/>
            <w:webHidden/>
          </w:rPr>
          <w:instrText xml:space="preserve"> PAGEREF _Toc359606754 \h </w:instrText>
        </w:r>
        <w:r w:rsidRPr="00C0626B">
          <w:rPr>
            <w:noProof/>
            <w:webHidden/>
          </w:rPr>
        </w:r>
        <w:r w:rsidRPr="00C0626B">
          <w:rPr>
            <w:noProof/>
            <w:webHidden/>
          </w:rPr>
          <w:fldChar w:fldCharType="separate"/>
        </w:r>
        <w:r w:rsidRPr="00C0626B">
          <w:rPr>
            <w:noProof/>
            <w:webHidden/>
          </w:rPr>
          <w:t>22</w:t>
        </w:r>
        <w:r w:rsidRPr="00C0626B">
          <w:rPr>
            <w:noProof/>
            <w:webHidden/>
          </w:rPr>
          <w:fldChar w:fldCharType="end"/>
        </w:r>
      </w:hyperlink>
    </w:p>
    <w:p w:rsidR="00C0626B" w:rsidRPr="00C0626B" w:rsidRDefault="00C0626B">
      <w:pPr>
        <w:pStyle w:val="25"/>
        <w:tabs>
          <w:tab w:val="right" w:leader="dot" w:pos="14560"/>
        </w:tabs>
        <w:rPr>
          <w:rFonts w:asciiTheme="minorHAnsi" w:eastAsiaTheme="minorEastAsia" w:hAnsiTheme="minorHAnsi" w:cstheme="minorBidi"/>
          <w:noProof/>
        </w:rPr>
      </w:pPr>
      <w:hyperlink w:anchor="_Toc359606755" w:history="1">
        <w:r w:rsidRPr="00C0626B">
          <w:rPr>
            <w:rStyle w:val="af8"/>
            <w:noProof/>
          </w:rPr>
          <w:t>1.8. Краткая оценка возможной обстановки на территории области при возникновении крупных производственных аварий, катастроф и стихийных бедствий.</w:t>
        </w:r>
        <w:r w:rsidRPr="00C0626B">
          <w:rPr>
            <w:noProof/>
            <w:webHidden/>
          </w:rPr>
          <w:tab/>
        </w:r>
        <w:r w:rsidRPr="00C0626B">
          <w:rPr>
            <w:noProof/>
            <w:webHidden/>
          </w:rPr>
          <w:fldChar w:fldCharType="begin"/>
        </w:r>
        <w:r w:rsidRPr="00C0626B">
          <w:rPr>
            <w:noProof/>
            <w:webHidden/>
          </w:rPr>
          <w:instrText xml:space="preserve"> PAGEREF _Toc359606755 \h </w:instrText>
        </w:r>
        <w:r w:rsidRPr="00C0626B">
          <w:rPr>
            <w:noProof/>
            <w:webHidden/>
          </w:rPr>
        </w:r>
        <w:r w:rsidRPr="00C0626B">
          <w:rPr>
            <w:noProof/>
            <w:webHidden/>
          </w:rPr>
          <w:fldChar w:fldCharType="separate"/>
        </w:r>
        <w:r w:rsidRPr="00C0626B">
          <w:rPr>
            <w:noProof/>
            <w:webHidden/>
          </w:rPr>
          <w:t>22</w:t>
        </w:r>
        <w:r w:rsidRPr="00C0626B">
          <w:rPr>
            <w:noProof/>
            <w:webHidden/>
          </w:rPr>
          <w:fldChar w:fldCharType="end"/>
        </w:r>
      </w:hyperlink>
    </w:p>
    <w:p w:rsidR="00C0626B" w:rsidRPr="00C0626B" w:rsidRDefault="00C0626B">
      <w:pPr>
        <w:pStyle w:val="25"/>
        <w:tabs>
          <w:tab w:val="right" w:leader="dot" w:pos="14560"/>
        </w:tabs>
        <w:rPr>
          <w:rFonts w:asciiTheme="minorHAnsi" w:eastAsiaTheme="minorEastAsia" w:hAnsiTheme="minorHAnsi" w:cstheme="minorBidi"/>
          <w:noProof/>
        </w:rPr>
      </w:pPr>
      <w:hyperlink w:anchor="_Toc359606756" w:history="1">
        <w:r w:rsidRPr="00C0626B">
          <w:rPr>
            <w:rStyle w:val="af8"/>
            <w:noProof/>
          </w:rPr>
          <w:t>1.9.Предстоящие мероприятия звена ТП РСЧС сельского поселения и их ориентировочный объём по предупреждению или снижению последствий крупных производственных аварий, катастроф и стихийных бедствий по защите населения, сельскохозяйственных животных и растений, материальных ценностей, а также проведения  АСДНР</w:t>
        </w:r>
        <w:r w:rsidRPr="00C0626B">
          <w:rPr>
            <w:noProof/>
            <w:webHidden/>
          </w:rPr>
          <w:tab/>
        </w:r>
        <w:r w:rsidRPr="00C0626B">
          <w:rPr>
            <w:noProof/>
            <w:webHidden/>
          </w:rPr>
          <w:fldChar w:fldCharType="begin"/>
        </w:r>
        <w:r w:rsidRPr="00C0626B">
          <w:rPr>
            <w:noProof/>
            <w:webHidden/>
          </w:rPr>
          <w:instrText xml:space="preserve"> PAGEREF _Toc359606756 \h </w:instrText>
        </w:r>
        <w:r w:rsidRPr="00C0626B">
          <w:rPr>
            <w:noProof/>
            <w:webHidden/>
          </w:rPr>
        </w:r>
        <w:r w:rsidRPr="00C0626B">
          <w:rPr>
            <w:noProof/>
            <w:webHidden/>
          </w:rPr>
          <w:fldChar w:fldCharType="separate"/>
        </w:r>
        <w:r w:rsidRPr="00C0626B">
          <w:rPr>
            <w:noProof/>
            <w:webHidden/>
          </w:rPr>
          <w:t>42</w:t>
        </w:r>
        <w:r w:rsidRPr="00C0626B">
          <w:rPr>
            <w:noProof/>
            <w:webHidden/>
          </w:rPr>
          <w:fldChar w:fldCharType="end"/>
        </w:r>
      </w:hyperlink>
    </w:p>
    <w:p w:rsidR="00C0626B" w:rsidRPr="00C0626B" w:rsidRDefault="00C0626B">
      <w:pPr>
        <w:pStyle w:val="25"/>
        <w:tabs>
          <w:tab w:val="right" w:leader="dot" w:pos="14560"/>
        </w:tabs>
        <w:rPr>
          <w:rFonts w:asciiTheme="minorHAnsi" w:eastAsiaTheme="minorEastAsia" w:hAnsiTheme="minorHAnsi" w:cstheme="minorBidi"/>
          <w:noProof/>
        </w:rPr>
      </w:pPr>
      <w:hyperlink w:anchor="_Toc359606757" w:history="1">
        <w:r w:rsidRPr="00C0626B">
          <w:rPr>
            <w:rStyle w:val="af8"/>
            <w:noProof/>
          </w:rPr>
          <w:t>1.10. Создание и восполнение резервов финансовых и материальных ресурсов для ликвидации ЧС</w:t>
        </w:r>
        <w:r w:rsidRPr="00C0626B">
          <w:rPr>
            <w:noProof/>
            <w:webHidden/>
          </w:rPr>
          <w:tab/>
        </w:r>
        <w:r w:rsidRPr="00C0626B">
          <w:rPr>
            <w:noProof/>
            <w:webHidden/>
          </w:rPr>
          <w:fldChar w:fldCharType="begin"/>
        </w:r>
        <w:r w:rsidRPr="00C0626B">
          <w:rPr>
            <w:noProof/>
            <w:webHidden/>
          </w:rPr>
          <w:instrText xml:space="preserve"> PAGEREF _Toc359606757 \h </w:instrText>
        </w:r>
        <w:r w:rsidRPr="00C0626B">
          <w:rPr>
            <w:noProof/>
            <w:webHidden/>
          </w:rPr>
        </w:r>
        <w:r w:rsidRPr="00C0626B">
          <w:rPr>
            <w:noProof/>
            <w:webHidden/>
          </w:rPr>
          <w:fldChar w:fldCharType="separate"/>
        </w:r>
        <w:r w:rsidRPr="00C0626B">
          <w:rPr>
            <w:noProof/>
            <w:webHidden/>
          </w:rPr>
          <w:t>43</w:t>
        </w:r>
        <w:r w:rsidRPr="00C0626B">
          <w:rPr>
            <w:noProof/>
            <w:webHidden/>
          </w:rPr>
          <w:fldChar w:fldCharType="end"/>
        </w:r>
      </w:hyperlink>
    </w:p>
    <w:p w:rsidR="00C0626B" w:rsidRPr="00C0626B" w:rsidRDefault="00C0626B">
      <w:pPr>
        <w:pStyle w:val="25"/>
        <w:tabs>
          <w:tab w:val="right" w:leader="dot" w:pos="14560"/>
        </w:tabs>
        <w:rPr>
          <w:rFonts w:asciiTheme="minorHAnsi" w:eastAsiaTheme="minorEastAsia" w:hAnsiTheme="minorHAnsi" w:cstheme="minorBidi"/>
          <w:noProof/>
        </w:rPr>
      </w:pPr>
      <w:hyperlink w:anchor="_Toc359606758" w:history="1">
        <w:r w:rsidRPr="00C0626B">
          <w:rPr>
            <w:rStyle w:val="af8"/>
            <w:noProof/>
          </w:rPr>
          <w:t>1.11. Организация эвакуации населения из районов возможных ЧС</w:t>
        </w:r>
        <w:r w:rsidRPr="00C0626B">
          <w:rPr>
            <w:noProof/>
            <w:webHidden/>
          </w:rPr>
          <w:tab/>
        </w:r>
        <w:r w:rsidRPr="00C0626B">
          <w:rPr>
            <w:noProof/>
            <w:webHidden/>
          </w:rPr>
          <w:fldChar w:fldCharType="begin"/>
        </w:r>
        <w:r w:rsidRPr="00C0626B">
          <w:rPr>
            <w:noProof/>
            <w:webHidden/>
          </w:rPr>
          <w:instrText xml:space="preserve"> PAGEREF _Toc359606758 \h </w:instrText>
        </w:r>
        <w:r w:rsidRPr="00C0626B">
          <w:rPr>
            <w:noProof/>
            <w:webHidden/>
          </w:rPr>
        </w:r>
        <w:r w:rsidRPr="00C0626B">
          <w:rPr>
            <w:noProof/>
            <w:webHidden/>
          </w:rPr>
          <w:fldChar w:fldCharType="separate"/>
        </w:r>
        <w:r w:rsidRPr="00C0626B">
          <w:rPr>
            <w:noProof/>
            <w:webHidden/>
          </w:rPr>
          <w:t>43</w:t>
        </w:r>
        <w:r w:rsidRPr="00C0626B">
          <w:rPr>
            <w:noProof/>
            <w:webHidden/>
          </w:rPr>
          <w:fldChar w:fldCharType="end"/>
        </w:r>
      </w:hyperlink>
    </w:p>
    <w:p w:rsidR="00C0626B" w:rsidRPr="00C0626B" w:rsidRDefault="00C0626B">
      <w:pPr>
        <w:pStyle w:val="12"/>
        <w:tabs>
          <w:tab w:val="right" w:leader="dot" w:pos="14560"/>
        </w:tabs>
        <w:rPr>
          <w:rFonts w:asciiTheme="minorHAnsi" w:eastAsiaTheme="minorEastAsia" w:hAnsiTheme="minorHAnsi" w:cstheme="minorBidi"/>
          <w:noProof/>
        </w:rPr>
      </w:pPr>
      <w:hyperlink w:anchor="_Toc359606759" w:history="1">
        <w:r w:rsidRPr="00C0626B">
          <w:rPr>
            <w:rStyle w:val="af8"/>
            <w:noProof/>
          </w:rPr>
          <w:t xml:space="preserve">РАЗДЕЛ </w:t>
        </w:r>
        <w:r w:rsidRPr="00C0626B">
          <w:rPr>
            <w:rStyle w:val="af8"/>
            <w:noProof/>
            <w:lang w:val="en-US"/>
          </w:rPr>
          <w:t>II</w:t>
        </w:r>
        <w:r w:rsidRPr="00C0626B">
          <w:rPr>
            <w:noProof/>
            <w:webHidden/>
          </w:rPr>
          <w:tab/>
        </w:r>
        <w:r w:rsidRPr="00C0626B">
          <w:rPr>
            <w:noProof/>
            <w:webHidden/>
          </w:rPr>
          <w:fldChar w:fldCharType="begin"/>
        </w:r>
        <w:r w:rsidRPr="00C0626B">
          <w:rPr>
            <w:noProof/>
            <w:webHidden/>
          </w:rPr>
          <w:instrText xml:space="preserve"> PAGEREF _Toc359606759 \h </w:instrText>
        </w:r>
        <w:r w:rsidRPr="00C0626B">
          <w:rPr>
            <w:noProof/>
            <w:webHidden/>
          </w:rPr>
        </w:r>
        <w:r w:rsidRPr="00C0626B">
          <w:rPr>
            <w:noProof/>
            <w:webHidden/>
          </w:rPr>
          <w:fldChar w:fldCharType="separate"/>
        </w:r>
        <w:r w:rsidRPr="00C0626B">
          <w:rPr>
            <w:noProof/>
            <w:webHidden/>
          </w:rPr>
          <w:t>44</w:t>
        </w:r>
        <w:r w:rsidRPr="00C0626B">
          <w:rPr>
            <w:noProof/>
            <w:webHidden/>
          </w:rPr>
          <w:fldChar w:fldCharType="end"/>
        </w:r>
      </w:hyperlink>
    </w:p>
    <w:p w:rsidR="00C0626B" w:rsidRPr="00C0626B" w:rsidRDefault="00C0626B">
      <w:pPr>
        <w:pStyle w:val="12"/>
        <w:tabs>
          <w:tab w:val="left" w:pos="440"/>
          <w:tab w:val="right" w:leader="dot" w:pos="14560"/>
        </w:tabs>
        <w:rPr>
          <w:rFonts w:asciiTheme="minorHAnsi" w:eastAsiaTheme="minorEastAsia" w:hAnsiTheme="minorHAnsi" w:cstheme="minorBidi"/>
          <w:noProof/>
        </w:rPr>
      </w:pPr>
      <w:hyperlink w:anchor="_Toc359606760" w:history="1">
        <w:r w:rsidRPr="00C0626B">
          <w:rPr>
            <w:rStyle w:val="af8"/>
            <w:noProof/>
          </w:rPr>
          <w:t>1.</w:t>
        </w:r>
        <w:r w:rsidRPr="00C0626B">
          <w:rPr>
            <w:rFonts w:asciiTheme="minorHAnsi" w:eastAsiaTheme="minorEastAsia" w:hAnsiTheme="minorHAnsi" w:cstheme="minorBidi"/>
            <w:noProof/>
          </w:rPr>
          <w:tab/>
        </w:r>
        <w:r w:rsidRPr="00C0626B">
          <w:rPr>
            <w:rStyle w:val="af8"/>
            <w:noProof/>
          </w:rPr>
          <w:t>Мероприятия при угрозе возникновении чрезвычайных ситуаций (режим функционирования – ПОВЫШЕННАЯ ГОТОВНОСТЬ)</w:t>
        </w:r>
        <w:r w:rsidRPr="00C0626B">
          <w:rPr>
            <w:noProof/>
            <w:webHidden/>
          </w:rPr>
          <w:tab/>
        </w:r>
        <w:r w:rsidRPr="00C0626B">
          <w:rPr>
            <w:noProof/>
            <w:webHidden/>
          </w:rPr>
          <w:fldChar w:fldCharType="begin"/>
        </w:r>
        <w:r w:rsidRPr="00C0626B">
          <w:rPr>
            <w:noProof/>
            <w:webHidden/>
          </w:rPr>
          <w:instrText xml:space="preserve"> PAGEREF _Toc359606760 \h </w:instrText>
        </w:r>
        <w:r w:rsidRPr="00C0626B">
          <w:rPr>
            <w:noProof/>
            <w:webHidden/>
          </w:rPr>
        </w:r>
        <w:r w:rsidRPr="00C0626B">
          <w:rPr>
            <w:noProof/>
            <w:webHidden/>
          </w:rPr>
          <w:fldChar w:fldCharType="separate"/>
        </w:r>
        <w:r w:rsidRPr="00C0626B">
          <w:rPr>
            <w:noProof/>
            <w:webHidden/>
          </w:rPr>
          <w:t>44</w:t>
        </w:r>
        <w:r w:rsidRPr="00C0626B">
          <w:rPr>
            <w:noProof/>
            <w:webHidden/>
          </w:rPr>
          <w:fldChar w:fldCharType="end"/>
        </w:r>
      </w:hyperlink>
    </w:p>
    <w:p w:rsidR="00C0626B" w:rsidRPr="00C0626B" w:rsidRDefault="00C0626B">
      <w:pPr>
        <w:pStyle w:val="25"/>
        <w:tabs>
          <w:tab w:val="right" w:leader="dot" w:pos="14560"/>
        </w:tabs>
        <w:rPr>
          <w:rFonts w:asciiTheme="minorHAnsi" w:eastAsiaTheme="minorEastAsia" w:hAnsiTheme="minorHAnsi" w:cstheme="minorBidi"/>
          <w:noProof/>
        </w:rPr>
      </w:pPr>
      <w:hyperlink w:anchor="_Toc359606761" w:history="1">
        <w:r w:rsidRPr="00C0626B">
          <w:rPr>
            <w:rStyle w:val="af8"/>
            <w:noProof/>
          </w:rPr>
          <w:t>1.1. Порядок оповещения органов управления ТП РСЧС, рабочих, служащих и остального населения об угрозе возникновения ЧС. Информирование населения в районах возможного возникновения ЧС.</w:t>
        </w:r>
        <w:r w:rsidRPr="00C0626B">
          <w:rPr>
            <w:noProof/>
            <w:webHidden/>
          </w:rPr>
          <w:tab/>
        </w:r>
        <w:r w:rsidRPr="00C0626B">
          <w:rPr>
            <w:noProof/>
            <w:webHidden/>
          </w:rPr>
          <w:fldChar w:fldCharType="begin"/>
        </w:r>
        <w:r w:rsidRPr="00C0626B">
          <w:rPr>
            <w:noProof/>
            <w:webHidden/>
          </w:rPr>
          <w:instrText xml:space="preserve"> PAGEREF _Toc359606761 \h </w:instrText>
        </w:r>
        <w:r w:rsidRPr="00C0626B">
          <w:rPr>
            <w:noProof/>
            <w:webHidden/>
          </w:rPr>
        </w:r>
        <w:r w:rsidRPr="00C0626B">
          <w:rPr>
            <w:noProof/>
            <w:webHidden/>
          </w:rPr>
          <w:fldChar w:fldCharType="separate"/>
        </w:r>
        <w:r w:rsidRPr="00C0626B">
          <w:rPr>
            <w:noProof/>
            <w:webHidden/>
          </w:rPr>
          <w:t>44</w:t>
        </w:r>
        <w:r w:rsidRPr="00C0626B">
          <w:rPr>
            <w:noProof/>
            <w:webHidden/>
          </w:rPr>
          <w:fldChar w:fldCharType="end"/>
        </w:r>
      </w:hyperlink>
    </w:p>
    <w:p w:rsidR="00C0626B" w:rsidRPr="00C0626B" w:rsidRDefault="00C0626B">
      <w:pPr>
        <w:pStyle w:val="25"/>
        <w:tabs>
          <w:tab w:val="right" w:leader="dot" w:pos="14560"/>
        </w:tabs>
        <w:rPr>
          <w:rFonts w:asciiTheme="minorHAnsi" w:eastAsiaTheme="minorEastAsia" w:hAnsiTheme="minorHAnsi" w:cstheme="minorBidi"/>
          <w:noProof/>
        </w:rPr>
      </w:pPr>
      <w:hyperlink w:anchor="_Toc359606762" w:history="1">
        <w:r w:rsidRPr="00C0626B">
          <w:rPr>
            <w:rStyle w:val="af8"/>
            <w:noProof/>
          </w:rPr>
          <w:t>1.2. Объем, сроки, привлекаемые силы и средства, порядок осуществления мероприятий по предупреждению или снижению воздействия ЧС</w:t>
        </w:r>
        <w:r w:rsidRPr="00C0626B">
          <w:rPr>
            <w:noProof/>
            <w:webHidden/>
          </w:rPr>
          <w:tab/>
        </w:r>
        <w:r w:rsidRPr="00C0626B">
          <w:rPr>
            <w:noProof/>
            <w:webHidden/>
          </w:rPr>
          <w:fldChar w:fldCharType="begin"/>
        </w:r>
        <w:r w:rsidRPr="00C0626B">
          <w:rPr>
            <w:noProof/>
            <w:webHidden/>
          </w:rPr>
          <w:instrText xml:space="preserve"> PAGEREF _Toc359606762 \h </w:instrText>
        </w:r>
        <w:r w:rsidRPr="00C0626B">
          <w:rPr>
            <w:noProof/>
            <w:webHidden/>
          </w:rPr>
        </w:r>
        <w:r w:rsidRPr="00C0626B">
          <w:rPr>
            <w:noProof/>
            <w:webHidden/>
          </w:rPr>
          <w:fldChar w:fldCharType="separate"/>
        </w:r>
        <w:r w:rsidRPr="00C0626B">
          <w:rPr>
            <w:noProof/>
            <w:webHidden/>
          </w:rPr>
          <w:t>44</w:t>
        </w:r>
        <w:r w:rsidRPr="00C0626B">
          <w:rPr>
            <w:noProof/>
            <w:webHidden/>
          </w:rPr>
          <w:fldChar w:fldCharType="end"/>
        </w:r>
      </w:hyperlink>
    </w:p>
    <w:p w:rsidR="00C0626B" w:rsidRPr="00C0626B" w:rsidRDefault="00C0626B">
      <w:pPr>
        <w:pStyle w:val="12"/>
        <w:tabs>
          <w:tab w:val="right" w:leader="dot" w:pos="14560"/>
        </w:tabs>
        <w:rPr>
          <w:rFonts w:asciiTheme="minorHAnsi" w:eastAsiaTheme="minorEastAsia" w:hAnsiTheme="minorHAnsi" w:cstheme="minorBidi"/>
          <w:noProof/>
        </w:rPr>
      </w:pPr>
      <w:hyperlink w:anchor="_Toc359606763" w:history="1">
        <w:r w:rsidRPr="00C0626B">
          <w:rPr>
            <w:rStyle w:val="af8"/>
            <w:noProof/>
          </w:rPr>
          <w:t>2. Мероприятия при возникновении ЧС (режим функционирования «ЧРЕЗВЫЧАЙНАЯ СИТУАЦИЯ»)</w:t>
        </w:r>
        <w:r w:rsidRPr="00C0626B">
          <w:rPr>
            <w:noProof/>
            <w:webHidden/>
          </w:rPr>
          <w:tab/>
        </w:r>
        <w:r w:rsidRPr="00C0626B">
          <w:rPr>
            <w:noProof/>
            <w:webHidden/>
          </w:rPr>
          <w:fldChar w:fldCharType="begin"/>
        </w:r>
        <w:r w:rsidRPr="00C0626B">
          <w:rPr>
            <w:noProof/>
            <w:webHidden/>
          </w:rPr>
          <w:instrText xml:space="preserve"> PAGEREF _Toc359606763 \h </w:instrText>
        </w:r>
        <w:r w:rsidRPr="00C0626B">
          <w:rPr>
            <w:noProof/>
            <w:webHidden/>
          </w:rPr>
        </w:r>
        <w:r w:rsidRPr="00C0626B">
          <w:rPr>
            <w:noProof/>
            <w:webHidden/>
          </w:rPr>
          <w:fldChar w:fldCharType="separate"/>
        </w:r>
        <w:r w:rsidRPr="00C0626B">
          <w:rPr>
            <w:noProof/>
            <w:webHidden/>
          </w:rPr>
          <w:t>48</w:t>
        </w:r>
        <w:r w:rsidRPr="00C0626B">
          <w:rPr>
            <w:noProof/>
            <w:webHidden/>
          </w:rPr>
          <w:fldChar w:fldCharType="end"/>
        </w:r>
      </w:hyperlink>
    </w:p>
    <w:p w:rsidR="00C0626B" w:rsidRPr="00C0626B" w:rsidRDefault="00C0626B">
      <w:pPr>
        <w:pStyle w:val="25"/>
        <w:tabs>
          <w:tab w:val="right" w:leader="dot" w:pos="14560"/>
        </w:tabs>
        <w:rPr>
          <w:rFonts w:asciiTheme="minorHAnsi" w:eastAsiaTheme="minorEastAsia" w:hAnsiTheme="minorHAnsi" w:cstheme="minorBidi"/>
          <w:noProof/>
        </w:rPr>
      </w:pPr>
      <w:hyperlink w:anchor="_Toc359606764" w:history="1">
        <w:r w:rsidRPr="00C0626B">
          <w:rPr>
            <w:rStyle w:val="af8"/>
            <w:noProof/>
          </w:rPr>
          <w:t>2.1. Порядок оповещения органов управления звена РСЧС сельского поселения, нештатных аварийно-спасательных формирований, рабочих и служащих, остального населения о возникновении ЧС.</w:t>
        </w:r>
        <w:r w:rsidRPr="00C0626B">
          <w:rPr>
            <w:noProof/>
            <w:webHidden/>
          </w:rPr>
          <w:tab/>
        </w:r>
        <w:r w:rsidRPr="00C0626B">
          <w:rPr>
            <w:noProof/>
            <w:webHidden/>
          </w:rPr>
          <w:fldChar w:fldCharType="begin"/>
        </w:r>
        <w:r w:rsidRPr="00C0626B">
          <w:rPr>
            <w:noProof/>
            <w:webHidden/>
          </w:rPr>
          <w:instrText xml:space="preserve"> PAGEREF _Toc359606764 \h </w:instrText>
        </w:r>
        <w:r w:rsidRPr="00C0626B">
          <w:rPr>
            <w:noProof/>
            <w:webHidden/>
          </w:rPr>
        </w:r>
        <w:r w:rsidRPr="00C0626B">
          <w:rPr>
            <w:noProof/>
            <w:webHidden/>
          </w:rPr>
          <w:fldChar w:fldCharType="separate"/>
        </w:r>
        <w:r w:rsidRPr="00C0626B">
          <w:rPr>
            <w:noProof/>
            <w:webHidden/>
          </w:rPr>
          <w:t>48</w:t>
        </w:r>
        <w:r w:rsidRPr="00C0626B">
          <w:rPr>
            <w:noProof/>
            <w:webHidden/>
          </w:rPr>
          <w:fldChar w:fldCharType="end"/>
        </w:r>
      </w:hyperlink>
    </w:p>
    <w:p w:rsidR="00C0626B" w:rsidRPr="00C0626B" w:rsidRDefault="00C0626B">
      <w:pPr>
        <w:pStyle w:val="25"/>
        <w:tabs>
          <w:tab w:val="right" w:leader="dot" w:pos="14560"/>
        </w:tabs>
        <w:rPr>
          <w:rFonts w:asciiTheme="minorHAnsi" w:eastAsiaTheme="minorEastAsia" w:hAnsiTheme="minorHAnsi" w:cstheme="minorBidi"/>
          <w:noProof/>
        </w:rPr>
      </w:pPr>
      <w:hyperlink w:anchor="_Toc359606765" w:history="1">
        <w:r w:rsidRPr="00C0626B">
          <w:rPr>
            <w:rStyle w:val="af8"/>
            <w:noProof/>
          </w:rPr>
          <w:t>2.2. Приведение в готовность и развёртывание сил и средств муниципального звена РСЧС, привлекаемых к АСДНР, их состав, сроки и предназначение. Организация работ.</w:t>
        </w:r>
        <w:r w:rsidRPr="00C0626B">
          <w:rPr>
            <w:noProof/>
            <w:webHidden/>
          </w:rPr>
          <w:tab/>
        </w:r>
        <w:r w:rsidRPr="00C0626B">
          <w:rPr>
            <w:noProof/>
            <w:webHidden/>
          </w:rPr>
          <w:fldChar w:fldCharType="begin"/>
        </w:r>
        <w:r w:rsidRPr="00C0626B">
          <w:rPr>
            <w:noProof/>
            <w:webHidden/>
          </w:rPr>
          <w:instrText xml:space="preserve"> PAGEREF _Toc359606765 \h </w:instrText>
        </w:r>
        <w:r w:rsidRPr="00C0626B">
          <w:rPr>
            <w:noProof/>
            <w:webHidden/>
          </w:rPr>
        </w:r>
        <w:r w:rsidRPr="00C0626B">
          <w:rPr>
            <w:noProof/>
            <w:webHidden/>
          </w:rPr>
          <w:fldChar w:fldCharType="separate"/>
        </w:r>
        <w:r w:rsidRPr="00C0626B">
          <w:rPr>
            <w:noProof/>
            <w:webHidden/>
          </w:rPr>
          <w:t>48</w:t>
        </w:r>
        <w:r w:rsidRPr="00C0626B">
          <w:rPr>
            <w:noProof/>
            <w:webHidden/>
          </w:rPr>
          <w:fldChar w:fldCharType="end"/>
        </w:r>
      </w:hyperlink>
    </w:p>
    <w:p w:rsidR="00C0626B" w:rsidRPr="00C0626B" w:rsidRDefault="00C0626B">
      <w:pPr>
        <w:pStyle w:val="25"/>
        <w:tabs>
          <w:tab w:val="right" w:leader="dot" w:pos="14560"/>
        </w:tabs>
        <w:rPr>
          <w:rFonts w:asciiTheme="minorHAnsi" w:eastAsiaTheme="minorEastAsia" w:hAnsiTheme="minorHAnsi" w:cstheme="minorBidi"/>
          <w:noProof/>
        </w:rPr>
      </w:pPr>
      <w:hyperlink w:anchor="_Toc359606766" w:history="1">
        <w:r w:rsidRPr="00C0626B">
          <w:rPr>
            <w:rStyle w:val="af8"/>
            <w:noProof/>
          </w:rPr>
          <w:t>2.3. Защита населения (объемы, сроки, порядок осуществления мероприятий и привлекаемые для их выполнения силы и средства)</w:t>
        </w:r>
        <w:r w:rsidRPr="00C0626B">
          <w:rPr>
            <w:noProof/>
            <w:webHidden/>
          </w:rPr>
          <w:tab/>
        </w:r>
        <w:r w:rsidRPr="00C0626B">
          <w:rPr>
            <w:noProof/>
            <w:webHidden/>
          </w:rPr>
          <w:fldChar w:fldCharType="begin"/>
        </w:r>
        <w:r w:rsidRPr="00C0626B">
          <w:rPr>
            <w:noProof/>
            <w:webHidden/>
          </w:rPr>
          <w:instrText xml:space="preserve"> PAGEREF _Toc359606766 \h </w:instrText>
        </w:r>
        <w:r w:rsidRPr="00C0626B">
          <w:rPr>
            <w:noProof/>
            <w:webHidden/>
          </w:rPr>
        </w:r>
        <w:r w:rsidRPr="00C0626B">
          <w:rPr>
            <w:noProof/>
            <w:webHidden/>
          </w:rPr>
          <w:fldChar w:fldCharType="separate"/>
        </w:r>
        <w:r w:rsidRPr="00C0626B">
          <w:rPr>
            <w:noProof/>
            <w:webHidden/>
          </w:rPr>
          <w:t>49</w:t>
        </w:r>
        <w:r w:rsidRPr="00C0626B">
          <w:rPr>
            <w:noProof/>
            <w:webHidden/>
          </w:rPr>
          <w:fldChar w:fldCharType="end"/>
        </w:r>
      </w:hyperlink>
    </w:p>
    <w:p w:rsidR="00C0626B" w:rsidRPr="00C0626B" w:rsidRDefault="00C0626B">
      <w:pPr>
        <w:pStyle w:val="25"/>
        <w:tabs>
          <w:tab w:val="right" w:leader="dot" w:pos="14560"/>
        </w:tabs>
        <w:rPr>
          <w:rFonts w:asciiTheme="minorHAnsi" w:eastAsiaTheme="minorEastAsia" w:hAnsiTheme="minorHAnsi" w:cstheme="minorBidi"/>
          <w:noProof/>
        </w:rPr>
      </w:pPr>
      <w:hyperlink w:anchor="_Toc359606767" w:history="1">
        <w:r w:rsidRPr="00C0626B">
          <w:rPr>
            <w:rStyle w:val="af8"/>
            <w:noProof/>
          </w:rPr>
          <w:t>2.4. Защита сельскохозяйственных животных, продукции животноводства и растениеводства, укрытие и эвакуация  животных и кормов, герметизация ферм, складских помещении и другие мероприятия.</w:t>
        </w:r>
        <w:r w:rsidRPr="00C0626B">
          <w:rPr>
            <w:noProof/>
            <w:webHidden/>
          </w:rPr>
          <w:tab/>
        </w:r>
        <w:r w:rsidRPr="00C0626B">
          <w:rPr>
            <w:noProof/>
            <w:webHidden/>
          </w:rPr>
          <w:fldChar w:fldCharType="begin"/>
        </w:r>
        <w:r w:rsidRPr="00C0626B">
          <w:rPr>
            <w:noProof/>
            <w:webHidden/>
          </w:rPr>
          <w:instrText xml:space="preserve"> PAGEREF _Toc359606767 \h </w:instrText>
        </w:r>
        <w:r w:rsidRPr="00C0626B">
          <w:rPr>
            <w:noProof/>
            <w:webHidden/>
          </w:rPr>
        </w:r>
        <w:r w:rsidRPr="00C0626B">
          <w:rPr>
            <w:noProof/>
            <w:webHidden/>
          </w:rPr>
          <w:fldChar w:fldCharType="separate"/>
        </w:r>
        <w:r w:rsidRPr="00C0626B">
          <w:rPr>
            <w:noProof/>
            <w:webHidden/>
          </w:rPr>
          <w:t>52</w:t>
        </w:r>
        <w:r w:rsidRPr="00C0626B">
          <w:rPr>
            <w:noProof/>
            <w:webHidden/>
          </w:rPr>
          <w:fldChar w:fldCharType="end"/>
        </w:r>
      </w:hyperlink>
    </w:p>
    <w:p w:rsidR="00C0626B" w:rsidRPr="00C0626B" w:rsidRDefault="00C0626B">
      <w:pPr>
        <w:pStyle w:val="12"/>
        <w:tabs>
          <w:tab w:val="right" w:leader="dot" w:pos="14560"/>
        </w:tabs>
        <w:rPr>
          <w:rFonts w:asciiTheme="minorHAnsi" w:eastAsiaTheme="minorEastAsia" w:hAnsiTheme="minorHAnsi" w:cstheme="minorBidi"/>
          <w:noProof/>
        </w:rPr>
      </w:pPr>
      <w:hyperlink w:anchor="_Toc359606768" w:history="1">
        <w:r w:rsidRPr="00C0626B">
          <w:rPr>
            <w:rStyle w:val="af8"/>
            <w:noProof/>
          </w:rPr>
          <w:t>3. Обеспечение действий сил и средств районного звена ТП РСЧС, привлекаемых для проведения АСДНР, а также осуществления мероприятий по защите населения, сельскохозяйственных животных, продукции, материальных ценностей.</w:t>
        </w:r>
        <w:r w:rsidRPr="00C0626B">
          <w:rPr>
            <w:noProof/>
            <w:webHidden/>
          </w:rPr>
          <w:tab/>
        </w:r>
        <w:r w:rsidRPr="00C0626B">
          <w:rPr>
            <w:noProof/>
            <w:webHidden/>
          </w:rPr>
          <w:fldChar w:fldCharType="begin"/>
        </w:r>
        <w:r w:rsidRPr="00C0626B">
          <w:rPr>
            <w:noProof/>
            <w:webHidden/>
          </w:rPr>
          <w:instrText xml:space="preserve"> PAGEREF _Toc359606768 \h </w:instrText>
        </w:r>
        <w:r w:rsidRPr="00C0626B">
          <w:rPr>
            <w:noProof/>
            <w:webHidden/>
          </w:rPr>
        </w:r>
        <w:r w:rsidRPr="00C0626B">
          <w:rPr>
            <w:noProof/>
            <w:webHidden/>
          </w:rPr>
          <w:fldChar w:fldCharType="separate"/>
        </w:r>
        <w:r w:rsidRPr="00C0626B">
          <w:rPr>
            <w:noProof/>
            <w:webHidden/>
          </w:rPr>
          <w:t>52</w:t>
        </w:r>
        <w:r w:rsidRPr="00C0626B">
          <w:rPr>
            <w:noProof/>
            <w:webHidden/>
          </w:rPr>
          <w:fldChar w:fldCharType="end"/>
        </w:r>
      </w:hyperlink>
    </w:p>
    <w:p w:rsidR="00C0626B" w:rsidRPr="00C0626B" w:rsidRDefault="00C0626B">
      <w:pPr>
        <w:pStyle w:val="25"/>
        <w:tabs>
          <w:tab w:val="right" w:leader="dot" w:pos="14560"/>
        </w:tabs>
        <w:rPr>
          <w:rFonts w:asciiTheme="minorHAnsi" w:eastAsiaTheme="minorEastAsia" w:hAnsiTheme="minorHAnsi" w:cstheme="minorBidi"/>
          <w:noProof/>
        </w:rPr>
      </w:pPr>
      <w:hyperlink w:anchor="_Toc359606769" w:history="1">
        <w:r w:rsidRPr="00C0626B">
          <w:rPr>
            <w:rStyle w:val="af8"/>
            <w:noProof/>
          </w:rPr>
          <w:t>3.1. Разведка.</w:t>
        </w:r>
        <w:r w:rsidRPr="00C0626B">
          <w:rPr>
            <w:noProof/>
            <w:webHidden/>
          </w:rPr>
          <w:tab/>
        </w:r>
        <w:r w:rsidRPr="00C0626B">
          <w:rPr>
            <w:noProof/>
            <w:webHidden/>
          </w:rPr>
          <w:fldChar w:fldCharType="begin"/>
        </w:r>
        <w:r w:rsidRPr="00C0626B">
          <w:rPr>
            <w:noProof/>
            <w:webHidden/>
          </w:rPr>
          <w:instrText xml:space="preserve"> PAGEREF _Toc359606769 \h </w:instrText>
        </w:r>
        <w:r w:rsidRPr="00C0626B">
          <w:rPr>
            <w:noProof/>
            <w:webHidden/>
          </w:rPr>
        </w:r>
        <w:r w:rsidRPr="00C0626B">
          <w:rPr>
            <w:noProof/>
            <w:webHidden/>
          </w:rPr>
          <w:fldChar w:fldCharType="separate"/>
        </w:r>
        <w:r w:rsidRPr="00C0626B">
          <w:rPr>
            <w:noProof/>
            <w:webHidden/>
          </w:rPr>
          <w:t>52</w:t>
        </w:r>
        <w:r w:rsidRPr="00C0626B">
          <w:rPr>
            <w:noProof/>
            <w:webHidden/>
          </w:rPr>
          <w:fldChar w:fldCharType="end"/>
        </w:r>
      </w:hyperlink>
    </w:p>
    <w:p w:rsidR="00C0626B" w:rsidRPr="00C0626B" w:rsidRDefault="00C0626B">
      <w:pPr>
        <w:pStyle w:val="25"/>
        <w:tabs>
          <w:tab w:val="right" w:leader="dot" w:pos="14560"/>
        </w:tabs>
        <w:rPr>
          <w:rFonts w:asciiTheme="minorHAnsi" w:eastAsiaTheme="minorEastAsia" w:hAnsiTheme="minorHAnsi" w:cstheme="minorBidi"/>
          <w:noProof/>
        </w:rPr>
      </w:pPr>
      <w:hyperlink w:anchor="_Toc359606770" w:history="1">
        <w:r w:rsidRPr="00C0626B">
          <w:rPr>
            <w:rStyle w:val="af8"/>
            <w:noProof/>
          </w:rPr>
          <w:t>3.2. Химическая защита.</w:t>
        </w:r>
        <w:r w:rsidRPr="00C0626B">
          <w:rPr>
            <w:noProof/>
            <w:webHidden/>
          </w:rPr>
          <w:tab/>
        </w:r>
        <w:r w:rsidRPr="00C0626B">
          <w:rPr>
            <w:noProof/>
            <w:webHidden/>
          </w:rPr>
          <w:fldChar w:fldCharType="begin"/>
        </w:r>
        <w:r w:rsidRPr="00C0626B">
          <w:rPr>
            <w:noProof/>
            <w:webHidden/>
          </w:rPr>
          <w:instrText xml:space="preserve"> PAGEREF _Toc359606770 \h </w:instrText>
        </w:r>
        <w:r w:rsidRPr="00C0626B">
          <w:rPr>
            <w:noProof/>
            <w:webHidden/>
          </w:rPr>
        </w:r>
        <w:r w:rsidRPr="00C0626B">
          <w:rPr>
            <w:noProof/>
            <w:webHidden/>
          </w:rPr>
          <w:fldChar w:fldCharType="separate"/>
        </w:r>
        <w:r w:rsidRPr="00C0626B">
          <w:rPr>
            <w:noProof/>
            <w:webHidden/>
          </w:rPr>
          <w:t>52</w:t>
        </w:r>
        <w:r w:rsidRPr="00C0626B">
          <w:rPr>
            <w:noProof/>
            <w:webHidden/>
          </w:rPr>
          <w:fldChar w:fldCharType="end"/>
        </w:r>
      </w:hyperlink>
    </w:p>
    <w:p w:rsidR="00C0626B" w:rsidRPr="00C0626B" w:rsidRDefault="00C0626B">
      <w:pPr>
        <w:pStyle w:val="25"/>
        <w:tabs>
          <w:tab w:val="right" w:leader="dot" w:pos="14560"/>
        </w:tabs>
        <w:rPr>
          <w:rFonts w:asciiTheme="minorHAnsi" w:eastAsiaTheme="minorEastAsia" w:hAnsiTheme="minorHAnsi" w:cstheme="minorBidi"/>
          <w:noProof/>
        </w:rPr>
      </w:pPr>
      <w:hyperlink w:anchor="_Toc359606771" w:history="1">
        <w:r w:rsidRPr="00C0626B">
          <w:rPr>
            <w:rStyle w:val="af8"/>
            <w:noProof/>
          </w:rPr>
          <w:t>3.3. Инженерное обеспечение.</w:t>
        </w:r>
        <w:r w:rsidRPr="00C0626B">
          <w:rPr>
            <w:noProof/>
            <w:webHidden/>
          </w:rPr>
          <w:tab/>
        </w:r>
        <w:r w:rsidRPr="00C0626B">
          <w:rPr>
            <w:noProof/>
            <w:webHidden/>
          </w:rPr>
          <w:fldChar w:fldCharType="begin"/>
        </w:r>
        <w:r w:rsidRPr="00C0626B">
          <w:rPr>
            <w:noProof/>
            <w:webHidden/>
          </w:rPr>
          <w:instrText xml:space="preserve"> PAGEREF _Toc359606771 \h </w:instrText>
        </w:r>
        <w:r w:rsidRPr="00C0626B">
          <w:rPr>
            <w:noProof/>
            <w:webHidden/>
          </w:rPr>
        </w:r>
        <w:r w:rsidRPr="00C0626B">
          <w:rPr>
            <w:noProof/>
            <w:webHidden/>
          </w:rPr>
          <w:fldChar w:fldCharType="separate"/>
        </w:r>
        <w:r w:rsidRPr="00C0626B">
          <w:rPr>
            <w:noProof/>
            <w:webHidden/>
          </w:rPr>
          <w:t>53</w:t>
        </w:r>
        <w:r w:rsidRPr="00C0626B">
          <w:rPr>
            <w:noProof/>
            <w:webHidden/>
          </w:rPr>
          <w:fldChar w:fldCharType="end"/>
        </w:r>
      </w:hyperlink>
    </w:p>
    <w:p w:rsidR="00C0626B" w:rsidRPr="00C0626B" w:rsidRDefault="00C0626B">
      <w:pPr>
        <w:pStyle w:val="25"/>
        <w:tabs>
          <w:tab w:val="right" w:leader="dot" w:pos="14560"/>
        </w:tabs>
        <w:rPr>
          <w:rFonts w:asciiTheme="minorHAnsi" w:eastAsiaTheme="minorEastAsia" w:hAnsiTheme="minorHAnsi" w:cstheme="minorBidi"/>
          <w:noProof/>
        </w:rPr>
      </w:pPr>
      <w:hyperlink w:anchor="_Toc359606772" w:history="1">
        <w:r w:rsidRPr="00C0626B">
          <w:rPr>
            <w:rStyle w:val="af8"/>
            <w:noProof/>
          </w:rPr>
          <w:t>3.4. Противопожарное обеспечение.</w:t>
        </w:r>
        <w:r w:rsidRPr="00C0626B">
          <w:rPr>
            <w:noProof/>
            <w:webHidden/>
          </w:rPr>
          <w:tab/>
        </w:r>
        <w:r w:rsidRPr="00C0626B">
          <w:rPr>
            <w:noProof/>
            <w:webHidden/>
          </w:rPr>
          <w:fldChar w:fldCharType="begin"/>
        </w:r>
        <w:r w:rsidRPr="00C0626B">
          <w:rPr>
            <w:noProof/>
            <w:webHidden/>
          </w:rPr>
          <w:instrText xml:space="preserve"> PAGEREF _Toc359606772 \h </w:instrText>
        </w:r>
        <w:r w:rsidRPr="00C0626B">
          <w:rPr>
            <w:noProof/>
            <w:webHidden/>
          </w:rPr>
        </w:r>
        <w:r w:rsidRPr="00C0626B">
          <w:rPr>
            <w:noProof/>
            <w:webHidden/>
          </w:rPr>
          <w:fldChar w:fldCharType="separate"/>
        </w:r>
        <w:r w:rsidRPr="00C0626B">
          <w:rPr>
            <w:noProof/>
            <w:webHidden/>
          </w:rPr>
          <w:t>53</w:t>
        </w:r>
        <w:r w:rsidRPr="00C0626B">
          <w:rPr>
            <w:noProof/>
            <w:webHidden/>
          </w:rPr>
          <w:fldChar w:fldCharType="end"/>
        </w:r>
      </w:hyperlink>
    </w:p>
    <w:p w:rsidR="00C0626B" w:rsidRPr="00C0626B" w:rsidRDefault="00C0626B">
      <w:pPr>
        <w:pStyle w:val="25"/>
        <w:tabs>
          <w:tab w:val="right" w:leader="dot" w:pos="14560"/>
        </w:tabs>
        <w:rPr>
          <w:rFonts w:asciiTheme="minorHAnsi" w:eastAsiaTheme="minorEastAsia" w:hAnsiTheme="minorHAnsi" w:cstheme="minorBidi"/>
          <w:noProof/>
        </w:rPr>
      </w:pPr>
      <w:hyperlink w:anchor="_Toc359606773" w:history="1">
        <w:r w:rsidRPr="00C0626B">
          <w:rPr>
            <w:rStyle w:val="af8"/>
            <w:noProof/>
          </w:rPr>
          <w:t>3.5. Дорожное обеспечение.</w:t>
        </w:r>
        <w:r w:rsidRPr="00C0626B">
          <w:rPr>
            <w:noProof/>
            <w:webHidden/>
          </w:rPr>
          <w:tab/>
        </w:r>
        <w:r w:rsidRPr="00C0626B">
          <w:rPr>
            <w:noProof/>
            <w:webHidden/>
          </w:rPr>
          <w:fldChar w:fldCharType="begin"/>
        </w:r>
        <w:r w:rsidRPr="00C0626B">
          <w:rPr>
            <w:noProof/>
            <w:webHidden/>
          </w:rPr>
          <w:instrText xml:space="preserve"> PAGEREF _Toc359606773 \h </w:instrText>
        </w:r>
        <w:r w:rsidRPr="00C0626B">
          <w:rPr>
            <w:noProof/>
            <w:webHidden/>
          </w:rPr>
        </w:r>
        <w:r w:rsidRPr="00C0626B">
          <w:rPr>
            <w:noProof/>
            <w:webHidden/>
          </w:rPr>
          <w:fldChar w:fldCharType="separate"/>
        </w:r>
        <w:r w:rsidRPr="00C0626B">
          <w:rPr>
            <w:noProof/>
            <w:webHidden/>
          </w:rPr>
          <w:t>53</w:t>
        </w:r>
        <w:r w:rsidRPr="00C0626B">
          <w:rPr>
            <w:noProof/>
            <w:webHidden/>
          </w:rPr>
          <w:fldChar w:fldCharType="end"/>
        </w:r>
      </w:hyperlink>
    </w:p>
    <w:p w:rsidR="00C0626B" w:rsidRPr="00C0626B" w:rsidRDefault="00C0626B">
      <w:pPr>
        <w:pStyle w:val="25"/>
        <w:tabs>
          <w:tab w:val="right" w:leader="dot" w:pos="14560"/>
        </w:tabs>
        <w:rPr>
          <w:rFonts w:asciiTheme="minorHAnsi" w:eastAsiaTheme="minorEastAsia" w:hAnsiTheme="minorHAnsi" w:cstheme="minorBidi"/>
          <w:noProof/>
        </w:rPr>
      </w:pPr>
      <w:hyperlink w:anchor="_Toc359606774" w:history="1">
        <w:r w:rsidRPr="00C0626B">
          <w:rPr>
            <w:rStyle w:val="af8"/>
            <w:noProof/>
          </w:rPr>
          <w:t>3.6. Гидрометеорологическое обеспечение.</w:t>
        </w:r>
        <w:r w:rsidRPr="00C0626B">
          <w:rPr>
            <w:noProof/>
            <w:webHidden/>
          </w:rPr>
          <w:tab/>
        </w:r>
        <w:r w:rsidRPr="00C0626B">
          <w:rPr>
            <w:noProof/>
            <w:webHidden/>
          </w:rPr>
          <w:fldChar w:fldCharType="begin"/>
        </w:r>
        <w:r w:rsidRPr="00C0626B">
          <w:rPr>
            <w:noProof/>
            <w:webHidden/>
          </w:rPr>
          <w:instrText xml:space="preserve"> PAGEREF _Toc359606774 \h </w:instrText>
        </w:r>
        <w:r w:rsidRPr="00C0626B">
          <w:rPr>
            <w:noProof/>
            <w:webHidden/>
          </w:rPr>
        </w:r>
        <w:r w:rsidRPr="00C0626B">
          <w:rPr>
            <w:noProof/>
            <w:webHidden/>
          </w:rPr>
          <w:fldChar w:fldCharType="separate"/>
        </w:r>
        <w:r w:rsidRPr="00C0626B">
          <w:rPr>
            <w:noProof/>
            <w:webHidden/>
          </w:rPr>
          <w:t>53</w:t>
        </w:r>
        <w:r w:rsidRPr="00C0626B">
          <w:rPr>
            <w:noProof/>
            <w:webHidden/>
          </w:rPr>
          <w:fldChar w:fldCharType="end"/>
        </w:r>
      </w:hyperlink>
    </w:p>
    <w:p w:rsidR="00C0626B" w:rsidRPr="00C0626B" w:rsidRDefault="00C0626B">
      <w:pPr>
        <w:pStyle w:val="25"/>
        <w:tabs>
          <w:tab w:val="right" w:leader="dot" w:pos="14560"/>
        </w:tabs>
        <w:rPr>
          <w:rFonts w:asciiTheme="minorHAnsi" w:eastAsiaTheme="minorEastAsia" w:hAnsiTheme="minorHAnsi" w:cstheme="minorBidi"/>
          <w:noProof/>
        </w:rPr>
      </w:pPr>
      <w:hyperlink w:anchor="_Toc359606775" w:history="1">
        <w:r w:rsidRPr="00C0626B">
          <w:rPr>
            <w:rStyle w:val="af8"/>
            <w:noProof/>
          </w:rPr>
          <w:t>3.7. Техническое обеспечение.</w:t>
        </w:r>
        <w:r w:rsidRPr="00C0626B">
          <w:rPr>
            <w:noProof/>
            <w:webHidden/>
          </w:rPr>
          <w:tab/>
        </w:r>
        <w:r w:rsidRPr="00C0626B">
          <w:rPr>
            <w:noProof/>
            <w:webHidden/>
          </w:rPr>
          <w:fldChar w:fldCharType="begin"/>
        </w:r>
        <w:r w:rsidRPr="00C0626B">
          <w:rPr>
            <w:noProof/>
            <w:webHidden/>
          </w:rPr>
          <w:instrText xml:space="preserve"> PAGEREF _Toc359606775 \h </w:instrText>
        </w:r>
        <w:r w:rsidRPr="00C0626B">
          <w:rPr>
            <w:noProof/>
            <w:webHidden/>
          </w:rPr>
        </w:r>
        <w:r w:rsidRPr="00C0626B">
          <w:rPr>
            <w:noProof/>
            <w:webHidden/>
          </w:rPr>
          <w:fldChar w:fldCharType="separate"/>
        </w:r>
        <w:r w:rsidRPr="00C0626B">
          <w:rPr>
            <w:noProof/>
            <w:webHidden/>
          </w:rPr>
          <w:t>54</w:t>
        </w:r>
        <w:r w:rsidRPr="00C0626B">
          <w:rPr>
            <w:noProof/>
            <w:webHidden/>
          </w:rPr>
          <w:fldChar w:fldCharType="end"/>
        </w:r>
      </w:hyperlink>
    </w:p>
    <w:p w:rsidR="00C0626B" w:rsidRPr="00C0626B" w:rsidRDefault="00C0626B">
      <w:pPr>
        <w:pStyle w:val="25"/>
        <w:tabs>
          <w:tab w:val="right" w:leader="dot" w:pos="14560"/>
        </w:tabs>
        <w:rPr>
          <w:rFonts w:asciiTheme="minorHAnsi" w:eastAsiaTheme="minorEastAsia" w:hAnsiTheme="minorHAnsi" w:cstheme="minorBidi"/>
          <w:noProof/>
        </w:rPr>
      </w:pPr>
      <w:hyperlink w:anchor="_Toc359606776" w:history="1">
        <w:r w:rsidRPr="00C0626B">
          <w:rPr>
            <w:rStyle w:val="af8"/>
            <w:noProof/>
          </w:rPr>
          <w:t>3.8. Материальное обеспечение.</w:t>
        </w:r>
        <w:r w:rsidRPr="00C0626B">
          <w:rPr>
            <w:noProof/>
            <w:webHidden/>
          </w:rPr>
          <w:tab/>
        </w:r>
        <w:r w:rsidRPr="00C0626B">
          <w:rPr>
            <w:noProof/>
            <w:webHidden/>
          </w:rPr>
          <w:fldChar w:fldCharType="begin"/>
        </w:r>
        <w:r w:rsidRPr="00C0626B">
          <w:rPr>
            <w:noProof/>
            <w:webHidden/>
          </w:rPr>
          <w:instrText xml:space="preserve"> PAGEREF _Toc359606776 \h </w:instrText>
        </w:r>
        <w:r w:rsidRPr="00C0626B">
          <w:rPr>
            <w:noProof/>
            <w:webHidden/>
          </w:rPr>
        </w:r>
        <w:r w:rsidRPr="00C0626B">
          <w:rPr>
            <w:noProof/>
            <w:webHidden/>
          </w:rPr>
          <w:fldChar w:fldCharType="separate"/>
        </w:r>
        <w:r w:rsidRPr="00C0626B">
          <w:rPr>
            <w:noProof/>
            <w:webHidden/>
          </w:rPr>
          <w:t>54</w:t>
        </w:r>
        <w:r w:rsidRPr="00C0626B">
          <w:rPr>
            <w:noProof/>
            <w:webHidden/>
          </w:rPr>
          <w:fldChar w:fldCharType="end"/>
        </w:r>
      </w:hyperlink>
    </w:p>
    <w:p w:rsidR="00C0626B" w:rsidRPr="00C0626B" w:rsidRDefault="00C0626B">
      <w:pPr>
        <w:pStyle w:val="25"/>
        <w:tabs>
          <w:tab w:val="right" w:leader="dot" w:pos="14560"/>
        </w:tabs>
        <w:rPr>
          <w:rFonts w:asciiTheme="minorHAnsi" w:eastAsiaTheme="minorEastAsia" w:hAnsiTheme="minorHAnsi" w:cstheme="minorBidi"/>
          <w:noProof/>
        </w:rPr>
      </w:pPr>
      <w:hyperlink w:anchor="_Toc359606777" w:history="1">
        <w:r w:rsidRPr="00C0626B">
          <w:rPr>
            <w:rStyle w:val="af8"/>
            <w:noProof/>
          </w:rPr>
          <w:t>3.9. Транспортное обеспечение.</w:t>
        </w:r>
        <w:r w:rsidRPr="00C0626B">
          <w:rPr>
            <w:noProof/>
            <w:webHidden/>
          </w:rPr>
          <w:tab/>
        </w:r>
        <w:r w:rsidRPr="00C0626B">
          <w:rPr>
            <w:noProof/>
            <w:webHidden/>
          </w:rPr>
          <w:fldChar w:fldCharType="begin"/>
        </w:r>
        <w:r w:rsidRPr="00C0626B">
          <w:rPr>
            <w:noProof/>
            <w:webHidden/>
          </w:rPr>
          <w:instrText xml:space="preserve"> PAGEREF _Toc359606777 \h </w:instrText>
        </w:r>
        <w:r w:rsidRPr="00C0626B">
          <w:rPr>
            <w:noProof/>
            <w:webHidden/>
          </w:rPr>
        </w:r>
        <w:r w:rsidRPr="00C0626B">
          <w:rPr>
            <w:noProof/>
            <w:webHidden/>
          </w:rPr>
          <w:fldChar w:fldCharType="separate"/>
        </w:r>
        <w:r w:rsidRPr="00C0626B">
          <w:rPr>
            <w:noProof/>
            <w:webHidden/>
          </w:rPr>
          <w:t>54</w:t>
        </w:r>
        <w:r w:rsidRPr="00C0626B">
          <w:rPr>
            <w:noProof/>
            <w:webHidden/>
          </w:rPr>
          <w:fldChar w:fldCharType="end"/>
        </w:r>
      </w:hyperlink>
    </w:p>
    <w:p w:rsidR="00C0626B" w:rsidRPr="00C0626B" w:rsidRDefault="00C0626B">
      <w:pPr>
        <w:pStyle w:val="25"/>
        <w:tabs>
          <w:tab w:val="right" w:leader="dot" w:pos="14560"/>
        </w:tabs>
        <w:rPr>
          <w:rFonts w:asciiTheme="minorHAnsi" w:eastAsiaTheme="minorEastAsia" w:hAnsiTheme="minorHAnsi" w:cstheme="minorBidi"/>
          <w:noProof/>
        </w:rPr>
      </w:pPr>
      <w:hyperlink w:anchor="_Toc359606778" w:history="1">
        <w:r w:rsidRPr="00C0626B">
          <w:rPr>
            <w:rStyle w:val="af8"/>
            <w:noProof/>
          </w:rPr>
          <w:t>3.10. Медицинское обеспечение.</w:t>
        </w:r>
        <w:r w:rsidRPr="00C0626B">
          <w:rPr>
            <w:noProof/>
            <w:webHidden/>
          </w:rPr>
          <w:tab/>
        </w:r>
        <w:r w:rsidRPr="00C0626B">
          <w:rPr>
            <w:noProof/>
            <w:webHidden/>
          </w:rPr>
          <w:fldChar w:fldCharType="begin"/>
        </w:r>
        <w:r w:rsidRPr="00C0626B">
          <w:rPr>
            <w:noProof/>
            <w:webHidden/>
          </w:rPr>
          <w:instrText xml:space="preserve"> PAGEREF _Toc359606778 \h </w:instrText>
        </w:r>
        <w:r w:rsidRPr="00C0626B">
          <w:rPr>
            <w:noProof/>
            <w:webHidden/>
          </w:rPr>
        </w:r>
        <w:r w:rsidRPr="00C0626B">
          <w:rPr>
            <w:noProof/>
            <w:webHidden/>
          </w:rPr>
          <w:fldChar w:fldCharType="separate"/>
        </w:r>
        <w:r w:rsidRPr="00C0626B">
          <w:rPr>
            <w:noProof/>
            <w:webHidden/>
          </w:rPr>
          <w:t>54</w:t>
        </w:r>
        <w:r w:rsidRPr="00C0626B">
          <w:rPr>
            <w:noProof/>
            <w:webHidden/>
          </w:rPr>
          <w:fldChar w:fldCharType="end"/>
        </w:r>
      </w:hyperlink>
    </w:p>
    <w:p w:rsidR="00C0626B" w:rsidRPr="00C0626B" w:rsidRDefault="00C0626B">
      <w:pPr>
        <w:pStyle w:val="25"/>
        <w:tabs>
          <w:tab w:val="right" w:leader="dot" w:pos="14560"/>
        </w:tabs>
        <w:rPr>
          <w:rFonts w:asciiTheme="minorHAnsi" w:eastAsiaTheme="minorEastAsia" w:hAnsiTheme="minorHAnsi" w:cstheme="minorBidi"/>
          <w:noProof/>
        </w:rPr>
      </w:pPr>
      <w:hyperlink w:anchor="_Toc359606779" w:history="1">
        <w:r w:rsidRPr="00C0626B">
          <w:rPr>
            <w:rStyle w:val="af8"/>
            <w:noProof/>
          </w:rPr>
          <w:t>3.11. Комендантская служба и охрана общественного порядка.</w:t>
        </w:r>
        <w:r w:rsidRPr="00C0626B">
          <w:rPr>
            <w:noProof/>
            <w:webHidden/>
          </w:rPr>
          <w:tab/>
        </w:r>
        <w:r w:rsidRPr="00C0626B">
          <w:rPr>
            <w:noProof/>
            <w:webHidden/>
          </w:rPr>
          <w:fldChar w:fldCharType="begin"/>
        </w:r>
        <w:r w:rsidRPr="00C0626B">
          <w:rPr>
            <w:noProof/>
            <w:webHidden/>
          </w:rPr>
          <w:instrText xml:space="preserve"> PAGEREF _Toc359606779 \h </w:instrText>
        </w:r>
        <w:r w:rsidRPr="00C0626B">
          <w:rPr>
            <w:noProof/>
            <w:webHidden/>
          </w:rPr>
        </w:r>
        <w:r w:rsidRPr="00C0626B">
          <w:rPr>
            <w:noProof/>
            <w:webHidden/>
          </w:rPr>
          <w:fldChar w:fldCharType="separate"/>
        </w:r>
        <w:r w:rsidRPr="00C0626B">
          <w:rPr>
            <w:noProof/>
            <w:webHidden/>
          </w:rPr>
          <w:t>54</w:t>
        </w:r>
        <w:r w:rsidRPr="00C0626B">
          <w:rPr>
            <w:noProof/>
            <w:webHidden/>
          </w:rPr>
          <w:fldChar w:fldCharType="end"/>
        </w:r>
      </w:hyperlink>
    </w:p>
    <w:p w:rsidR="00C0626B" w:rsidRPr="00C0626B" w:rsidRDefault="00C0626B">
      <w:pPr>
        <w:pStyle w:val="12"/>
        <w:tabs>
          <w:tab w:val="right" w:leader="dot" w:pos="14560"/>
        </w:tabs>
        <w:rPr>
          <w:rFonts w:asciiTheme="minorHAnsi" w:eastAsiaTheme="minorEastAsia" w:hAnsiTheme="minorHAnsi" w:cstheme="minorBidi"/>
          <w:noProof/>
        </w:rPr>
      </w:pPr>
      <w:hyperlink w:anchor="_Toc359606780" w:history="1">
        <w:r w:rsidRPr="00C0626B">
          <w:rPr>
            <w:rStyle w:val="af8"/>
            <w:noProof/>
          </w:rPr>
          <w:t>4. Проведение АСДНР по устранению непосредственной опасности для жизни и здоровья людей, восстановление жизнеобеспечения населения. Привлекаемые силы и средства.</w:t>
        </w:r>
        <w:r w:rsidRPr="00C0626B">
          <w:rPr>
            <w:noProof/>
            <w:webHidden/>
          </w:rPr>
          <w:tab/>
        </w:r>
        <w:r w:rsidRPr="00C0626B">
          <w:rPr>
            <w:noProof/>
            <w:webHidden/>
          </w:rPr>
          <w:fldChar w:fldCharType="begin"/>
        </w:r>
        <w:r w:rsidRPr="00C0626B">
          <w:rPr>
            <w:noProof/>
            <w:webHidden/>
          </w:rPr>
          <w:instrText xml:space="preserve"> PAGEREF _Toc359606780 \h </w:instrText>
        </w:r>
        <w:r w:rsidRPr="00C0626B">
          <w:rPr>
            <w:noProof/>
            <w:webHidden/>
          </w:rPr>
        </w:r>
        <w:r w:rsidRPr="00C0626B">
          <w:rPr>
            <w:noProof/>
            <w:webHidden/>
          </w:rPr>
          <w:fldChar w:fldCharType="separate"/>
        </w:r>
        <w:r w:rsidRPr="00C0626B">
          <w:rPr>
            <w:noProof/>
            <w:webHidden/>
          </w:rPr>
          <w:t>55</w:t>
        </w:r>
        <w:r w:rsidRPr="00C0626B">
          <w:rPr>
            <w:noProof/>
            <w:webHidden/>
          </w:rPr>
          <w:fldChar w:fldCharType="end"/>
        </w:r>
      </w:hyperlink>
    </w:p>
    <w:p w:rsidR="00C0626B" w:rsidRPr="00C0626B" w:rsidRDefault="00C0626B">
      <w:pPr>
        <w:pStyle w:val="12"/>
        <w:tabs>
          <w:tab w:val="right" w:leader="dot" w:pos="14560"/>
        </w:tabs>
        <w:rPr>
          <w:rFonts w:asciiTheme="minorHAnsi" w:eastAsiaTheme="minorEastAsia" w:hAnsiTheme="minorHAnsi" w:cstheme="minorBidi"/>
          <w:noProof/>
        </w:rPr>
      </w:pPr>
      <w:hyperlink w:anchor="_Toc359606781" w:history="1">
        <w:r w:rsidRPr="00C0626B">
          <w:rPr>
            <w:rStyle w:val="af8"/>
            <w:noProof/>
          </w:rPr>
          <w:t>5. Взаимодействие с КЧС соседних районов области, общественными организациями по вопросам сбора и обмена информацией о ЧС, направления сил и средств для их ликвидации.</w:t>
        </w:r>
        <w:r w:rsidRPr="00C0626B">
          <w:rPr>
            <w:noProof/>
            <w:webHidden/>
          </w:rPr>
          <w:tab/>
        </w:r>
        <w:r w:rsidRPr="00C0626B">
          <w:rPr>
            <w:noProof/>
            <w:webHidden/>
          </w:rPr>
          <w:fldChar w:fldCharType="begin"/>
        </w:r>
        <w:r w:rsidRPr="00C0626B">
          <w:rPr>
            <w:noProof/>
            <w:webHidden/>
          </w:rPr>
          <w:instrText xml:space="preserve"> PAGEREF _Toc359606781 \h </w:instrText>
        </w:r>
        <w:r w:rsidRPr="00C0626B">
          <w:rPr>
            <w:noProof/>
            <w:webHidden/>
          </w:rPr>
        </w:r>
        <w:r w:rsidRPr="00C0626B">
          <w:rPr>
            <w:noProof/>
            <w:webHidden/>
          </w:rPr>
          <w:fldChar w:fldCharType="separate"/>
        </w:r>
        <w:r w:rsidRPr="00C0626B">
          <w:rPr>
            <w:noProof/>
            <w:webHidden/>
          </w:rPr>
          <w:t>56</w:t>
        </w:r>
        <w:r w:rsidRPr="00C0626B">
          <w:rPr>
            <w:noProof/>
            <w:webHidden/>
          </w:rPr>
          <w:fldChar w:fldCharType="end"/>
        </w:r>
      </w:hyperlink>
    </w:p>
    <w:p w:rsidR="00C0626B" w:rsidRPr="00C0626B" w:rsidRDefault="00C0626B">
      <w:pPr>
        <w:pStyle w:val="12"/>
        <w:tabs>
          <w:tab w:val="right" w:leader="dot" w:pos="14560"/>
        </w:tabs>
        <w:rPr>
          <w:rFonts w:asciiTheme="minorHAnsi" w:eastAsiaTheme="minorEastAsia" w:hAnsiTheme="minorHAnsi" w:cstheme="minorBidi"/>
          <w:noProof/>
        </w:rPr>
      </w:pPr>
      <w:hyperlink w:anchor="_Toc359606782" w:history="1">
        <w:r w:rsidRPr="00C0626B">
          <w:rPr>
            <w:rStyle w:val="af8"/>
            <w:noProof/>
          </w:rPr>
          <w:t>6. Управление мероприятиями звена ТП РСЧС сельского поселения</w:t>
        </w:r>
        <w:r w:rsidRPr="00C0626B">
          <w:rPr>
            <w:noProof/>
            <w:webHidden/>
          </w:rPr>
          <w:tab/>
        </w:r>
        <w:r w:rsidRPr="00C0626B">
          <w:rPr>
            <w:noProof/>
            <w:webHidden/>
          </w:rPr>
          <w:fldChar w:fldCharType="begin"/>
        </w:r>
        <w:r w:rsidRPr="00C0626B">
          <w:rPr>
            <w:noProof/>
            <w:webHidden/>
          </w:rPr>
          <w:instrText xml:space="preserve"> PAGEREF _Toc359606782 \h </w:instrText>
        </w:r>
        <w:r w:rsidRPr="00C0626B">
          <w:rPr>
            <w:noProof/>
            <w:webHidden/>
          </w:rPr>
        </w:r>
        <w:r w:rsidRPr="00C0626B">
          <w:rPr>
            <w:noProof/>
            <w:webHidden/>
          </w:rPr>
          <w:fldChar w:fldCharType="separate"/>
        </w:r>
        <w:r w:rsidRPr="00C0626B">
          <w:rPr>
            <w:noProof/>
            <w:webHidden/>
          </w:rPr>
          <w:t>57</w:t>
        </w:r>
        <w:r w:rsidRPr="00C0626B">
          <w:rPr>
            <w:noProof/>
            <w:webHidden/>
          </w:rPr>
          <w:fldChar w:fldCharType="end"/>
        </w:r>
      </w:hyperlink>
    </w:p>
    <w:p w:rsidR="00C0626B" w:rsidRPr="00C0626B" w:rsidRDefault="00C0626B">
      <w:pPr>
        <w:pStyle w:val="12"/>
        <w:tabs>
          <w:tab w:val="right" w:leader="dot" w:pos="14560"/>
        </w:tabs>
        <w:rPr>
          <w:rFonts w:asciiTheme="minorHAnsi" w:eastAsiaTheme="minorEastAsia" w:hAnsiTheme="minorHAnsi" w:cstheme="minorBidi"/>
          <w:noProof/>
        </w:rPr>
      </w:pPr>
      <w:hyperlink w:anchor="_Toc359606783" w:history="1">
        <w:r w:rsidRPr="00C0626B">
          <w:rPr>
            <w:rStyle w:val="af8"/>
            <w:noProof/>
          </w:rPr>
          <w:t>Приложения:</w:t>
        </w:r>
        <w:r w:rsidRPr="00C0626B">
          <w:rPr>
            <w:noProof/>
            <w:webHidden/>
          </w:rPr>
          <w:tab/>
        </w:r>
        <w:r w:rsidRPr="00C0626B">
          <w:rPr>
            <w:noProof/>
            <w:webHidden/>
          </w:rPr>
          <w:fldChar w:fldCharType="begin"/>
        </w:r>
        <w:r w:rsidRPr="00C0626B">
          <w:rPr>
            <w:noProof/>
            <w:webHidden/>
          </w:rPr>
          <w:instrText xml:space="preserve"> PAGEREF _Toc359606783 \h </w:instrText>
        </w:r>
        <w:r w:rsidRPr="00C0626B">
          <w:rPr>
            <w:noProof/>
            <w:webHidden/>
          </w:rPr>
        </w:r>
        <w:r w:rsidRPr="00C0626B">
          <w:rPr>
            <w:noProof/>
            <w:webHidden/>
          </w:rPr>
          <w:fldChar w:fldCharType="separate"/>
        </w:r>
        <w:r w:rsidRPr="00C0626B">
          <w:rPr>
            <w:noProof/>
            <w:webHidden/>
          </w:rPr>
          <w:t>58</w:t>
        </w:r>
        <w:r w:rsidRPr="00C0626B">
          <w:rPr>
            <w:noProof/>
            <w:webHidden/>
          </w:rPr>
          <w:fldChar w:fldCharType="end"/>
        </w:r>
      </w:hyperlink>
    </w:p>
    <w:p w:rsidR="00441565" w:rsidRPr="00C0626B" w:rsidRDefault="001875A8" w:rsidP="00711422">
      <w:pPr>
        <w:ind w:firstLine="709"/>
        <w:jc w:val="center"/>
      </w:pPr>
      <w:r w:rsidRPr="00C0626B">
        <w:fldChar w:fldCharType="end"/>
      </w:r>
    </w:p>
    <w:p w:rsidR="00991344" w:rsidRPr="00441565" w:rsidRDefault="00991344" w:rsidP="00441565">
      <w:pPr>
        <w:ind w:firstLine="709"/>
        <w:jc w:val="center"/>
        <w:rPr>
          <w:sz w:val="26"/>
          <w:szCs w:val="26"/>
        </w:rPr>
      </w:pPr>
      <w:r w:rsidRPr="00C0626B">
        <w:br w:type="page"/>
      </w:r>
      <w:r w:rsidRPr="00277747">
        <w:rPr>
          <w:b/>
          <w:sz w:val="28"/>
          <w:szCs w:val="28"/>
        </w:rPr>
        <w:lastRenderedPageBreak/>
        <w:t>РАЗДЕЛ I</w:t>
      </w:r>
    </w:p>
    <w:p w:rsidR="00991344" w:rsidRPr="00D12370" w:rsidRDefault="00991344" w:rsidP="00D12370">
      <w:pPr>
        <w:pStyle w:val="1"/>
        <w:numPr>
          <w:ilvl w:val="0"/>
          <w:numId w:val="0"/>
        </w:numPr>
        <w:ind w:firstLine="709"/>
        <w:jc w:val="both"/>
        <w:rPr>
          <w:sz w:val="28"/>
          <w:szCs w:val="28"/>
        </w:rPr>
      </w:pPr>
      <w:bookmarkStart w:id="4" w:name="_Toc359606747"/>
      <w:r w:rsidRPr="00D12370">
        <w:rPr>
          <w:sz w:val="28"/>
          <w:szCs w:val="28"/>
        </w:rPr>
        <w:t>1. Краткая географическая и социально-экономическая характеристика сельского поселения, оценка возможной обстановки при возникновении ЧС.</w:t>
      </w:r>
      <w:bookmarkEnd w:id="4"/>
    </w:p>
    <w:p w:rsidR="00D12370" w:rsidRDefault="00D12370" w:rsidP="00D12370">
      <w:pPr>
        <w:ind w:firstLine="709"/>
        <w:jc w:val="both"/>
        <w:rPr>
          <w:sz w:val="28"/>
          <w:szCs w:val="28"/>
        </w:rPr>
      </w:pPr>
    </w:p>
    <w:p w:rsidR="00D12370" w:rsidRPr="00D12370" w:rsidRDefault="00D12370" w:rsidP="00D12370">
      <w:pPr>
        <w:ind w:firstLine="709"/>
        <w:jc w:val="both"/>
        <w:rPr>
          <w:sz w:val="28"/>
          <w:szCs w:val="28"/>
        </w:rPr>
      </w:pPr>
      <w:proofErr w:type="spellStart"/>
      <w:r w:rsidRPr="00D12370">
        <w:rPr>
          <w:sz w:val="28"/>
          <w:szCs w:val="28"/>
        </w:rPr>
        <w:t>Нижнекарачанское</w:t>
      </w:r>
      <w:proofErr w:type="spellEnd"/>
      <w:r w:rsidRPr="00D12370">
        <w:rPr>
          <w:sz w:val="28"/>
          <w:szCs w:val="28"/>
        </w:rPr>
        <w:t xml:space="preserve"> сельское поселение (рисунок 1) расположено в южной части Грибановского муниципального района, в пределах которого граничит с сельскими поселениями: </w:t>
      </w:r>
      <w:proofErr w:type="spellStart"/>
      <w:r w:rsidRPr="00D12370">
        <w:rPr>
          <w:sz w:val="28"/>
          <w:szCs w:val="28"/>
        </w:rPr>
        <w:t>Верхнекарачанским</w:t>
      </w:r>
      <w:proofErr w:type="spellEnd"/>
      <w:r w:rsidRPr="00D12370">
        <w:rPr>
          <w:sz w:val="28"/>
          <w:szCs w:val="28"/>
        </w:rPr>
        <w:t xml:space="preserve"> на севере,  Васильевским на юге, </w:t>
      </w:r>
      <w:proofErr w:type="spellStart"/>
      <w:r w:rsidRPr="00D12370">
        <w:rPr>
          <w:sz w:val="28"/>
          <w:szCs w:val="28"/>
        </w:rPr>
        <w:t>Кутковским</w:t>
      </w:r>
      <w:proofErr w:type="spellEnd"/>
      <w:r w:rsidRPr="00D12370">
        <w:rPr>
          <w:sz w:val="28"/>
          <w:szCs w:val="28"/>
        </w:rPr>
        <w:t xml:space="preserve"> на западе, </w:t>
      </w:r>
      <w:proofErr w:type="spellStart"/>
      <w:r w:rsidRPr="00D12370">
        <w:rPr>
          <w:sz w:val="28"/>
          <w:szCs w:val="28"/>
        </w:rPr>
        <w:t>Листопадовским</w:t>
      </w:r>
      <w:proofErr w:type="spellEnd"/>
      <w:r w:rsidRPr="00D12370">
        <w:rPr>
          <w:sz w:val="28"/>
          <w:szCs w:val="28"/>
        </w:rPr>
        <w:t xml:space="preserve"> и Калиновским на северо-западе. Кроме того, сельское поселение имеет общую границу с Борисоглебским городским округом на востоке, </w:t>
      </w:r>
      <w:proofErr w:type="spellStart"/>
      <w:r w:rsidRPr="00D12370">
        <w:rPr>
          <w:sz w:val="28"/>
          <w:szCs w:val="28"/>
        </w:rPr>
        <w:t>Поворинским</w:t>
      </w:r>
      <w:proofErr w:type="spellEnd"/>
      <w:r w:rsidRPr="00D12370">
        <w:rPr>
          <w:sz w:val="28"/>
          <w:szCs w:val="28"/>
        </w:rPr>
        <w:t xml:space="preserve"> муниципальным районом на юго-востоке и Новохоперским муниципальным районом на юге.</w:t>
      </w:r>
    </w:p>
    <w:p w:rsidR="00D12370" w:rsidRPr="00D12370" w:rsidRDefault="00D12370" w:rsidP="00D12370">
      <w:pPr>
        <w:ind w:firstLine="709"/>
        <w:jc w:val="both"/>
        <w:rPr>
          <w:sz w:val="28"/>
          <w:szCs w:val="28"/>
        </w:rPr>
      </w:pPr>
      <w:r w:rsidRPr="00D12370">
        <w:rPr>
          <w:sz w:val="28"/>
          <w:szCs w:val="28"/>
        </w:rPr>
        <w:t xml:space="preserve">Общая площадь </w:t>
      </w:r>
      <w:proofErr w:type="spellStart"/>
      <w:r w:rsidRPr="00D12370">
        <w:rPr>
          <w:sz w:val="28"/>
          <w:szCs w:val="28"/>
        </w:rPr>
        <w:t>Нижнекарачанского</w:t>
      </w:r>
      <w:proofErr w:type="spellEnd"/>
      <w:r w:rsidRPr="00D12370">
        <w:rPr>
          <w:sz w:val="28"/>
          <w:szCs w:val="28"/>
        </w:rPr>
        <w:t xml:space="preserve"> сельского поселения составляет 16,9 тыс. га, на которой проживает </w:t>
      </w:r>
      <w:r w:rsidR="00FE5A81">
        <w:rPr>
          <w:sz w:val="28"/>
          <w:szCs w:val="28"/>
        </w:rPr>
        <w:t>1980 человек.</w:t>
      </w:r>
    </w:p>
    <w:p w:rsidR="00D12370" w:rsidRPr="00D12370" w:rsidRDefault="00D12370" w:rsidP="00D12370">
      <w:pPr>
        <w:ind w:firstLine="709"/>
        <w:jc w:val="both"/>
        <w:rPr>
          <w:sz w:val="28"/>
          <w:szCs w:val="28"/>
        </w:rPr>
      </w:pPr>
      <w:r w:rsidRPr="00D12370">
        <w:rPr>
          <w:sz w:val="28"/>
          <w:szCs w:val="28"/>
        </w:rPr>
        <w:t xml:space="preserve">Расстояние от центра сельского поселения – села Нижний Карачан до административно-хозяйственного и культурного центра района – п.г.т. Грибановский, составляет </w:t>
      </w:r>
      <w:smartTag w:uri="urn:schemas-microsoft-com:office:smarttags" w:element="metricconverter">
        <w:smartTagPr>
          <w:attr w:name="ProductID" w:val="25 км"/>
        </w:smartTagPr>
        <w:r w:rsidRPr="00D12370">
          <w:rPr>
            <w:sz w:val="28"/>
            <w:szCs w:val="28"/>
          </w:rPr>
          <w:t>25 км</w:t>
        </w:r>
      </w:smartTag>
      <w:r w:rsidRPr="00D12370">
        <w:rPr>
          <w:sz w:val="28"/>
          <w:szCs w:val="28"/>
        </w:rPr>
        <w:t>.</w:t>
      </w:r>
    </w:p>
    <w:p w:rsidR="00D12370" w:rsidRDefault="00D12370">
      <w:pPr>
        <w:spacing w:after="200" w:line="276" w:lineRule="auto"/>
        <w:rPr>
          <w:b/>
          <w:sz w:val="28"/>
          <w:szCs w:val="28"/>
        </w:rPr>
      </w:pPr>
      <w:r>
        <w:rPr>
          <w:b/>
          <w:sz w:val="28"/>
          <w:szCs w:val="28"/>
        </w:rPr>
        <w:br w:type="page"/>
      </w:r>
    </w:p>
    <w:p w:rsidR="00A74DBC" w:rsidRDefault="00A74DBC" w:rsidP="00A74DBC">
      <w:pPr>
        <w:pStyle w:val="a8"/>
        <w:ind w:left="0" w:firstLine="709"/>
        <w:jc w:val="center"/>
        <w:rPr>
          <w:sz w:val="28"/>
          <w:szCs w:val="28"/>
        </w:rPr>
      </w:pPr>
      <w:r>
        <w:rPr>
          <w:sz w:val="28"/>
          <w:szCs w:val="28"/>
        </w:rPr>
        <w:lastRenderedPageBreak/>
        <w:t xml:space="preserve">Рис. №1 </w:t>
      </w:r>
      <w:proofErr w:type="spellStart"/>
      <w:r>
        <w:rPr>
          <w:sz w:val="28"/>
          <w:szCs w:val="28"/>
        </w:rPr>
        <w:t>Нижнекарачанское</w:t>
      </w:r>
      <w:proofErr w:type="spellEnd"/>
      <w:r w:rsidRPr="00277747">
        <w:rPr>
          <w:sz w:val="28"/>
          <w:szCs w:val="28"/>
        </w:rPr>
        <w:t xml:space="preserve"> сельское поселение Грибановского муниципального района Воронежской области</w:t>
      </w:r>
    </w:p>
    <w:p w:rsidR="00A74DBC" w:rsidRDefault="00A74DBC" w:rsidP="00D12370">
      <w:pPr>
        <w:suppressAutoHyphens/>
        <w:ind w:firstLine="709"/>
        <w:jc w:val="center"/>
        <w:rPr>
          <w:b/>
          <w:sz w:val="28"/>
          <w:szCs w:val="28"/>
        </w:rPr>
      </w:pPr>
    </w:p>
    <w:p w:rsidR="00D12370" w:rsidRDefault="00D12370" w:rsidP="00D12370">
      <w:pPr>
        <w:suppressAutoHyphens/>
        <w:ind w:firstLine="709"/>
        <w:jc w:val="center"/>
        <w:rPr>
          <w:b/>
          <w:sz w:val="28"/>
          <w:szCs w:val="28"/>
        </w:rPr>
      </w:pPr>
      <w:r w:rsidRPr="00D12370">
        <w:rPr>
          <w:b/>
          <w:noProof/>
          <w:sz w:val="28"/>
          <w:szCs w:val="28"/>
        </w:rPr>
        <w:drawing>
          <wp:inline distT="0" distB="0" distL="0" distR="0">
            <wp:extent cx="8637754" cy="5339427"/>
            <wp:effectExtent l="19050" t="0" r="0" b="0"/>
            <wp:docPr id="6" name="Рисунок 2" descr="25000_ОП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000_ОПОРА"/>
                    <pic:cNvPicPr>
                      <a:picLocks noChangeAspect="1" noChangeArrowheads="1"/>
                    </pic:cNvPicPr>
                  </pic:nvPicPr>
                  <pic:blipFill>
                    <a:blip r:embed="rId7" cstate="print"/>
                    <a:srcRect l="508" t="6880" r="7321" b="-55"/>
                    <a:stretch>
                      <a:fillRect/>
                    </a:stretch>
                  </pic:blipFill>
                  <pic:spPr bwMode="auto">
                    <a:xfrm>
                      <a:off x="0" y="0"/>
                      <a:ext cx="8637754" cy="5339427"/>
                    </a:xfrm>
                    <a:prstGeom prst="rect">
                      <a:avLst/>
                    </a:prstGeom>
                    <a:noFill/>
                    <a:ln w="9525">
                      <a:noFill/>
                      <a:miter lim="800000"/>
                      <a:headEnd/>
                      <a:tailEnd/>
                    </a:ln>
                  </pic:spPr>
                </pic:pic>
              </a:graphicData>
            </a:graphic>
          </wp:inline>
        </w:drawing>
      </w:r>
    </w:p>
    <w:p w:rsidR="00D12370" w:rsidRDefault="00D12370">
      <w:pPr>
        <w:spacing w:after="200" w:line="276" w:lineRule="auto"/>
        <w:rPr>
          <w:b/>
          <w:sz w:val="28"/>
          <w:szCs w:val="28"/>
        </w:rPr>
      </w:pPr>
      <w:r>
        <w:rPr>
          <w:b/>
          <w:sz w:val="28"/>
          <w:szCs w:val="28"/>
        </w:rPr>
        <w:br w:type="page"/>
      </w:r>
    </w:p>
    <w:p w:rsidR="00C1713D" w:rsidRPr="00277747" w:rsidRDefault="00C1713D" w:rsidP="00C1713D">
      <w:pPr>
        <w:pStyle w:val="a8"/>
        <w:spacing w:after="0"/>
        <w:ind w:left="0" w:firstLine="709"/>
        <w:jc w:val="both"/>
        <w:outlineLvl w:val="1"/>
        <w:rPr>
          <w:b/>
          <w:sz w:val="28"/>
          <w:szCs w:val="28"/>
        </w:rPr>
      </w:pPr>
      <w:bookmarkStart w:id="5" w:name="_Toc359606748"/>
      <w:r w:rsidRPr="00277747">
        <w:rPr>
          <w:b/>
          <w:sz w:val="28"/>
          <w:szCs w:val="28"/>
        </w:rPr>
        <w:lastRenderedPageBreak/>
        <w:t>1.1.Рельеф, климат, растительность, гидрография, общие выводы.</w:t>
      </w:r>
      <w:bookmarkEnd w:id="5"/>
    </w:p>
    <w:p w:rsidR="00C1713D" w:rsidRPr="00C1713D" w:rsidRDefault="00C1713D" w:rsidP="00C1713D">
      <w:pPr>
        <w:ind w:firstLine="709"/>
        <w:jc w:val="both"/>
        <w:rPr>
          <w:sz w:val="28"/>
          <w:szCs w:val="28"/>
        </w:rPr>
      </w:pPr>
      <w:r w:rsidRPr="00AC2945">
        <w:rPr>
          <w:b/>
          <w:sz w:val="28"/>
          <w:szCs w:val="28"/>
        </w:rPr>
        <w:t>Рельеф</w:t>
      </w:r>
      <w:r w:rsidRPr="00C1713D">
        <w:rPr>
          <w:b/>
          <w:sz w:val="28"/>
          <w:szCs w:val="28"/>
        </w:rPr>
        <w:t xml:space="preserve">. </w:t>
      </w:r>
      <w:r w:rsidRPr="00C1713D">
        <w:rPr>
          <w:sz w:val="28"/>
          <w:szCs w:val="28"/>
        </w:rPr>
        <w:t xml:space="preserve">Территория </w:t>
      </w:r>
      <w:proofErr w:type="spellStart"/>
      <w:r w:rsidRPr="00C1713D">
        <w:rPr>
          <w:sz w:val="28"/>
          <w:szCs w:val="28"/>
        </w:rPr>
        <w:t>Нижнекарачанского</w:t>
      </w:r>
      <w:proofErr w:type="spellEnd"/>
      <w:r w:rsidRPr="00C1713D">
        <w:rPr>
          <w:sz w:val="28"/>
          <w:szCs w:val="28"/>
        </w:rPr>
        <w:t xml:space="preserve"> сельского поселения расположена на Окско-Донской равнине, в восточной части южного </w:t>
      </w:r>
      <w:proofErr w:type="spellStart"/>
      <w:r w:rsidRPr="00C1713D">
        <w:rPr>
          <w:sz w:val="28"/>
          <w:szCs w:val="28"/>
        </w:rPr>
        <w:t>Битюго-Хоперского</w:t>
      </w:r>
      <w:proofErr w:type="spellEnd"/>
      <w:r w:rsidRPr="00C1713D">
        <w:rPr>
          <w:sz w:val="28"/>
          <w:szCs w:val="28"/>
        </w:rPr>
        <w:t xml:space="preserve"> района типичной лесостепи, которая по </w:t>
      </w:r>
      <w:proofErr w:type="spellStart"/>
      <w:r w:rsidRPr="00C1713D">
        <w:rPr>
          <w:sz w:val="28"/>
          <w:szCs w:val="28"/>
        </w:rPr>
        <w:t>Г.И.Раскатову</w:t>
      </w:r>
      <w:proofErr w:type="spellEnd"/>
      <w:r w:rsidRPr="00C1713D">
        <w:rPr>
          <w:sz w:val="28"/>
          <w:szCs w:val="28"/>
        </w:rPr>
        <w:t xml:space="preserve"> представляет собой слабо расчлененную пониженную </w:t>
      </w:r>
      <w:proofErr w:type="gramStart"/>
      <w:r w:rsidRPr="00C1713D">
        <w:rPr>
          <w:sz w:val="28"/>
          <w:szCs w:val="28"/>
        </w:rPr>
        <w:t>моренную</w:t>
      </w:r>
      <w:proofErr w:type="gramEnd"/>
      <w:r w:rsidRPr="00C1713D">
        <w:rPr>
          <w:sz w:val="28"/>
          <w:szCs w:val="28"/>
        </w:rPr>
        <w:t xml:space="preserve"> равнину. Основные черты морфологии Окско-Донской равнины определяются процессами длительно проявляющейся аккумуляции, преимущественно континентального характера. Общая глубина эрозионного расчленения здесь не превышает </w:t>
      </w:r>
      <w:smartTag w:uri="urn:schemas-microsoft-com:office:smarttags" w:element="metricconverter">
        <w:smartTagPr>
          <w:attr w:name="ProductID" w:val="30 м"/>
        </w:smartTagPr>
        <w:r w:rsidRPr="00C1713D">
          <w:rPr>
            <w:sz w:val="28"/>
            <w:szCs w:val="28"/>
          </w:rPr>
          <w:t>30 м</w:t>
        </w:r>
      </w:smartTag>
      <w:r w:rsidRPr="00C1713D">
        <w:rPr>
          <w:sz w:val="28"/>
          <w:szCs w:val="28"/>
        </w:rPr>
        <w:t xml:space="preserve"> и только местами достигает </w:t>
      </w:r>
      <w:smartTag w:uri="urn:schemas-microsoft-com:office:smarttags" w:element="metricconverter">
        <w:smartTagPr>
          <w:attr w:name="ProductID" w:val="60 м"/>
        </w:smartTagPr>
        <w:r w:rsidRPr="00C1713D">
          <w:rPr>
            <w:sz w:val="28"/>
            <w:szCs w:val="28"/>
          </w:rPr>
          <w:t>60 м</w:t>
        </w:r>
      </w:smartTag>
      <w:r w:rsidRPr="00C1713D">
        <w:rPr>
          <w:sz w:val="28"/>
          <w:szCs w:val="28"/>
        </w:rPr>
        <w:t>.</w:t>
      </w:r>
    </w:p>
    <w:p w:rsidR="00C1713D" w:rsidRPr="00C1713D" w:rsidRDefault="00C1713D" w:rsidP="00C1713D">
      <w:pPr>
        <w:ind w:firstLine="709"/>
        <w:jc w:val="both"/>
        <w:rPr>
          <w:sz w:val="28"/>
          <w:szCs w:val="28"/>
        </w:rPr>
      </w:pPr>
      <w:r w:rsidRPr="00C1713D">
        <w:rPr>
          <w:sz w:val="28"/>
          <w:szCs w:val="28"/>
        </w:rPr>
        <w:t xml:space="preserve">В пределах Окско-Донской равнины имеют развитие современные </w:t>
      </w:r>
      <w:proofErr w:type="spellStart"/>
      <w:r w:rsidRPr="00C1713D">
        <w:rPr>
          <w:sz w:val="28"/>
          <w:szCs w:val="28"/>
        </w:rPr>
        <w:t>экзодинамические</w:t>
      </w:r>
      <w:proofErr w:type="spellEnd"/>
      <w:r w:rsidRPr="00C1713D">
        <w:rPr>
          <w:sz w:val="28"/>
          <w:szCs w:val="28"/>
        </w:rPr>
        <w:t xml:space="preserve"> процессы (овражный врез, боковой подмыв, оползни, осыпи).</w:t>
      </w:r>
    </w:p>
    <w:p w:rsidR="00C1713D" w:rsidRPr="00C1713D" w:rsidRDefault="00C1713D" w:rsidP="00C1713D">
      <w:pPr>
        <w:ind w:firstLine="709"/>
        <w:jc w:val="both"/>
        <w:rPr>
          <w:sz w:val="28"/>
          <w:szCs w:val="28"/>
        </w:rPr>
      </w:pPr>
      <w:r w:rsidRPr="00C1713D">
        <w:rPr>
          <w:sz w:val="28"/>
          <w:szCs w:val="28"/>
        </w:rPr>
        <w:t xml:space="preserve">На территории </w:t>
      </w:r>
      <w:proofErr w:type="spellStart"/>
      <w:r w:rsidRPr="00C1713D">
        <w:rPr>
          <w:sz w:val="28"/>
          <w:szCs w:val="28"/>
        </w:rPr>
        <w:t>Нижнекарачанского</w:t>
      </w:r>
      <w:proofErr w:type="spellEnd"/>
      <w:r w:rsidRPr="00C1713D">
        <w:rPr>
          <w:sz w:val="28"/>
          <w:szCs w:val="28"/>
        </w:rPr>
        <w:t xml:space="preserve"> сельского поселения различаются два типа местности </w:t>
      </w:r>
      <w:proofErr w:type="spellStart"/>
      <w:r w:rsidRPr="00C1713D">
        <w:rPr>
          <w:sz w:val="28"/>
          <w:szCs w:val="28"/>
        </w:rPr>
        <w:t>плакорный</w:t>
      </w:r>
      <w:proofErr w:type="spellEnd"/>
      <w:r w:rsidRPr="00C1713D">
        <w:rPr>
          <w:sz w:val="28"/>
          <w:szCs w:val="28"/>
        </w:rPr>
        <w:t xml:space="preserve"> и </w:t>
      </w:r>
      <w:proofErr w:type="gramStart"/>
      <w:r w:rsidRPr="00C1713D">
        <w:rPr>
          <w:sz w:val="28"/>
          <w:szCs w:val="28"/>
        </w:rPr>
        <w:t>склоновый</w:t>
      </w:r>
      <w:proofErr w:type="gramEnd"/>
      <w:r w:rsidRPr="00C1713D">
        <w:rPr>
          <w:sz w:val="28"/>
          <w:szCs w:val="28"/>
        </w:rPr>
        <w:t>.</w:t>
      </w:r>
    </w:p>
    <w:p w:rsidR="00C1713D" w:rsidRPr="00C1713D" w:rsidRDefault="00C1713D" w:rsidP="00C1713D">
      <w:pPr>
        <w:ind w:firstLine="709"/>
        <w:jc w:val="both"/>
        <w:rPr>
          <w:sz w:val="28"/>
          <w:szCs w:val="28"/>
        </w:rPr>
      </w:pPr>
      <w:proofErr w:type="spellStart"/>
      <w:r w:rsidRPr="00C1713D">
        <w:rPr>
          <w:sz w:val="28"/>
          <w:szCs w:val="28"/>
        </w:rPr>
        <w:t>Плакорный</w:t>
      </w:r>
      <w:proofErr w:type="spellEnd"/>
      <w:r w:rsidRPr="00C1713D">
        <w:rPr>
          <w:sz w:val="28"/>
          <w:szCs w:val="28"/>
        </w:rPr>
        <w:t xml:space="preserve"> тип местности характеризуется плоскими и </w:t>
      </w:r>
      <w:proofErr w:type="spellStart"/>
      <w:proofErr w:type="gramStart"/>
      <w:r w:rsidRPr="00C1713D">
        <w:rPr>
          <w:sz w:val="28"/>
          <w:szCs w:val="28"/>
        </w:rPr>
        <w:t>полого-волнистыми</w:t>
      </w:r>
      <w:proofErr w:type="spellEnd"/>
      <w:proofErr w:type="gramEnd"/>
      <w:r w:rsidRPr="00C1713D">
        <w:rPr>
          <w:sz w:val="28"/>
          <w:szCs w:val="28"/>
        </w:rPr>
        <w:t xml:space="preserve"> водораздельными равнинами, без заметных признаков </w:t>
      </w:r>
      <w:proofErr w:type="spellStart"/>
      <w:r w:rsidRPr="00C1713D">
        <w:rPr>
          <w:sz w:val="28"/>
          <w:szCs w:val="28"/>
        </w:rPr>
        <w:t>эродированности</w:t>
      </w:r>
      <w:proofErr w:type="spellEnd"/>
      <w:r w:rsidRPr="00C1713D">
        <w:rPr>
          <w:sz w:val="28"/>
          <w:szCs w:val="28"/>
        </w:rPr>
        <w:t>, характерными урочищами: степными западинами, ложбинами стока в верховьях балок.</w:t>
      </w:r>
    </w:p>
    <w:p w:rsidR="00C1713D" w:rsidRPr="00C1713D" w:rsidRDefault="00C1713D" w:rsidP="00C1713D">
      <w:pPr>
        <w:ind w:firstLine="709"/>
        <w:jc w:val="both"/>
        <w:rPr>
          <w:sz w:val="28"/>
          <w:szCs w:val="28"/>
        </w:rPr>
      </w:pPr>
      <w:proofErr w:type="gramStart"/>
      <w:r w:rsidRPr="00C1713D">
        <w:rPr>
          <w:sz w:val="28"/>
          <w:szCs w:val="28"/>
        </w:rPr>
        <w:t>Склоновый (приречной) тип местности характеризуется наклонными (свыше 3°) поверхностями с пересеченным рельефом, смытыми почвами и повышенной лесистостью.</w:t>
      </w:r>
      <w:proofErr w:type="gramEnd"/>
      <w:r w:rsidRPr="00C1713D">
        <w:rPr>
          <w:sz w:val="28"/>
          <w:szCs w:val="28"/>
        </w:rPr>
        <w:t xml:space="preserve"> Характерные урочища: овраги, балки, стенки, </w:t>
      </w:r>
      <w:proofErr w:type="spellStart"/>
      <w:r w:rsidRPr="00C1713D">
        <w:rPr>
          <w:sz w:val="28"/>
          <w:szCs w:val="28"/>
        </w:rPr>
        <w:t>байрачные</w:t>
      </w:r>
      <w:proofErr w:type="spellEnd"/>
      <w:r w:rsidRPr="00C1713D">
        <w:rPr>
          <w:sz w:val="28"/>
          <w:szCs w:val="28"/>
        </w:rPr>
        <w:t xml:space="preserve"> дубравы и нагорные березняки.</w:t>
      </w:r>
    </w:p>
    <w:p w:rsidR="00C1713D" w:rsidRPr="00C1713D" w:rsidRDefault="00C1713D" w:rsidP="00C1713D">
      <w:pPr>
        <w:ind w:firstLine="709"/>
        <w:jc w:val="both"/>
        <w:rPr>
          <w:sz w:val="28"/>
          <w:szCs w:val="28"/>
        </w:rPr>
      </w:pPr>
      <w:r w:rsidRPr="00C1713D">
        <w:rPr>
          <w:sz w:val="28"/>
          <w:szCs w:val="28"/>
        </w:rPr>
        <w:t>Имеются значительные территории, в основном приовражные и овражные зоны в пойме р. Карачан, балки Сухой Карачан, сельского поселения с углами наклона рельефа больше 20 %.</w:t>
      </w:r>
    </w:p>
    <w:p w:rsidR="00C1713D" w:rsidRPr="00C1713D" w:rsidRDefault="00C1713D" w:rsidP="00C1713D">
      <w:pPr>
        <w:ind w:firstLine="709"/>
        <w:jc w:val="both"/>
        <w:rPr>
          <w:sz w:val="28"/>
          <w:szCs w:val="28"/>
        </w:rPr>
      </w:pPr>
      <w:r w:rsidRPr="00883682">
        <w:rPr>
          <w:b/>
          <w:bCs/>
          <w:iCs/>
          <w:sz w:val="28"/>
          <w:szCs w:val="28"/>
        </w:rPr>
        <w:t>Климат</w:t>
      </w:r>
      <w:r>
        <w:rPr>
          <w:b/>
          <w:bCs/>
          <w:iCs/>
          <w:sz w:val="28"/>
          <w:szCs w:val="28"/>
        </w:rPr>
        <w:t xml:space="preserve">. </w:t>
      </w:r>
      <w:r w:rsidRPr="00C1713D">
        <w:rPr>
          <w:sz w:val="28"/>
          <w:szCs w:val="28"/>
        </w:rPr>
        <w:t>Территория хозяйства расположена в зоне умеренно-континентального климата.</w:t>
      </w:r>
    </w:p>
    <w:p w:rsidR="00C1713D" w:rsidRPr="00C1713D" w:rsidRDefault="00C1713D" w:rsidP="00C1713D">
      <w:pPr>
        <w:ind w:firstLine="709"/>
        <w:jc w:val="both"/>
        <w:rPr>
          <w:sz w:val="28"/>
          <w:szCs w:val="28"/>
        </w:rPr>
      </w:pPr>
      <w:r w:rsidRPr="00C1713D">
        <w:rPr>
          <w:sz w:val="28"/>
          <w:szCs w:val="28"/>
        </w:rPr>
        <w:t xml:space="preserve">Среднегодовая температура воздуха </w:t>
      </w:r>
      <w:proofErr w:type="gramStart"/>
      <w:r w:rsidRPr="00C1713D">
        <w:rPr>
          <w:sz w:val="28"/>
          <w:szCs w:val="28"/>
        </w:rPr>
        <w:t>составляет 5,6ºС. Наиболее холодными месяцами являются</w:t>
      </w:r>
      <w:proofErr w:type="gramEnd"/>
      <w:r w:rsidRPr="00C1713D">
        <w:rPr>
          <w:sz w:val="28"/>
          <w:szCs w:val="28"/>
        </w:rPr>
        <w:t xml:space="preserve"> январь, февраль (-10-9,7ºС), наиболее теплыми – июль (21,1ºС).</w:t>
      </w:r>
    </w:p>
    <w:p w:rsidR="00C1713D" w:rsidRPr="00C1713D" w:rsidRDefault="00C1713D" w:rsidP="00C1713D">
      <w:pPr>
        <w:ind w:firstLine="709"/>
        <w:jc w:val="both"/>
        <w:rPr>
          <w:sz w:val="28"/>
          <w:szCs w:val="28"/>
        </w:rPr>
      </w:pPr>
      <w:r w:rsidRPr="00C1713D">
        <w:rPr>
          <w:sz w:val="28"/>
          <w:szCs w:val="28"/>
        </w:rPr>
        <w:t xml:space="preserve">Средняя продолжительность безморозного периода в году 146 дней. Годовое количество осадков составляет в среднем </w:t>
      </w:r>
      <w:smartTag w:uri="urn:schemas-microsoft-com:office:smarttags" w:element="metricconverter">
        <w:smartTagPr>
          <w:attr w:name="ProductID" w:val="479 мм"/>
        </w:smartTagPr>
        <w:r w:rsidRPr="00C1713D">
          <w:rPr>
            <w:sz w:val="28"/>
            <w:szCs w:val="28"/>
          </w:rPr>
          <w:t>479 мм</w:t>
        </w:r>
      </w:smartTag>
      <w:r w:rsidRPr="00C1713D">
        <w:rPr>
          <w:sz w:val="28"/>
          <w:szCs w:val="28"/>
        </w:rPr>
        <w:t>.</w:t>
      </w:r>
    </w:p>
    <w:p w:rsidR="00C1713D" w:rsidRPr="00C1713D" w:rsidRDefault="00C1713D" w:rsidP="00C1713D">
      <w:pPr>
        <w:ind w:firstLine="709"/>
        <w:jc w:val="both"/>
        <w:rPr>
          <w:sz w:val="28"/>
          <w:szCs w:val="28"/>
        </w:rPr>
      </w:pPr>
      <w:r w:rsidRPr="00C1713D">
        <w:rPr>
          <w:sz w:val="28"/>
          <w:szCs w:val="28"/>
        </w:rPr>
        <w:t xml:space="preserve">Максимальная глубина промерзания грунта </w:t>
      </w:r>
      <w:smartTag w:uri="urn:schemas-microsoft-com:office:smarttags" w:element="metricconverter">
        <w:smartTagPr>
          <w:attr w:name="ProductID" w:val="1,4 м"/>
        </w:smartTagPr>
        <w:r w:rsidRPr="00C1713D">
          <w:rPr>
            <w:sz w:val="28"/>
            <w:szCs w:val="28"/>
          </w:rPr>
          <w:t>1,4 м</w:t>
        </w:r>
      </w:smartTag>
      <w:r w:rsidRPr="00C1713D">
        <w:rPr>
          <w:sz w:val="28"/>
          <w:szCs w:val="28"/>
        </w:rPr>
        <w:t>.</w:t>
      </w:r>
    </w:p>
    <w:p w:rsidR="00C1713D" w:rsidRPr="00C1713D" w:rsidRDefault="00C1713D" w:rsidP="00C1713D">
      <w:pPr>
        <w:ind w:firstLine="709"/>
        <w:jc w:val="both"/>
        <w:rPr>
          <w:sz w:val="28"/>
          <w:szCs w:val="28"/>
        </w:rPr>
      </w:pPr>
      <w:r w:rsidRPr="00C1713D">
        <w:rPr>
          <w:sz w:val="28"/>
          <w:szCs w:val="28"/>
        </w:rPr>
        <w:t xml:space="preserve">Максимальна высота снежного покрова </w:t>
      </w:r>
      <w:smartTag w:uri="urn:schemas-microsoft-com:office:smarttags" w:element="metricconverter">
        <w:smartTagPr>
          <w:attr w:name="ProductID" w:val="55 см"/>
        </w:smartTagPr>
        <w:r w:rsidRPr="00C1713D">
          <w:rPr>
            <w:sz w:val="28"/>
            <w:szCs w:val="28"/>
          </w:rPr>
          <w:t>55 см</w:t>
        </w:r>
      </w:smartTag>
      <w:r w:rsidRPr="00C1713D">
        <w:rPr>
          <w:sz w:val="28"/>
          <w:szCs w:val="28"/>
        </w:rPr>
        <w:t>.</w:t>
      </w:r>
    </w:p>
    <w:p w:rsidR="00C1713D" w:rsidRPr="00C1713D" w:rsidRDefault="00C1713D" w:rsidP="00C1713D">
      <w:pPr>
        <w:ind w:firstLine="709"/>
        <w:jc w:val="both"/>
        <w:rPr>
          <w:sz w:val="28"/>
          <w:szCs w:val="28"/>
        </w:rPr>
      </w:pPr>
      <w:r w:rsidRPr="00C1713D">
        <w:rPr>
          <w:sz w:val="28"/>
          <w:szCs w:val="28"/>
        </w:rPr>
        <w:t>Направление господствующих ветров: юго-западное и юго-восточное.</w:t>
      </w:r>
    </w:p>
    <w:p w:rsidR="00C1713D" w:rsidRPr="00C1713D" w:rsidRDefault="00C1713D" w:rsidP="00C1713D">
      <w:pPr>
        <w:ind w:firstLine="709"/>
        <w:jc w:val="both"/>
        <w:rPr>
          <w:sz w:val="28"/>
          <w:szCs w:val="28"/>
        </w:rPr>
      </w:pPr>
    </w:p>
    <w:p w:rsidR="00C1713D" w:rsidRPr="00C1713D" w:rsidRDefault="00C1713D" w:rsidP="00C1713D">
      <w:pPr>
        <w:pStyle w:val="aa"/>
        <w:ind w:firstLine="709"/>
        <w:jc w:val="both"/>
        <w:rPr>
          <w:sz w:val="28"/>
          <w:szCs w:val="28"/>
        </w:rPr>
      </w:pPr>
      <w:r>
        <w:rPr>
          <w:sz w:val="28"/>
          <w:szCs w:val="28"/>
        </w:rPr>
        <w:t xml:space="preserve">Таблица 1 - </w:t>
      </w:r>
      <w:r w:rsidRPr="00C1713D">
        <w:rPr>
          <w:sz w:val="28"/>
          <w:szCs w:val="28"/>
        </w:rPr>
        <w:t xml:space="preserve">Направления ветров </w:t>
      </w:r>
      <w:proofErr w:type="spellStart"/>
      <w:r w:rsidRPr="00C1713D">
        <w:rPr>
          <w:sz w:val="28"/>
          <w:szCs w:val="28"/>
        </w:rPr>
        <w:t>Нижнекарачанского</w:t>
      </w:r>
      <w:proofErr w:type="spellEnd"/>
      <w:r w:rsidRPr="00C1713D">
        <w:rPr>
          <w:sz w:val="28"/>
          <w:szCs w:val="28"/>
        </w:rPr>
        <w:t xml:space="preserve"> сельского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5"/>
        <w:gridCol w:w="1630"/>
        <w:gridCol w:w="1630"/>
        <w:gridCol w:w="1369"/>
        <w:gridCol w:w="1629"/>
        <w:gridCol w:w="1369"/>
        <w:gridCol w:w="1629"/>
        <w:gridCol w:w="1369"/>
        <w:gridCol w:w="1626"/>
      </w:tblGrid>
      <w:tr w:rsidR="00C1713D" w:rsidRPr="002455CD" w:rsidTr="00E52191">
        <w:trPr>
          <w:jc w:val="center"/>
        </w:trPr>
        <w:tc>
          <w:tcPr>
            <w:tcW w:w="857" w:type="pct"/>
          </w:tcPr>
          <w:p w:rsidR="00C1713D" w:rsidRPr="002455CD" w:rsidRDefault="00C1713D" w:rsidP="00D540A7">
            <w:r w:rsidRPr="002455CD">
              <w:t>Румбы</w:t>
            </w:r>
          </w:p>
        </w:tc>
        <w:tc>
          <w:tcPr>
            <w:tcW w:w="551" w:type="pct"/>
            <w:vAlign w:val="center"/>
          </w:tcPr>
          <w:p w:rsidR="00C1713D" w:rsidRPr="002455CD" w:rsidRDefault="00C1713D" w:rsidP="00D540A7">
            <w:pPr>
              <w:jc w:val="center"/>
            </w:pPr>
            <w:r w:rsidRPr="002455CD">
              <w:t>С</w:t>
            </w:r>
          </w:p>
        </w:tc>
        <w:tc>
          <w:tcPr>
            <w:tcW w:w="551" w:type="pct"/>
            <w:vAlign w:val="center"/>
          </w:tcPr>
          <w:p w:rsidR="00C1713D" w:rsidRPr="002455CD" w:rsidRDefault="00C1713D" w:rsidP="00D540A7">
            <w:pPr>
              <w:jc w:val="center"/>
            </w:pPr>
            <w:proofErr w:type="gramStart"/>
            <w:r w:rsidRPr="002455CD">
              <w:t>СВ</w:t>
            </w:r>
            <w:proofErr w:type="gramEnd"/>
          </w:p>
        </w:tc>
        <w:tc>
          <w:tcPr>
            <w:tcW w:w="463" w:type="pct"/>
            <w:vAlign w:val="center"/>
          </w:tcPr>
          <w:p w:rsidR="00C1713D" w:rsidRPr="002455CD" w:rsidRDefault="00C1713D" w:rsidP="00D540A7">
            <w:pPr>
              <w:jc w:val="center"/>
            </w:pPr>
            <w:r w:rsidRPr="002455CD">
              <w:t>В</w:t>
            </w:r>
          </w:p>
        </w:tc>
        <w:tc>
          <w:tcPr>
            <w:tcW w:w="551" w:type="pct"/>
            <w:vAlign w:val="center"/>
          </w:tcPr>
          <w:p w:rsidR="00C1713D" w:rsidRPr="002455CD" w:rsidRDefault="00C1713D" w:rsidP="00D540A7">
            <w:pPr>
              <w:jc w:val="center"/>
            </w:pPr>
            <w:r w:rsidRPr="002455CD">
              <w:t>ЮВ</w:t>
            </w:r>
          </w:p>
        </w:tc>
        <w:tc>
          <w:tcPr>
            <w:tcW w:w="463" w:type="pct"/>
            <w:vAlign w:val="center"/>
          </w:tcPr>
          <w:p w:rsidR="00C1713D" w:rsidRPr="002455CD" w:rsidRDefault="00C1713D" w:rsidP="00D540A7">
            <w:pPr>
              <w:jc w:val="center"/>
            </w:pPr>
            <w:proofErr w:type="gramStart"/>
            <w:r w:rsidRPr="002455CD">
              <w:t>Ю</w:t>
            </w:r>
            <w:proofErr w:type="gramEnd"/>
          </w:p>
        </w:tc>
        <w:tc>
          <w:tcPr>
            <w:tcW w:w="551" w:type="pct"/>
            <w:vAlign w:val="center"/>
          </w:tcPr>
          <w:p w:rsidR="00C1713D" w:rsidRPr="002455CD" w:rsidRDefault="00C1713D" w:rsidP="00D540A7">
            <w:pPr>
              <w:jc w:val="center"/>
            </w:pPr>
            <w:r w:rsidRPr="002455CD">
              <w:t>ЮЗ</w:t>
            </w:r>
          </w:p>
        </w:tc>
        <w:tc>
          <w:tcPr>
            <w:tcW w:w="463" w:type="pct"/>
            <w:vAlign w:val="center"/>
          </w:tcPr>
          <w:p w:rsidR="00C1713D" w:rsidRPr="002455CD" w:rsidRDefault="00C1713D" w:rsidP="00D540A7">
            <w:pPr>
              <w:jc w:val="center"/>
            </w:pPr>
            <w:proofErr w:type="gramStart"/>
            <w:r w:rsidRPr="002455CD">
              <w:t>З</w:t>
            </w:r>
            <w:proofErr w:type="gramEnd"/>
          </w:p>
        </w:tc>
        <w:tc>
          <w:tcPr>
            <w:tcW w:w="551" w:type="pct"/>
            <w:vAlign w:val="center"/>
          </w:tcPr>
          <w:p w:rsidR="00C1713D" w:rsidRPr="002455CD" w:rsidRDefault="00C1713D" w:rsidP="00D540A7">
            <w:pPr>
              <w:jc w:val="center"/>
            </w:pPr>
            <w:r w:rsidRPr="002455CD">
              <w:t>СЗ</w:t>
            </w:r>
          </w:p>
        </w:tc>
      </w:tr>
      <w:tr w:rsidR="00C1713D" w:rsidRPr="002455CD" w:rsidTr="00E52191">
        <w:trPr>
          <w:jc w:val="center"/>
        </w:trPr>
        <w:tc>
          <w:tcPr>
            <w:tcW w:w="857" w:type="pct"/>
          </w:tcPr>
          <w:p w:rsidR="00C1713D" w:rsidRPr="002455CD" w:rsidRDefault="00C1713D" w:rsidP="00D540A7">
            <w:r w:rsidRPr="002455CD">
              <w:t>Годовое</w:t>
            </w:r>
          </w:p>
        </w:tc>
        <w:tc>
          <w:tcPr>
            <w:tcW w:w="551" w:type="pct"/>
            <w:vAlign w:val="center"/>
          </w:tcPr>
          <w:p w:rsidR="00C1713D" w:rsidRPr="002455CD" w:rsidRDefault="00C1713D" w:rsidP="00D540A7">
            <w:pPr>
              <w:jc w:val="center"/>
            </w:pPr>
            <w:r w:rsidRPr="002455CD">
              <w:t>14</w:t>
            </w:r>
          </w:p>
        </w:tc>
        <w:tc>
          <w:tcPr>
            <w:tcW w:w="551" w:type="pct"/>
            <w:vAlign w:val="center"/>
          </w:tcPr>
          <w:p w:rsidR="00C1713D" w:rsidRPr="002455CD" w:rsidRDefault="00C1713D" w:rsidP="00D540A7">
            <w:pPr>
              <w:jc w:val="center"/>
            </w:pPr>
            <w:r w:rsidRPr="002455CD">
              <w:t>13</w:t>
            </w:r>
          </w:p>
        </w:tc>
        <w:tc>
          <w:tcPr>
            <w:tcW w:w="463" w:type="pct"/>
            <w:vAlign w:val="center"/>
          </w:tcPr>
          <w:p w:rsidR="00C1713D" w:rsidRPr="002455CD" w:rsidRDefault="00C1713D" w:rsidP="00D540A7">
            <w:pPr>
              <w:jc w:val="center"/>
            </w:pPr>
            <w:r w:rsidRPr="002455CD">
              <w:t>8</w:t>
            </w:r>
          </w:p>
        </w:tc>
        <w:tc>
          <w:tcPr>
            <w:tcW w:w="551" w:type="pct"/>
            <w:vAlign w:val="center"/>
          </w:tcPr>
          <w:p w:rsidR="00C1713D" w:rsidRPr="002455CD" w:rsidRDefault="00C1713D" w:rsidP="00D540A7">
            <w:pPr>
              <w:jc w:val="center"/>
            </w:pPr>
            <w:r w:rsidRPr="002455CD">
              <w:t>14</w:t>
            </w:r>
          </w:p>
        </w:tc>
        <w:tc>
          <w:tcPr>
            <w:tcW w:w="463" w:type="pct"/>
            <w:vAlign w:val="center"/>
          </w:tcPr>
          <w:p w:rsidR="00C1713D" w:rsidRPr="002455CD" w:rsidRDefault="00C1713D" w:rsidP="00D540A7">
            <w:pPr>
              <w:jc w:val="center"/>
            </w:pPr>
            <w:r w:rsidRPr="002455CD">
              <w:t>12</w:t>
            </w:r>
          </w:p>
        </w:tc>
        <w:tc>
          <w:tcPr>
            <w:tcW w:w="551" w:type="pct"/>
            <w:vAlign w:val="center"/>
          </w:tcPr>
          <w:p w:rsidR="00C1713D" w:rsidRPr="002455CD" w:rsidRDefault="00C1713D" w:rsidP="00D540A7">
            <w:pPr>
              <w:jc w:val="center"/>
            </w:pPr>
            <w:r w:rsidRPr="002455CD">
              <w:t>16</w:t>
            </w:r>
          </w:p>
        </w:tc>
        <w:tc>
          <w:tcPr>
            <w:tcW w:w="463" w:type="pct"/>
            <w:vAlign w:val="center"/>
          </w:tcPr>
          <w:p w:rsidR="00C1713D" w:rsidRPr="002455CD" w:rsidRDefault="00C1713D" w:rsidP="00D540A7">
            <w:pPr>
              <w:jc w:val="center"/>
            </w:pPr>
            <w:r w:rsidRPr="002455CD">
              <w:t>11</w:t>
            </w:r>
          </w:p>
        </w:tc>
        <w:tc>
          <w:tcPr>
            <w:tcW w:w="551" w:type="pct"/>
            <w:vAlign w:val="center"/>
          </w:tcPr>
          <w:p w:rsidR="00C1713D" w:rsidRPr="002455CD" w:rsidRDefault="00C1713D" w:rsidP="00D540A7">
            <w:pPr>
              <w:jc w:val="center"/>
            </w:pPr>
            <w:r w:rsidRPr="002455CD">
              <w:t>12</w:t>
            </w:r>
          </w:p>
        </w:tc>
      </w:tr>
      <w:tr w:rsidR="00C1713D" w:rsidRPr="002455CD" w:rsidTr="00E52191">
        <w:trPr>
          <w:jc w:val="center"/>
        </w:trPr>
        <w:tc>
          <w:tcPr>
            <w:tcW w:w="857" w:type="pct"/>
          </w:tcPr>
          <w:p w:rsidR="00C1713D" w:rsidRPr="002455CD" w:rsidRDefault="00C1713D" w:rsidP="00D540A7">
            <w:r w:rsidRPr="002455CD">
              <w:t>Зимнее</w:t>
            </w:r>
          </w:p>
        </w:tc>
        <w:tc>
          <w:tcPr>
            <w:tcW w:w="551" w:type="pct"/>
            <w:vAlign w:val="center"/>
          </w:tcPr>
          <w:p w:rsidR="00C1713D" w:rsidRPr="002455CD" w:rsidRDefault="00C1713D" w:rsidP="00D540A7">
            <w:pPr>
              <w:jc w:val="center"/>
            </w:pPr>
            <w:r w:rsidRPr="002455CD">
              <w:t>10,3</w:t>
            </w:r>
          </w:p>
        </w:tc>
        <w:tc>
          <w:tcPr>
            <w:tcW w:w="551" w:type="pct"/>
            <w:vAlign w:val="center"/>
          </w:tcPr>
          <w:p w:rsidR="00C1713D" w:rsidRPr="002455CD" w:rsidRDefault="00C1713D" w:rsidP="00D540A7">
            <w:pPr>
              <w:jc w:val="center"/>
            </w:pPr>
            <w:r w:rsidRPr="002455CD">
              <w:t>12,7</w:t>
            </w:r>
          </w:p>
        </w:tc>
        <w:tc>
          <w:tcPr>
            <w:tcW w:w="463" w:type="pct"/>
            <w:vAlign w:val="center"/>
          </w:tcPr>
          <w:p w:rsidR="00C1713D" w:rsidRPr="002455CD" w:rsidRDefault="00C1713D" w:rsidP="00D540A7">
            <w:pPr>
              <w:jc w:val="center"/>
            </w:pPr>
            <w:r w:rsidRPr="002455CD">
              <w:t>8,7</w:t>
            </w:r>
          </w:p>
        </w:tc>
        <w:tc>
          <w:tcPr>
            <w:tcW w:w="551" w:type="pct"/>
            <w:vAlign w:val="center"/>
          </w:tcPr>
          <w:p w:rsidR="00C1713D" w:rsidRPr="002455CD" w:rsidRDefault="00C1713D" w:rsidP="00D540A7">
            <w:pPr>
              <w:jc w:val="center"/>
            </w:pPr>
            <w:r w:rsidRPr="002455CD">
              <w:t>16,7</w:t>
            </w:r>
          </w:p>
        </w:tc>
        <w:tc>
          <w:tcPr>
            <w:tcW w:w="463" w:type="pct"/>
            <w:vAlign w:val="center"/>
          </w:tcPr>
          <w:p w:rsidR="00C1713D" w:rsidRPr="002455CD" w:rsidRDefault="00C1713D" w:rsidP="00D540A7">
            <w:pPr>
              <w:jc w:val="center"/>
            </w:pPr>
            <w:r w:rsidRPr="002455CD">
              <w:t>15</w:t>
            </w:r>
          </w:p>
        </w:tc>
        <w:tc>
          <w:tcPr>
            <w:tcW w:w="551" w:type="pct"/>
            <w:vAlign w:val="center"/>
          </w:tcPr>
          <w:p w:rsidR="00C1713D" w:rsidRPr="002455CD" w:rsidRDefault="00C1713D" w:rsidP="00D540A7">
            <w:pPr>
              <w:jc w:val="center"/>
            </w:pPr>
            <w:r w:rsidRPr="002455CD">
              <w:t>17,7</w:t>
            </w:r>
          </w:p>
        </w:tc>
        <w:tc>
          <w:tcPr>
            <w:tcW w:w="463" w:type="pct"/>
            <w:vAlign w:val="center"/>
          </w:tcPr>
          <w:p w:rsidR="00C1713D" w:rsidRPr="002455CD" w:rsidRDefault="00C1713D" w:rsidP="00D540A7">
            <w:pPr>
              <w:jc w:val="center"/>
            </w:pPr>
            <w:r w:rsidRPr="002455CD">
              <w:t>9,3</w:t>
            </w:r>
          </w:p>
        </w:tc>
        <w:tc>
          <w:tcPr>
            <w:tcW w:w="551" w:type="pct"/>
            <w:vAlign w:val="center"/>
          </w:tcPr>
          <w:p w:rsidR="00C1713D" w:rsidRPr="002455CD" w:rsidRDefault="00C1713D" w:rsidP="00D540A7">
            <w:pPr>
              <w:jc w:val="center"/>
            </w:pPr>
            <w:r w:rsidRPr="002455CD">
              <w:t>8,3</w:t>
            </w:r>
          </w:p>
        </w:tc>
      </w:tr>
      <w:tr w:rsidR="00C1713D" w:rsidRPr="002455CD" w:rsidTr="00E52191">
        <w:trPr>
          <w:jc w:val="center"/>
        </w:trPr>
        <w:tc>
          <w:tcPr>
            <w:tcW w:w="857" w:type="pct"/>
          </w:tcPr>
          <w:p w:rsidR="00C1713D" w:rsidRPr="002455CD" w:rsidRDefault="00C1713D" w:rsidP="00D540A7">
            <w:r w:rsidRPr="002455CD">
              <w:t>Летнее</w:t>
            </w:r>
          </w:p>
        </w:tc>
        <w:tc>
          <w:tcPr>
            <w:tcW w:w="551" w:type="pct"/>
            <w:vAlign w:val="center"/>
          </w:tcPr>
          <w:p w:rsidR="00C1713D" w:rsidRPr="002455CD" w:rsidRDefault="00C1713D" w:rsidP="00D540A7">
            <w:pPr>
              <w:jc w:val="center"/>
            </w:pPr>
            <w:r w:rsidRPr="002455CD">
              <w:t>17</w:t>
            </w:r>
          </w:p>
        </w:tc>
        <w:tc>
          <w:tcPr>
            <w:tcW w:w="551" w:type="pct"/>
            <w:vAlign w:val="center"/>
          </w:tcPr>
          <w:p w:rsidR="00C1713D" w:rsidRPr="002455CD" w:rsidRDefault="00C1713D" w:rsidP="00D540A7">
            <w:pPr>
              <w:jc w:val="center"/>
            </w:pPr>
            <w:r w:rsidRPr="002455CD">
              <w:t>15,3</w:t>
            </w:r>
          </w:p>
        </w:tc>
        <w:tc>
          <w:tcPr>
            <w:tcW w:w="463" w:type="pct"/>
            <w:vAlign w:val="center"/>
          </w:tcPr>
          <w:p w:rsidR="00C1713D" w:rsidRPr="002455CD" w:rsidRDefault="00C1713D" w:rsidP="00D540A7">
            <w:pPr>
              <w:jc w:val="center"/>
            </w:pPr>
            <w:r w:rsidRPr="002455CD">
              <w:t>7,7</w:t>
            </w:r>
          </w:p>
        </w:tc>
        <w:tc>
          <w:tcPr>
            <w:tcW w:w="551" w:type="pct"/>
            <w:vAlign w:val="center"/>
          </w:tcPr>
          <w:p w:rsidR="00C1713D" w:rsidRPr="002455CD" w:rsidRDefault="00C1713D" w:rsidP="00D540A7">
            <w:pPr>
              <w:jc w:val="center"/>
            </w:pPr>
            <w:r w:rsidRPr="002455CD">
              <w:t>9,7</w:t>
            </w:r>
          </w:p>
        </w:tc>
        <w:tc>
          <w:tcPr>
            <w:tcW w:w="463" w:type="pct"/>
            <w:vAlign w:val="center"/>
          </w:tcPr>
          <w:p w:rsidR="00C1713D" w:rsidRPr="002455CD" w:rsidRDefault="00C1713D" w:rsidP="00D540A7">
            <w:pPr>
              <w:jc w:val="center"/>
            </w:pPr>
            <w:r w:rsidRPr="002455CD">
              <w:t>6,3</w:t>
            </w:r>
          </w:p>
        </w:tc>
        <w:tc>
          <w:tcPr>
            <w:tcW w:w="551" w:type="pct"/>
            <w:vAlign w:val="center"/>
          </w:tcPr>
          <w:p w:rsidR="00C1713D" w:rsidRPr="002455CD" w:rsidRDefault="00C1713D" w:rsidP="00D540A7">
            <w:pPr>
              <w:jc w:val="center"/>
            </w:pPr>
            <w:r w:rsidRPr="002455CD">
              <w:t>14</w:t>
            </w:r>
          </w:p>
        </w:tc>
        <w:tc>
          <w:tcPr>
            <w:tcW w:w="463" w:type="pct"/>
            <w:vAlign w:val="center"/>
          </w:tcPr>
          <w:p w:rsidR="00C1713D" w:rsidRPr="002455CD" w:rsidRDefault="00C1713D" w:rsidP="00D540A7">
            <w:pPr>
              <w:jc w:val="center"/>
            </w:pPr>
            <w:r w:rsidRPr="002455CD">
              <w:t>12</w:t>
            </w:r>
          </w:p>
        </w:tc>
        <w:tc>
          <w:tcPr>
            <w:tcW w:w="551" w:type="pct"/>
            <w:vAlign w:val="center"/>
          </w:tcPr>
          <w:p w:rsidR="00C1713D" w:rsidRPr="002455CD" w:rsidRDefault="00C1713D" w:rsidP="00D540A7">
            <w:pPr>
              <w:jc w:val="center"/>
            </w:pPr>
            <w:r w:rsidRPr="002455CD">
              <w:t>14,7</w:t>
            </w:r>
          </w:p>
        </w:tc>
      </w:tr>
    </w:tbl>
    <w:p w:rsidR="00E52191" w:rsidRDefault="00E52191" w:rsidP="00E52191">
      <w:pPr>
        <w:suppressAutoHyphens/>
        <w:jc w:val="both"/>
        <w:rPr>
          <w:sz w:val="28"/>
          <w:szCs w:val="28"/>
        </w:rPr>
      </w:pPr>
    </w:p>
    <w:p w:rsidR="00E52191" w:rsidRPr="00277747" w:rsidRDefault="00E52191" w:rsidP="00E52191">
      <w:pPr>
        <w:pStyle w:val="ae"/>
        <w:spacing w:after="284"/>
        <w:ind w:firstLine="709"/>
        <w:contextualSpacing/>
        <w:jc w:val="center"/>
        <w:rPr>
          <w:sz w:val="28"/>
          <w:szCs w:val="28"/>
        </w:rPr>
      </w:pPr>
      <w:r w:rsidRPr="00277747">
        <w:rPr>
          <w:b/>
          <w:bCs/>
          <w:iCs/>
          <w:color w:val="000000"/>
          <w:sz w:val="28"/>
          <w:szCs w:val="28"/>
        </w:rPr>
        <w:lastRenderedPageBreak/>
        <w:t>Водные ресурсы</w:t>
      </w:r>
    </w:p>
    <w:p w:rsidR="00DB0B99" w:rsidRDefault="00DB0B99" w:rsidP="00DB0B99">
      <w:pPr>
        <w:pStyle w:val="ae"/>
        <w:ind w:firstLine="709"/>
        <w:contextualSpacing/>
        <w:jc w:val="left"/>
        <w:rPr>
          <w:b/>
          <w:bCs/>
          <w:iCs/>
          <w:sz w:val="28"/>
          <w:szCs w:val="28"/>
        </w:rPr>
      </w:pPr>
      <w:r w:rsidRPr="00AC2945">
        <w:rPr>
          <w:b/>
          <w:bCs/>
          <w:iCs/>
          <w:sz w:val="28"/>
          <w:szCs w:val="28"/>
        </w:rPr>
        <w:t>Поверхностные воды</w:t>
      </w:r>
    </w:p>
    <w:p w:rsidR="00DB0B99" w:rsidRPr="00DB0B99" w:rsidRDefault="00DB0B99" w:rsidP="00DB0B99">
      <w:pPr>
        <w:ind w:firstLine="720"/>
        <w:jc w:val="both"/>
        <w:rPr>
          <w:sz w:val="28"/>
          <w:szCs w:val="28"/>
        </w:rPr>
      </w:pPr>
      <w:r w:rsidRPr="00DB0B99">
        <w:rPr>
          <w:sz w:val="28"/>
          <w:szCs w:val="28"/>
        </w:rPr>
        <w:t>Территория сельского поселения расположена на левобережье Дона, относится к бассейну р. Дон.</w:t>
      </w:r>
    </w:p>
    <w:p w:rsidR="00DB0B99" w:rsidRPr="00DB0B99" w:rsidRDefault="00DB0B99" w:rsidP="00DB0B99">
      <w:pPr>
        <w:ind w:firstLine="720"/>
        <w:jc w:val="both"/>
        <w:rPr>
          <w:sz w:val="28"/>
          <w:szCs w:val="28"/>
        </w:rPr>
      </w:pPr>
      <w:r w:rsidRPr="00DB0B99">
        <w:rPr>
          <w:sz w:val="28"/>
          <w:szCs w:val="28"/>
        </w:rPr>
        <w:t>Водный фонд представлен самым крупным притоком Дона р. Хопер, реками Карачан и Таволжанка, прудами различного водоизмещения, пересыхающими реками и ручьями.</w:t>
      </w:r>
    </w:p>
    <w:p w:rsidR="00DB0B99" w:rsidRPr="00DB0B99" w:rsidRDefault="00DB0B99" w:rsidP="00DB0B99">
      <w:pPr>
        <w:ind w:firstLine="697"/>
        <w:jc w:val="both"/>
        <w:rPr>
          <w:sz w:val="28"/>
          <w:szCs w:val="28"/>
        </w:rPr>
      </w:pPr>
      <w:r w:rsidRPr="00DB0B99">
        <w:rPr>
          <w:sz w:val="28"/>
          <w:szCs w:val="28"/>
        </w:rPr>
        <w:t>Близкое залегание грунтовых вод в поймах рек и ручьев позволяет без полива и с гарантией даже в засушливые годы возделывать зерновые, технические и огородные культуры, несмотря на то, что в последнее время на территории Грибановского района наметилась тенденция к некоторому понижению уровня грунтовых вод.</w:t>
      </w:r>
    </w:p>
    <w:p w:rsidR="00DB0B99" w:rsidRDefault="00DB0B99" w:rsidP="00DB0B99">
      <w:pPr>
        <w:pStyle w:val="ae"/>
        <w:ind w:firstLine="709"/>
        <w:contextualSpacing/>
        <w:jc w:val="left"/>
        <w:rPr>
          <w:b/>
          <w:bCs/>
          <w:iCs/>
          <w:color w:val="000000"/>
          <w:sz w:val="28"/>
          <w:szCs w:val="28"/>
        </w:rPr>
      </w:pPr>
      <w:r w:rsidRPr="00AC2945">
        <w:rPr>
          <w:b/>
          <w:bCs/>
          <w:iCs/>
          <w:color w:val="000000"/>
          <w:sz w:val="28"/>
          <w:szCs w:val="28"/>
        </w:rPr>
        <w:t>Почвенные ресурсы</w:t>
      </w:r>
    </w:p>
    <w:p w:rsidR="00DB0B99" w:rsidRPr="002F4CF5" w:rsidRDefault="00DB0B99" w:rsidP="002F4CF5">
      <w:pPr>
        <w:ind w:firstLine="709"/>
        <w:jc w:val="both"/>
        <w:rPr>
          <w:sz w:val="28"/>
          <w:szCs w:val="28"/>
        </w:rPr>
      </w:pPr>
      <w:r w:rsidRPr="002F4CF5">
        <w:rPr>
          <w:sz w:val="28"/>
          <w:szCs w:val="28"/>
        </w:rPr>
        <w:t>Почвенные ресурсы представлены черноземами типичными и выщелоченными</w:t>
      </w:r>
      <w:proofErr w:type="gramStart"/>
      <w:r w:rsidRPr="002F4CF5">
        <w:rPr>
          <w:sz w:val="28"/>
          <w:szCs w:val="28"/>
        </w:rPr>
        <w:t xml:space="preserve"> .</w:t>
      </w:r>
      <w:proofErr w:type="gramEnd"/>
      <w:r w:rsidRPr="002F4CF5">
        <w:rPr>
          <w:sz w:val="28"/>
          <w:szCs w:val="28"/>
        </w:rPr>
        <w:t xml:space="preserve"> Почвенный слой зоны усадебной застройки антропогенного генезиса культивируется в течение многих десятков лет, периодически обрабатывается, обогащается химическими и органическими добавками</w:t>
      </w:r>
      <w:r w:rsidRPr="002F4CF5">
        <w:rPr>
          <w:color w:val="000000"/>
          <w:spacing w:val="-1"/>
          <w:sz w:val="28"/>
          <w:szCs w:val="28"/>
        </w:rPr>
        <w:t>.</w:t>
      </w:r>
    </w:p>
    <w:p w:rsidR="002F4CF5" w:rsidRPr="002F4CF5" w:rsidRDefault="002F4CF5" w:rsidP="002F4CF5">
      <w:pPr>
        <w:ind w:firstLine="709"/>
        <w:jc w:val="both"/>
        <w:rPr>
          <w:sz w:val="28"/>
          <w:szCs w:val="28"/>
        </w:rPr>
      </w:pPr>
      <w:r w:rsidRPr="002F4CF5">
        <w:rPr>
          <w:sz w:val="28"/>
          <w:szCs w:val="28"/>
        </w:rPr>
        <w:t>Основная задача охраны почвенного слоя связана с предотвращением его вымывания ливневыми потоками, усилением борьбы с эрозией, выветриванием, засолением и заболачиванием отдельных участков</w:t>
      </w:r>
      <w:r w:rsidRPr="002F4CF5">
        <w:rPr>
          <w:color w:val="000000"/>
          <w:sz w:val="28"/>
          <w:szCs w:val="28"/>
        </w:rPr>
        <w:t>.</w:t>
      </w:r>
    </w:p>
    <w:p w:rsidR="002F4CF5" w:rsidRDefault="002F4CF5" w:rsidP="002F4CF5">
      <w:pPr>
        <w:ind w:firstLine="709"/>
        <w:jc w:val="both"/>
        <w:rPr>
          <w:b/>
          <w:bCs/>
          <w:iCs/>
          <w:color w:val="000000"/>
          <w:sz w:val="28"/>
          <w:szCs w:val="28"/>
        </w:rPr>
      </w:pPr>
      <w:r w:rsidRPr="00AC2945">
        <w:rPr>
          <w:b/>
          <w:bCs/>
          <w:iCs/>
          <w:color w:val="000000"/>
          <w:sz w:val="28"/>
          <w:szCs w:val="28"/>
        </w:rPr>
        <w:t>Лесосырьевые ресурсы</w:t>
      </w:r>
    </w:p>
    <w:p w:rsidR="002F4CF5" w:rsidRPr="002F4CF5" w:rsidRDefault="002F4CF5" w:rsidP="002F4CF5">
      <w:pPr>
        <w:ind w:firstLine="720"/>
        <w:rPr>
          <w:sz w:val="28"/>
          <w:szCs w:val="28"/>
        </w:rPr>
      </w:pPr>
      <w:r w:rsidRPr="002F4CF5">
        <w:rPr>
          <w:sz w:val="28"/>
          <w:szCs w:val="28"/>
        </w:rPr>
        <w:t xml:space="preserve">Лесистость </w:t>
      </w:r>
      <w:proofErr w:type="spellStart"/>
      <w:r w:rsidRPr="002F4CF5">
        <w:rPr>
          <w:sz w:val="28"/>
          <w:szCs w:val="28"/>
        </w:rPr>
        <w:t>Нижнекарачанского</w:t>
      </w:r>
      <w:proofErr w:type="spellEnd"/>
      <w:r w:rsidRPr="002F4CF5">
        <w:rPr>
          <w:sz w:val="28"/>
          <w:szCs w:val="28"/>
        </w:rPr>
        <w:t xml:space="preserve"> сельского поселения значительная. Кроме того, на территории сельского поселения имеются полезащитные лесные полосы, посаженные ещё в советский период. Уход за ними практически не ведётся. Полезащитные лесные полосы подвержены систематическим самовольным рубкам со стороны местного населения.</w:t>
      </w:r>
    </w:p>
    <w:p w:rsidR="002F4CF5" w:rsidRPr="002F4CF5" w:rsidRDefault="002F4CF5" w:rsidP="002F4CF5">
      <w:pPr>
        <w:ind w:firstLine="720"/>
        <w:rPr>
          <w:sz w:val="28"/>
          <w:szCs w:val="28"/>
        </w:rPr>
      </w:pPr>
      <w:r w:rsidRPr="002F4CF5">
        <w:rPr>
          <w:sz w:val="28"/>
          <w:szCs w:val="28"/>
        </w:rPr>
        <w:t>В связи с отсутствием значительных источников промышленных загрязнений воздуха и почв, других неблагоприятных факторов, отрицательно влияющих на лес, в целом экологическое состояние лесов является удовлетворительным. Лесные земли в практической деятельности используются достаточно эффективно. Это во многом связано с землеустроительными мероприятиями, проведенными ещё в советский период.</w:t>
      </w:r>
    </w:p>
    <w:p w:rsidR="002F4CF5" w:rsidRDefault="002F4CF5" w:rsidP="002F4CF5">
      <w:pPr>
        <w:ind w:firstLine="720"/>
        <w:rPr>
          <w:sz w:val="28"/>
          <w:szCs w:val="28"/>
        </w:rPr>
      </w:pPr>
      <w:r w:rsidRPr="002F4CF5">
        <w:rPr>
          <w:sz w:val="28"/>
          <w:szCs w:val="28"/>
        </w:rPr>
        <w:t>Участки леса и полезащитные лесные насаждения являются важнейшей частью экологического каркаса территории и требуют бережного отношения к себе, равно как и ухода.</w:t>
      </w:r>
    </w:p>
    <w:p w:rsidR="002F4CF5" w:rsidRDefault="002F4CF5">
      <w:pPr>
        <w:spacing w:after="200" w:line="276" w:lineRule="auto"/>
        <w:rPr>
          <w:sz w:val="28"/>
          <w:szCs w:val="28"/>
        </w:rPr>
      </w:pPr>
      <w:r>
        <w:rPr>
          <w:sz w:val="28"/>
          <w:szCs w:val="28"/>
        </w:rPr>
        <w:br w:type="page"/>
      </w:r>
    </w:p>
    <w:p w:rsidR="002F4CF5" w:rsidRDefault="002F4CF5" w:rsidP="002F4CF5">
      <w:pPr>
        <w:pStyle w:val="2"/>
        <w:ind w:firstLine="709"/>
        <w:jc w:val="both"/>
        <w:rPr>
          <w:rFonts w:ascii="Times New Roman" w:hAnsi="Times New Roman"/>
          <w:i w:val="0"/>
        </w:rPr>
      </w:pPr>
      <w:bookmarkStart w:id="6" w:name="_Toc359606749"/>
      <w:r w:rsidRPr="000217F9">
        <w:rPr>
          <w:rFonts w:ascii="Times New Roman" w:hAnsi="Times New Roman"/>
          <w:i w:val="0"/>
        </w:rPr>
        <w:lastRenderedPageBreak/>
        <w:t>1.2. Административное деление, населённые пункты и население</w:t>
      </w:r>
      <w:bookmarkEnd w:id="6"/>
    </w:p>
    <w:p w:rsidR="002F4CF5" w:rsidRPr="002F4CF5" w:rsidRDefault="002F4CF5" w:rsidP="002F4CF5">
      <w:pPr>
        <w:ind w:firstLine="708"/>
        <w:jc w:val="both"/>
        <w:rPr>
          <w:sz w:val="28"/>
          <w:szCs w:val="28"/>
        </w:rPr>
      </w:pPr>
      <w:proofErr w:type="spellStart"/>
      <w:r w:rsidRPr="002F4CF5">
        <w:rPr>
          <w:sz w:val="28"/>
          <w:szCs w:val="28"/>
        </w:rPr>
        <w:t>Нижнекарачанское</w:t>
      </w:r>
      <w:proofErr w:type="spellEnd"/>
      <w:r w:rsidRPr="002F4CF5">
        <w:rPr>
          <w:sz w:val="28"/>
          <w:szCs w:val="28"/>
        </w:rPr>
        <w:t xml:space="preserve"> сельское поселение расположено в южной части Грибановского муниципального района.</w:t>
      </w:r>
      <w:proofErr w:type="gramStart"/>
      <w:r w:rsidRPr="002F4CF5">
        <w:rPr>
          <w:sz w:val="28"/>
          <w:szCs w:val="28"/>
        </w:rPr>
        <w:t xml:space="preserve"> .</w:t>
      </w:r>
      <w:proofErr w:type="gramEnd"/>
      <w:r w:rsidRPr="002F4CF5">
        <w:rPr>
          <w:sz w:val="28"/>
          <w:szCs w:val="28"/>
        </w:rPr>
        <w:t xml:space="preserve"> По территории поселения  протекают реки Хопер, Карачан и Таволжанка</w:t>
      </w:r>
    </w:p>
    <w:p w:rsidR="002F4CF5" w:rsidRPr="002F4CF5" w:rsidRDefault="002F4CF5" w:rsidP="002F4CF5">
      <w:pPr>
        <w:ind w:firstLine="709"/>
        <w:jc w:val="both"/>
        <w:rPr>
          <w:sz w:val="28"/>
          <w:szCs w:val="28"/>
        </w:rPr>
      </w:pPr>
      <w:r w:rsidRPr="002F4CF5">
        <w:rPr>
          <w:sz w:val="28"/>
          <w:szCs w:val="28"/>
        </w:rPr>
        <w:t>Анализ демографической ситуации является одной из важнейших составляющих оценки социально-экономического развития территории, и во многом определяют производственный потенциал сельского поселения.</w:t>
      </w:r>
    </w:p>
    <w:p w:rsidR="002F4CF5" w:rsidRPr="002F4CF5" w:rsidRDefault="002F4CF5" w:rsidP="002F4CF5">
      <w:pPr>
        <w:ind w:firstLine="709"/>
        <w:jc w:val="both"/>
        <w:rPr>
          <w:sz w:val="28"/>
          <w:szCs w:val="28"/>
        </w:rPr>
      </w:pPr>
      <w:r w:rsidRPr="00FE5A81">
        <w:rPr>
          <w:sz w:val="28"/>
          <w:szCs w:val="28"/>
        </w:rPr>
        <w:t xml:space="preserve">Население </w:t>
      </w:r>
      <w:proofErr w:type="spellStart"/>
      <w:r w:rsidRPr="00FE5A81">
        <w:rPr>
          <w:sz w:val="28"/>
          <w:szCs w:val="28"/>
        </w:rPr>
        <w:t>Нижнекарачанского</w:t>
      </w:r>
      <w:proofErr w:type="spellEnd"/>
      <w:r w:rsidRPr="00FE5A81">
        <w:rPr>
          <w:sz w:val="28"/>
          <w:szCs w:val="28"/>
        </w:rPr>
        <w:t xml:space="preserve"> сельского поселения </w:t>
      </w:r>
      <w:r w:rsidR="00FE5A81">
        <w:rPr>
          <w:sz w:val="28"/>
          <w:szCs w:val="28"/>
        </w:rPr>
        <w:t>составляет 1980 человек.</w:t>
      </w:r>
    </w:p>
    <w:p w:rsidR="002F4CF5" w:rsidRDefault="002F4CF5" w:rsidP="002F4CF5">
      <w:pPr>
        <w:ind w:firstLine="709"/>
        <w:jc w:val="both"/>
        <w:rPr>
          <w:sz w:val="28"/>
          <w:szCs w:val="28"/>
        </w:rPr>
      </w:pPr>
      <w:r w:rsidRPr="002F4CF5">
        <w:rPr>
          <w:sz w:val="28"/>
          <w:szCs w:val="28"/>
        </w:rPr>
        <w:t>Динамика численности населения в последние годы обнаруживает общие для района и области тенденции: сокращение численности населения, обусловленное уменьшением рождаемости на фоне высокой естественной смертности, а также отрицательного сальдо миграции.</w:t>
      </w:r>
    </w:p>
    <w:p w:rsidR="008415BD" w:rsidRPr="002F4CF5" w:rsidRDefault="008415BD" w:rsidP="002F4CF5">
      <w:pPr>
        <w:ind w:firstLine="709"/>
        <w:jc w:val="both"/>
        <w:rPr>
          <w:sz w:val="28"/>
          <w:szCs w:val="28"/>
        </w:rPr>
      </w:pPr>
    </w:p>
    <w:p w:rsidR="008415BD" w:rsidRPr="008415BD" w:rsidRDefault="008415BD" w:rsidP="008415BD">
      <w:pPr>
        <w:pStyle w:val="ab"/>
        <w:jc w:val="both"/>
        <w:rPr>
          <w:sz w:val="28"/>
          <w:szCs w:val="28"/>
        </w:rPr>
      </w:pPr>
      <w:r w:rsidRPr="008415BD">
        <w:rPr>
          <w:sz w:val="28"/>
          <w:szCs w:val="28"/>
        </w:rPr>
        <w:t>Таблица 2 - Распределение численности населения по основным возрастным группам</w:t>
      </w:r>
    </w:p>
    <w:tbl>
      <w:tblPr>
        <w:tblpPr w:leftFromText="180" w:rightFromText="180" w:vertAnchor="text" w:horzAnchor="margin" w:tblpX="108" w:tblpY="8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15"/>
        <w:gridCol w:w="3492"/>
        <w:gridCol w:w="2679"/>
      </w:tblGrid>
      <w:tr w:rsidR="008415BD" w:rsidRPr="00DD5A6C" w:rsidTr="008415BD">
        <w:tc>
          <w:tcPr>
            <w:tcW w:w="2913" w:type="pct"/>
            <w:vAlign w:val="center"/>
          </w:tcPr>
          <w:p w:rsidR="008415BD" w:rsidRPr="00F8235A" w:rsidRDefault="008415BD" w:rsidP="00D540A7">
            <w:pPr>
              <w:jc w:val="center"/>
            </w:pPr>
          </w:p>
        </w:tc>
        <w:tc>
          <w:tcPr>
            <w:tcW w:w="1181" w:type="pct"/>
            <w:vAlign w:val="center"/>
          </w:tcPr>
          <w:p w:rsidR="008415BD" w:rsidRPr="00F8235A" w:rsidRDefault="008415BD" w:rsidP="00D540A7">
            <w:pPr>
              <w:jc w:val="center"/>
            </w:pPr>
            <w:proofErr w:type="spellStart"/>
            <w:r w:rsidRPr="00F8235A">
              <w:t>Нижнекарачанское</w:t>
            </w:r>
            <w:proofErr w:type="spellEnd"/>
            <w:r w:rsidRPr="00F8235A">
              <w:t xml:space="preserve"> СП</w:t>
            </w:r>
          </w:p>
        </w:tc>
        <w:tc>
          <w:tcPr>
            <w:tcW w:w="907" w:type="pct"/>
            <w:vAlign w:val="center"/>
          </w:tcPr>
          <w:p w:rsidR="008415BD" w:rsidRPr="00F8235A" w:rsidRDefault="008415BD" w:rsidP="00D540A7">
            <w:pPr>
              <w:jc w:val="center"/>
            </w:pPr>
            <w:r w:rsidRPr="00F8235A">
              <w:t>В среднем по НП района</w:t>
            </w:r>
          </w:p>
        </w:tc>
      </w:tr>
      <w:tr w:rsidR="008415BD" w:rsidRPr="00F5534D" w:rsidTr="008415BD">
        <w:tc>
          <w:tcPr>
            <w:tcW w:w="2913" w:type="pct"/>
            <w:vAlign w:val="center"/>
          </w:tcPr>
          <w:p w:rsidR="008415BD" w:rsidRPr="00F8235A" w:rsidRDefault="008415BD" w:rsidP="00D540A7">
            <w:r w:rsidRPr="00F8235A">
              <w:t>Численность населения по возрастным группам</w:t>
            </w:r>
          </w:p>
          <w:p w:rsidR="008415BD" w:rsidRPr="00F8235A" w:rsidRDefault="008415BD" w:rsidP="00D540A7">
            <w:r w:rsidRPr="00F8235A">
              <w:t xml:space="preserve">в </w:t>
            </w:r>
            <w:smartTag w:uri="urn:schemas-microsoft-com:office:smarttags" w:element="metricconverter">
              <w:smartTagPr>
                <w:attr w:name="ProductID" w:val="2009 г"/>
              </w:smartTagPr>
              <w:r w:rsidRPr="00F8235A">
                <w:t>2009 г</w:t>
              </w:r>
            </w:smartTag>
            <w:r w:rsidRPr="00F8235A">
              <w:t>., чел.:</w:t>
            </w:r>
          </w:p>
        </w:tc>
        <w:tc>
          <w:tcPr>
            <w:tcW w:w="1181" w:type="pct"/>
            <w:vAlign w:val="center"/>
          </w:tcPr>
          <w:p w:rsidR="008415BD" w:rsidRPr="00F8235A" w:rsidRDefault="008415BD" w:rsidP="00D540A7">
            <w:pPr>
              <w:jc w:val="center"/>
            </w:pPr>
            <w:r w:rsidRPr="00F8235A">
              <w:t>2009</w:t>
            </w:r>
          </w:p>
        </w:tc>
        <w:tc>
          <w:tcPr>
            <w:tcW w:w="907" w:type="pct"/>
            <w:vAlign w:val="center"/>
          </w:tcPr>
          <w:p w:rsidR="008415BD" w:rsidRPr="00F8235A" w:rsidRDefault="008415BD" w:rsidP="00D540A7">
            <w:pPr>
              <w:jc w:val="center"/>
            </w:pPr>
            <w:r w:rsidRPr="00F8235A">
              <w:t>35988</w:t>
            </w:r>
          </w:p>
        </w:tc>
      </w:tr>
      <w:tr w:rsidR="008415BD" w:rsidRPr="00F5534D" w:rsidTr="008415BD">
        <w:tc>
          <w:tcPr>
            <w:tcW w:w="2913" w:type="pct"/>
            <w:vAlign w:val="center"/>
          </w:tcPr>
          <w:p w:rsidR="008415BD" w:rsidRPr="00F8235A" w:rsidRDefault="008415BD" w:rsidP="00D540A7">
            <w:r w:rsidRPr="00F8235A">
              <w:t>младше трудоспособного возраста</w:t>
            </w:r>
          </w:p>
        </w:tc>
        <w:tc>
          <w:tcPr>
            <w:tcW w:w="1181" w:type="pct"/>
            <w:vAlign w:val="center"/>
          </w:tcPr>
          <w:p w:rsidR="008415BD" w:rsidRPr="00F8235A" w:rsidRDefault="008415BD" w:rsidP="00D540A7">
            <w:pPr>
              <w:jc w:val="center"/>
            </w:pPr>
            <w:r w:rsidRPr="00F8235A">
              <w:t>279</w:t>
            </w:r>
          </w:p>
        </w:tc>
        <w:tc>
          <w:tcPr>
            <w:tcW w:w="907" w:type="pct"/>
            <w:vAlign w:val="center"/>
          </w:tcPr>
          <w:p w:rsidR="008415BD" w:rsidRPr="00F8235A" w:rsidRDefault="008415BD" w:rsidP="00D540A7">
            <w:pPr>
              <w:jc w:val="center"/>
            </w:pPr>
            <w:r w:rsidRPr="00F8235A">
              <w:t>4927</w:t>
            </w:r>
          </w:p>
        </w:tc>
      </w:tr>
      <w:tr w:rsidR="008415BD" w:rsidRPr="00F5534D" w:rsidTr="008415BD">
        <w:tc>
          <w:tcPr>
            <w:tcW w:w="2913" w:type="pct"/>
            <w:vAlign w:val="center"/>
          </w:tcPr>
          <w:p w:rsidR="008415BD" w:rsidRPr="00F8235A" w:rsidRDefault="008415BD" w:rsidP="00D540A7">
            <w:r w:rsidRPr="00F8235A">
              <w:t>в трудоспособном возрасте</w:t>
            </w:r>
          </w:p>
        </w:tc>
        <w:tc>
          <w:tcPr>
            <w:tcW w:w="1181" w:type="pct"/>
            <w:vAlign w:val="center"/>
          </w:tcPr>
          <w:p w:rsidR="008415BD" w:rsidRPr="00F8235A" w:rsidRDefault="008415BD" w:rsidP="00D540A7">
            <w:pPr>
              <w:jc w:val="center"/>
            </w:pPr>
            <w:r w:rsidRPr="00F8235A">
              <w:t>1039</w:t>
            </w:r>
          </w:p>
        </w:tc>
        <w:tc>
          <w:tcPr>
            <w:tcW w:w="907" w:type="pct"/>
            <w:vAlign w:val="center"/>
          </w:tcPr>
          <w:p w:rsidR="008415BD" w:rsidRPr="00F8235A" w:rsidRDefault="008415BD" w:rsidP="00D540A7">
            <w:pPr>
              <w:jc w:val="center"/>
            </w:pPr>
            <w:r w:rsidRPr="00F8235A">
              <w:t>19734</w:t>
            </w:r>
          </w:p>
        </w:tc>
      </w:tr>
      <w:tr w:rsidR="008415BD" w:rsidRPr="00F5534D" w:rsidTr="008415BD">
        <w:tc>
          <w:tcPr>
            <w:tcW w:w="2913" w:type="pct"/>
            <w:vAlign w:val="center"/>
          </w:tcPr>
          <w:p w:rsidR="008415BD" w:rsidRPr="00F8235A" w:rsidRDefault="008415BD" w:rsidP="00D540A7">
            <w:r w:rsidRPr="00F8235A">
              <w:t>старше трудоспособного возраста</w:t>
            </w:r>
          </w:p>
        </w:tc>
        <w:tc>
          <w:tcPr>
            <w:tcW w:w="1181" w:type="pct"/>
            <w:vAlign w:val="center"/>
          </w:tcPr>
          <w:p w:rsidR="008415BD" w:rsidRPr="00F8235A" w:rsidRDefault="008415BD" w:rsidP="00D540A7">
            <w:pPr>
              <w:jc w:val="center"/>
            </w:pPr>
            <w:r w:rsidRPr="00F8235A">
              <w:t>691</w:t>
            </w:r>
          </w:p>
        </w:tc>
        <w:tc>
          <w:tcPr>
            <w:tcW w:w="907" w:type="pct"/>
            <w:vAlign w:val="center"/>
          </w:tcPr>
          <w:p w:rsidR="008415BD" w:rsidRPr="00F8235A" w:rsidRDefault="008415BD" w:rsidP="00D540A7">
            <w:pPr>
              <w:jc w:val="center"/>
            </w:pPr>
            <w:r w:rsidRPr="00F8235A">
              <w:t>11327</w:t>
            </w:r>
          </w:p>
        </w:tc>
      </w:tr>
      <w:tr w:rsidR="008415BD" w:rsidRPr="00F5534D" w:rsidTr="008415BD">
        <w:tc>
          <w:tcPr>
            <w:tcW w:w="2913" w:type="pct"/>
            <w:vAlign w:val="center"/>
          </w:tcPr>
          <w:p w:rsidR="008415BD" w:rsidRPr="00F8235A" w:rsidRDefault="008415BD" w:rsidP="00D540A7">
            <w:r w:rsidRPr="00F8235A">
              <w:t>Доля в населении района, %</w:t>
            </w:r>
          </w:p>
        </w:tc>
        <w:tc>
          <w:tcPr>
            <w:tcW w:w="1181" w:type="pct"/>
            <w:vAlign w:val="center"/>
          </w:tcPr>
          <w:p w:rsidR="008415BD" w:rsidRPr="00F8235A" w:rsidRDefault="008415BD" w:rsidP="00D540A7">
            <w:pPr>
              <w:jc w:val="center"/>
            </w:pPr>
            <w:r w:rsidRPr="00F8235A">
              <w:t>5,6</w:t>
            </w:r>
          </w:p>
        </w:tc>
        <w:tc>
          <w:tcPr>
            <w:tcW w:w="907" w:type="pct"/>
            <w:vAlign w:val="center"/>
          </w:tcPr>
          <w:p w:rsidR="008415BD" w:rsidRPr="00F8235A" w:rsidRDefault="008415BD" w:rsidP="00D540A7">
            <w:pPr>
              <w:jc w:val="center"/>
            </w:pPr>
            <w:r w:rsidRPr="00F8235A">
              <w:t>100</w:t>
            </w:r>
          </w:p>
        </w:tc>
      </w:tr>
      <w:tr w:rsidR="008415BD" w:rsidRPr="00F5534D" w:rsidTr="008415BD">
        <w:tc>
          <w:tcPr>
            <w:tcW w:w="2913" w:type="pct"/>
            <w:vAlign w:val="center"/>
          </w:tcPr>
          <w:p w:rsidR="008415BD" w:rsidRPr="00F8235A" w:rsidRDefault="008415BD" w:rsidP="00D540A7">
            <w:r w:rsidRPr="00F8235A">
              <w:t xml:space="preserve">Структура численности населения по возрастным группам в </w:t>
            </w:r>
            <w:smartTag w:uri="urn:schemas-microsoft-com:office:smarttags" w:element="metricconverter">
              <w:smartTagPr>
                <w:attr w:name="ProductID" w:val="2009 г"/>
              </w:smartTagPr>
              <w:r w:rsidRPr="00F8235A">
                <w:t>2009 г</w:t>
              </w:r>
            </w:smartTag>
            <w:proofErr w:type="gramStart"/>
            <w:r w:rsidRPr="00F8235A">
              <w:t>., %:</w:t>
            </w:r>
            <w:proofErr w:type="gramEnd"/>
          </w:p>
        </w:tc>
        <w:tc>
          <w:tcPr>
            <w:tcW w:w="1181" w:type="pct"/>
            <w:vAlign w:val="center"/>
          </w:tcPr>
          <w:p w:rsidR="008415BD" w:rsidRPr="00F8235A" w:rsidRDefault="008415BD" w:rsidP="00D540A7">
            <w:pPr>
              <w:jc w:val="center"/>
            </w:pPr>
            <w:r w:rsidRPr="00F8235A">
              <w:t>100</w:t>
            </w:r>
          </w:p>
        </w:tc>
        <w:tc>
          <w:tcPr>
            <w:tcW w:w="907" w:type="pct"/>
            <w:vAlign w:val="center"/>
          </w:tcPr>
          <w:p w:rsidR="008415BD" w:rsidRPr="00F8235A" w:rsidRDefault="008415BD" w:rsidP="00D540A7">
            <w:pPr>
              <w:jc w:val="center"/>
            </w:pPr>
            <w:r w:rsidRPr="00F8235A">
              <w:t>100</w:t>
            </w:r>
          </w:p>
        </w:tc>
      </w:tr>
      <w:tr w:rsidR="008415BD" w:rsidRPr="00F5534D" w:rsidTr="008415BD">
        <w:tc>
          <w:tcPr>
            <w:tcW w:w="2913" w:type="pct"/>
            <w:vAlign w:val="center"/>
          </w:tcPr>
          <w:p w:rsidR="008415BD" w:rsidRPr="00F8235A" w:rsidRDefault="008415BD" w:rsidP="00D540A7">
            <w:r w:rsidRPr="00F8235A">
              <w:t>младше трудоспособного возраста</w:t>
            </w:r>
          </w:p>
        </w:tc>
        <w:tc>
          <w:tcPr>
            <w:tcW w:w="1181" w:type="pct"/>
            <w:vAlign w:val="center"/>
          </w:tcPr>
          <w:p w:rsidR="008415BD" w:rsidRPr="00F8235A" w:rsidRDefault="008415BD" w:rsidP="00D540A7">
            <w:pPr>
              <w:jc w:val="center"/>
            </w:pPr>
            <w:r w:rsidRPr="00F8235A">
              <w:t>13,9</w:t>
            </w:r>
          </w:p>
        </w:tc>
        <w:tc>
          <w:tcPr>
            <w:tcW w:w="907" w:type="pct"/>
            <w:vAlign w:val="center"/>
          </w:tcPr>
          <w:p w:rsidR="008415BD" w:rsidRPr="00F8235A" w:rsidRDefault="008415BD" w:rsidP="00D540A7">
            <w:pPr>
              <w:jc w:val="center"/>
            </w:pPr>
            <w:r w:rsidRPr="00F8235A">
              <w:t>13,7</w:t>
            </w:r>
          </w:p>
        </w:tc>
      </w:tr>
      <w:tr w:rsidR="008415BD" w:rsidRPr="00F5534D" w:rsidTr="008415BD">
        <w:tc>
          <w:tcPr>
            <w:tcW w:w="2913" w:type="pct"/>
            <w:vAlign w:val="center"/>
          </w:tcPr>
          <w:p w:rsidR="008415BD" w:rsidRPr="00F8235A" w:rsidRDefault="008415BD" w:rsidP="00D540A7">
            <w:r w:rsidRPr="00F8235A">
              <w:t>в трудоспособном возрасте</w:t>
            </w:r>
          </w:p>
        </w:tc>
        <w:tc>
          <w:tcPr>
            <w:tcW w:w="1181" w:type="pct"/>
            <w:vAlign w:val="center"/>
          </w:tcPr>
          <w:p w:rsidR="008415BD" w:rsidRPr="00F8235A" w:rsidRDefault="008415BD" w:rsidP="00D540A7">
            <w:pPr>
              <w:jc w:val="center"/>
            </w:pPr>
            <w:r w:rsidRPr="00F8235A">
              <w:t>51,7</w:t>
            </w:r>
          </w:p>
        </w:tc>
        <w:tc>
          <w:tcPr>
            <w:tcW w:w="907" w:type="pct"/>
            <w:vAlign w:val="center"/>
          </w:tcPr>
          <w:p w:rsidR="008415BD" w:rsidRPr="00F8235A" w:rsidRDefault="008415BD" w:rsidP="00D540A7">
            <w:pPr>
              <w:jc w:val="center"/>
            </w:pPr>
            <w:r w:rsidRPr="00F8235A">
              <w:t>54,8</w:t>
            </w:r>
          </w:p>
        </w:tc>
      </w:tr>
      <w:tr w:rsidR="008415BD" w:rsidRPr="00F5534D" w:rsidTr="008415BD">
        <w:tc>
          <w:tcPr>
            <w:tcW w:w="2913" w:type="pct"/>
            <w:vAlign w:val="center"/>
          </w:tcPr>
          <w:p w:rsidR="008415BD" w:rsidRPr="00F8235A" w:rsidRDefault="008415BD" w:rsidP="00D540A7">
            <w:r w:rsidRPr="00F8235A">
              <w:t>старше трудоспособного возраста</w:t>
            </w:r>
          </w:p>
        </w:tc>
        <w:tc>
          <w:tcPr>
            <w:tcW w:w="1181" w:type="pct"/>
            <w:vAlign w:val="center"/>
          </w:tcPr>
          <w:p w:rsidR="008415BD" w:rsidRPr="00F8235A" w:rsidRDefault="008415BD" w:rsidP="00D540A7">
            <w:pPr>
              <w:jc w:val="center"/>
            </w:pPr>
            <w:r w:rsidRPr="00F8235A">
              <w:t>34,4</w:t>
            </w:r>
          </w:p>
        </w:tc>
        <w:tc>
          <w:tcPr>
            <w:tcW w:w="907" w:type="pct"/>
            <w:vAlign w:val="center"/>
          </w:tcPr>
          <w:p w:rsidR="008415BD" w:rsidRPr="00F8235A" w:rsidRDefault="008415BD" w:rsidP="00D540A7">
            <w:pPr>
              <w:jc w:val="center"/>
            </w:pPr>
            <w:r w:rsidRPr="00F8235A">
              <w:t>31,5</w:t>
            </w:r>
          </w:p>
        </w:tc>
      </w:tr>
      <w:tr w:rsidR="008415BD" w:rsidRPr="00F5534D" w:rsidTr="008415BD">
        <w:tc>
          <w:tcPr>
            <w:tcW w:w="2913" w:type="pct"/>
            <w:vAlign w:val="center"/>
          </w:tcPr>
          <w:p w:rsidR="008415BD" w:rsidRPr="00F8235A" w:rsidRDefault="008415BD" w:rsidP="00D540A7">
            <w:r w:rsidRPr="00F8235A">
              <w:t>Демографическая нагрузка, чел</w:t>
            </w:r>
            <w:r>
              <w:t>.</w:t>
            </w:r>
            <w:r w:rsidRPr="00F8235A">
              <w:t>/чел</w:t>
            </w:r>
            <w:r>
              <w:t>.</w:t>
            </w:r>
          </w:p>
        </w:tc>
        <w:tc>
          <w:tcPr>
            <w:tcW w:w="1181" w:type="pct"/>
            <w:vAlign w:val="center"/>
          </w:tcPr>
          <w:p w:rsidR="008415BD" w:rsidRPr="00F8235A" w:rsidRDefault="008415BD" w:rsidP="00D540A7">
            <w:pPr>
              <w:jc w:val="center"/>
            </w:pPr>
            <w:r w:rsidRPr="00F8235A">
              <w:t>0,9</w:t>
            </w:r>
          </w:p>
        </w:tc>
        <w:tc>
          <w:tcPr>
            <w:tcW w:w="907" w:type="pct"/>
            <w:vAlign w:val="center"/>
          </w:tcPr>
          <w:p w:rsidR="008415BD" w:rsidRPr="00F8235A" w:rsidRDefault="008415BD" w:rsidP="00D540A7">
            <w:pPr>
              <w:jc w:val="center"/>
            </w:pPr>
            <w:r w:rsidRPr="00F8235A">
              <w:t>0,8</w:t>
            </w:r>
          </w:p>
        </w:tc>
      </w:tr>
      <w:tr w:rsidR="008415BD" w:rsidRPr="00F5534D" w:rsidTr="008415BD">
        <w:tc>
          <w:tcPr>
            <w:tcW w:w="2913" w:type="pct"/>
            <w:vAlign w:val="center"/>
          </w:tcPr>
          <w:p w:rsidR="008415BD" w:rsidRPr="00F8235A" w:rsidRDefault="008415BD" w:rsidP="00D540A7">
            <w:r w:rsidRPr="00F8235A">
              <w:t>Изменение численности (убыль) населения в 2005-2009 гг., чел.</w:t>
            </w:r>
          </w:p>
        </w:tc>
        <w:tc>
          <w:tcPr>
            <w:tcW w:w="1181" w:type="pct"/>
            <w:vAlign w:val="center"/>
          </w:tcPr>
          <w:p w:rsidR="008415BD" w:rsidRPr="00F8235A" w:rsidRDefault="008415BD" w:rsidP="00D540A7">
            <w:pPr>
              <w:jc w:val="center"/>
            </w:pPr>
            <w:r w:rsidRPr="00F8235A">
              <w:t>326</w:t>
            </w:r>
          </w:p>
        </w:tc>
        <w:tc>
          <w:tcPr>
            <w:tcW w:w="907" w:type="pct"/>
            <w:vAlign w:val="center"/>
          </w:tcPr>
          <w:p w:rsidR="008415BD" w:rsidRPr="00F8235A" w:rsidRDefault="008415BD" w:rsidP="00D540A7">
            <w:pPr>
              <w:jc w:val="center"/>
            </w:pPr>
            <w:r w:rsidRPr="00F8235A">
              <w:t>2464</w:t>
            </w:r>
          </w:p>
        </w:tc>
      </w:tr>
      <w:tr w:rsidR="008415BD" w:rsidRPr="00F5534D" w:rsidTr="008415BD">
        <w:tc>
          <w:tcPr>
            <w:tcW w:w="2913" w:type="pct"/>
            <w:vAlign w:val="center"/>
          </w:tcPr>
          <w:p w:rsidR="008415BD" w:rsidRPr="00F8235A" w:rsidRDefault="008415BD" w:rsidP="00D540A7">
            <w:r w:rsidRPr="00F8235A">
              <w:t>Структура изменения численности (убыли) населения по возрастным группам за 2005-</w:t>
            </w:r>
          </w:p>
          <w:p w:rsidR="008415BD" w:rsidRPr="00F8235A" w:rsidRDefault="008415BD" w:rsidP="00D540A7">
            <w:r w:rsidRPr="00F8235A">
              <w:t>2009 гг</w:t>
            </w:r>
            <w:proofErr w:type="gramStart"/>
            <w:r w:rsidRPr="00F8235A">
              <w:t>., %:</w:t>
            </w:r>
            <w:proofErr w:type="gramEnd"/>
          </w:p>
        </w:tc>
        <w:tc>
          <w:tcPr>
            <w:tcW w:w="1181" w:type="pct"/>
            <w:vAlign w:val="center"/>
          </w:tcPr>
          <w:p w:rsidR="008415BD" w:rsidRPr="00F8235A" w:rsidRDefault="008415BD" w:rsidP="00D540A7">
            <w:pPr>
              <w:jc w:val="center"/>
            </w:pPr>
            <w:r w:rsidRPr="00F8235A">
              <w:t>100</w:t>
            </w:r>
          </w:p>
        </w:tc>
        <w:tc>
          <w:tcPr>
            <w:tcW w:w="907" w:type="pct"/>
            <w:vAlign w:val="center"/>
          </w:tcPr>
          <w:p w:rsidR="008415BD" w:rsidRPr="00F8235A" w:rsidRDefault="008415BD" w:rsidP="00D540A7">
            <w:pPr>
              <w:jc w:val="center"/>
            </w:pPr>
            <w:r w:rsidRPr="00F8235A">
              <w:t>100</w:t>
            </w:r>
          </w:p>
        </w:tc>
      </w:tr>
      <w:tr w:rsidR="008415BD" w:rsidRPr="00F5534D" w:rsidTr="008415BD">
        <w:tc>
          <w:tcPr>
            <w:tcW w:w="2913" w:type="pct"/>
            <w:vAlign w:val="center"/>
          </w:tcPr>
          <w:p w:rsidR="008415BD" w:rsidRPr="00F8235A" w:rsidRDefault="008415BD" w:rsidP="00D540A7">
            <w:r w:rsidRPr="00F8235A">
              <w:t>младше трудоспособного возраста</w:t>
            </w:r>
          </w:p>
        </w:tc>
        <w:tc>
          <w:tcPr>
            <w:tcW w:w="1181" w:type="pct"/>
            <w:vAlign w:val="center"/>
          </w:tcPr>
          <w:p w:rsidR="008415BD" w:rsidRPr="00F8235A" w:rsidRDefault="008415BD" w:rsidP="00D540A7">
            <w:pPr>
              <w:jc w:val="center"/>
            </w:pPr>
            <w:r w:rsidRPr="00F8235A">
              <w:t>-17,5</w:t>
            </w:r>
          </w:p>
        </w:tc>
        <w:tc>
          <w:tcPr>
            <w:tcW w:w="907" w:type="pct"/>
            <w:vAlign w:val="center"/>
          </w:tcPr>
          <w:p w:rsidR="008415BD" w:rsidRPr="00F8235A" w:rsidRDefault="008415BD" w:rsidP="00D540A7">
            <w:pPr>
              <w:jc w:val="center"/>
            </w:pPr>
            <w:r w:rsidRPr="00F8235A">
              <w:t>-15,7</w:t>
            </w:r>
          </w:p>
        </w:tc>
      </w:tr>
      <w:tr w:rsidR="008415BD" w:rsidRPr="00F5534D" w:rsidTr="008415BD">
        <w:tc>
          <w:tcPr>
            <w:tcW w:w="2913" w:type="pct"/>
            <w:vAlign w:val="center"/>
          </w:tcPr>
          <w:p w:rsidR="008415BD" w:rsidRPr="00F8235A" w:rsidRDefault="008415BD" w:rsidP="00D540A7">
            <w:r w:rsidRPr="00F8235A">
              <w:t>в трудоспособном возрасте</w:t>
            </w:r>
          </w:p>
        </w:tc>
        <w:tc>
          <w:tcPr>
            <w:tcW w:w="1181" w:type="pct"/>
            <w:vAlign w:val="center"/>
          </w:tcPr>
          <w:p w:rsidR="008415BD" w:rsidRPr="00F8235A" w:rsidRDefault="008415BD" w:rsidP="00D540A7">
            <w:pPr>
              <w:jc w:val="center"/>
            </w:pPr>
            <w:r w:rsidRPr="00F8235A">
              <w:t>+12,6</w:t>
            </w:r>
          </w:p>
        </w:tc>
        <w:tc>
          <w:tcPr>
            <w:tcW w:w="907" w:type="pct"/>
            <w:vAlign w:val="center"/>
          </w:tcPr>
          <w:p w:rsidR="008415BD" w:rsidRPr="00F8235A" w:rsidRDefault="008415BD" w:rsidP="00D540A7">
            <w:pPr>
              <w:jc w:val="center"/>
            </w:pPr>
            <w:r w:rsidRPr="00F8235A">
              <w:t>-19,0</w:t>
            </w:r>
          </w:p>
        </w:tc>
      </w:tr>
      <w:tr w:rsidR="008415BD" w:rsidRPr="00F5534D" w:rsidTr="008415BD">
        <w:tc>
          <w:tcPr>
            <w:tcW w:w="2913" w:type="pct"/>
            <w:vAlign w:val="center"/>
          </w:tcPr>
          <w:p w:rsidR="008415BD" w:rsidRPr="00F8235A" w:rsidRDefault="008415BD" w:rsidP="00D540A7">
            <w:r w:rsidRPr="00F8235A">
              <w:t>старше трудоспособного возраста</w:t>
            </w:r>
          </w:p>
        </w:tc>
        <w:tc>
          <w:tcPr>
            <w:tcW w:w="1181" w:type="pct"/>
            <w:vAlign w:val="center"/>
          </w:tcPr>
          <w:p w:rsidR="008415BD" w:rsidRPr="00F8235A" w:rsidRDefault="008415BD" w:rsidP="00D540A7">
            <w:pPr>
              <w:jc w:val="center"/>
            </w:pPr>
            <w:r w:rsidRPr="00F8235A">
              <w:t>-95,1</w:t>
            </w:r>
          </w:p>
        </w:tc>
        <w:tc>
          <w:tcPr>
            <w:tcW w:w="907" w:type="pct"/>
            <w:vAlign w:val="center"/>
          </w:tcPr>
          <w:p w:rsidR="008415BD" w:rsidRPr="00F8235A" w:rsidRDefault="008415BD" w:rsidP="00D540A7">
            <w:pPr>
              <w:jc w:val="center"/>
            </w:pPr>
            <w:r w:rsidRPr="00F8235A">
              <w:t>-65,3</w:t>
            </w:r>
          </w:p>
        </w:tc>
      </w:tr>
      <w:tr w:rsidR="008415BD" w:rsidRPr="00DD5A6C" w:rsidTr="008415BD">
        <w:tc>
          <w:tcPr>
            <w:tcW w:w="5000" w:type="pct"/>
            <w:gridSpan w:val="3"/>
            <w:vAlign w:val="center"/>
          </w:tcPr>
          <w:p w:rsidR="008415BD" w:rsidRPr="00F8235A" w:rsidRDefault="008415BD" w:rsidP="00D540A7">
            <w:pPr>
              <w:jc w:val="center"/>
            </w:pPr>
            <w:r w:rsidRPr="00F8235A">
              <w:t>Примечание: трудоспособный возраст для мужчин 16-59 лет, для женщин 16-54</w:t>
            </w:r>
          </w:p>
        </w:tc>
      </w:tr>
    </w:tbl>
    <w:p w:rsidR="008415BD" w:rsidRPr="009568E9" w:rsidRDefault="008415BD" w:rsidP="008415BD">
      <w:pPr>
        <w:pStyle w:val="aa"/>
      </w:pPr>
    </w:p>
    <w:p w:rsidR="008415BD" w:rsidRDefault="008415BD" w:rsidP="008415BD"/>
    <w:p w:rsidR="008415BD" w:rsidRPr="008415BD" w:rsidRDefault="008415BD" w:rsidP="008415BD">
      <w:pPr>
        <w:ind w:firstLine="709"/>
        <w:jc w:val="both"/>
        <w:rPr>
          <w:sz w:val="28"/>
          <w:szCs w:val="28"/>
        </w:rPr>
      </w:pPr>
      <w:r w:rsidRPr="008415BD">
        <w:rPr>
          <w:sz w:val="28"/>
          <w:szCs w:val="28"/>
        </w:rPr>
        <w:t xml:space="preserve">Естественный прирост в </w:t>
      </w:r>
      <w:proofErr w:type="spellStart"/>
      <w:r w:rsidRPr="008415BD">
        <w:rPr>
          <w:sz w:val="28"/>
          <w:szCs w:val="28"/>
        </w:rPr>
        <w:t>Нижнекарачанском</w:t>
      </w:r>
      <w:proofErr w:type="spellEnd"/>
      <w:r w:rsidRPr="008415BD">
        <w:rPr>
          <w:sz w:val="28"/>
          <w:szCs w:val="28"/>
        </w:rPr>
        <w:t xml:space="preserve"> сельском поселении все последние годы имеет стабильное отрицательное значение, при значительном превышении числа </w:t>
      </w:r>
      <w:proofErr w:type="gramStart"/>
      <w:r w:rsidRPr="008415BD">
        <w:rPr>
          <w:sz w:val="28"/>
          <w:szCs w:val="28"/>
        </w:rPr>
        <w:t>умерших</w:t>
      </w:r>
      <w:proofErr w:type="gramEnd"/>
      <w:r w:rsidRPr="008415BD">
        <w:rPr>
          <w:sz w:val="28"/>
          <w:szCs w:val="28"/>
        </w:rPr>
        <w:t xml:space="preserve"> над числом родившихся. В тоже время механический прирост – так же отрицательный.</w:t>
      </w:r>
    </w:p>
    <w:p w:rsidR="008415BD" w:rsidRPr="008415BD" w:rsidRDefault="008415BD" w:rsidP="008415BD">
      <w:pPr>
        <w:ind w:firstLine="709"/>
        <w:jc w:val="both"/>
        <w:rPr>
          <w:sz w:val="28"/>
          <w:szCs w:val="28"/>
        </w:rPr>
      </w:pPr>
      <w:r w:rsidRPr="008415BD">
        <w:rPr>
          <w:sz w:val="28"/>
          <w:szCs w:val="28"/>
        </w:rPr>
        <w:t>В условиях сложившейся социально-демографической структуры улучшить ситуацию может интенсивный миграционный приток населения.</w:t>
      </w:r>
    </w:p>
    <w:p w:rsidR="008415BD" w:rsidRPr="000136C5" w:rsidRDefault="008415BD" w:rsidP="000136C5">
      <w:pPr>
        <w:ind w:firstLine="709"/>
        <w:jc w:val="both"/>
        <w:rPr>
          <w:sz w:val="28"/>
          <w:szCs w:val="28"/>
        </w:rPr>
      </w:pPr>
      <w:r w:rsidRPr="000136C5">
        <w:rPr>
          <w:b/>
          <w:sz w:val="28"/>
          <w:szCs w:val="28"/>
        </w:rPr>
        <w:t xml:space="preserve">Жилые зоны </w:t>
      </w:r>
      <w:r w:rsidRPr="000136C5">
        <w:rPr>
          <w:sz w:val="28"/>
          <w:szCs w:val="28"/>
        </w:rPr>
        <w:t>располагаются в единственном населенном пункте и состоят из малоэтажной застройки усадебного типа (1-2 этажа). Численные значения этой зоны составляют 50,9 %, значительно превосходя вторую по величине зону прочих земель (41,6 %).</w:t>
      </w:r>
    </w:p>
    <w:p w:rsidR="000136C5" w:rsidRPr="000136C5" w:rsidRDefault="000136C5" w:rsidP="000136C5">
      <w:pPr>
        <w:ind w:firstLine="709"/>
        <w:jc w:val="both"/>
        <w:rPr>
          <w:b/>
          <w:sz w:val="28"/>
          <w:szCs w:val="28"/>
        </w:rPr>
      </w:pPr>
      <w:r w:rsidRPr="000136C5">
        <w:rPr>
          <w:b/>
          <w:sz w:val="28"/>
          <w:szCs w:val="28"/>
        </w:rPr>
        <w:t>Общественно-деловые</w:t>
      </w:r>
      <w:r>
        <w:rPr>
          <w:b/>
          <w:sz w:val="28"/>
          <w:szCs w:val="28"/>
        </w:rPr>
        <w:t>.</w:t>
      </w:r>
    </w:p>
    <w:p w:rsidR="000136C5" w:rsidRPr="000136C5" w:rsidRDefault="000136C5" w:rsidP="000136C5">
      <w:pPr>
        <w:ind w:firstLine="709"/>
        <w:jc w:val="both"/>
        <w:rPr>
          <w:sz w:val="28"/>
          <w:szCs w:val="28"/>
        </w:rPr>
      </w:pPr>
      <w:r w:rsidRPr="000136C5">
        <w:rPr>
          <w:sz w:val="28"/>
          <w:szCs w:val="28"/>
        </w:rPr>
        <w:t>В этой зоне размещаются административные здания, учреждения здравоохранения, образования, культуры, объекты торговли, общественного питания, бытового обслуживания, коммерческой деятельности, общественного назначения и стоянки автомобильного транспорта.</w:t>
      </w:r>
    </w:p>
    <w:p w:rsidR="000136C5" w:rsidRPr="000136C5" w:rsidRDefault="000136C5" w:rsidP="000136C5">
      <w:pPr>
        <w:ind w:firstLine="709"/>
        <w:jc w:val="both"/>
        <w:rPr>
          <w:sz w:val="28"/>
          <w:szCs w:val="28"/>
        </w:rPr>
      </w:pPr>
      <w:r w:rsidRPr="000136C5">
        <w:rPr>
          <w:sz w:val="28"/>
          <w:szCs w:val="28"/>
        </w:rPr>
        <w:t xml:space="preserve">Общественно-деловая зона </w:t>
      </w:r>
      <w:proofErr w:type="gramStart"/>
      <w:r w:rsidRPr="000136C5">
        <w:rPr>
          <w:sz w:val="28"/>
          <w:szCs w:val="28"/>
        </w:rPr>
        <w:t>в</w:t>
      </w:r>
      <w:proofErr w:type="gramEnd"/>
      <w:r w:rsidRPr="000136C5">
        <w:rPr>
          <w:sz w:val="28"/>
          <w:szCs w:val="28"/>
        </w:rPr>
        <w:t xml:space="preserve"> </w:t>
      </w:r>
      <w:proofErr w:type="gramStart"/>
      <w:r w:rsidRPr="000136C5">
        <w:rPr>
          <w:sz w:val="28"/>
          <w:szCs w:val="28"/>
        </w:rPr>
        <w:t>с</w:t>
      </w:r>
      <w:proofErr w:type="gramEnd"/>
      <w:r w:rsidRPr="000136C5">
        <w:rPr>
          <w:sz w:val="28"/>
          <w:szCs w:val="28"/>
        </w:rPr>
        <w:t>. Нижний Карачан, занимает 0,4 % площади населённого пункта.</w:t>
      </w:r>
    </w:p>
    <w:p w:rsidR="000136C5" w:rsidRPr="000136C5" w:rsidRDefault="000136C5" w:rsidP="000136C5">
      <w:pPr>
        <w:pStyle w:val="4"/>
        <w:keepLines/>
        <w:numPr>
          <w:ilvl w:val="3"/>
          <w:numId w:val="0"/>
        </w:numPr>
        <w:spacing w:before="0" w:after="0"/>
        <w:ind w:firstLine="709"/>
        <w:jc w:val="both"/>
      </w:pPr>
      <w:bookmarkStart w:id="7" w:name="_Toc242115074"/>
      <w:bookmarkStart w:id="8" w:name="_Toc249431668"/>
      <w:bookmarkStart w:id="9" w:name="_Toc254300265"/>
      <w:bookmarkStart w:id="10" w:name="_Toc255675196"/>
      <w:bookmarkStart w:id="11" w:name="_Toc293572413"/>
      <w:r w:rsidRPr="000136C5">
        <w:t>Производственные зоны</w:t>
      </w:r>
      <w:bookmarkEnd w:id="7"/>
      <w:bookmarkEnd w:id="8"/>
      <w:bookmarkEnd w:id="9"/>
      <w:bookmarkEnd w:id="10"/>
      <w:bookmarkEnd w:id="11"/>
    </w:p>
    <w:p w:rsidR="000136C5" w:rsidRPr="000136C5" w:rsidRDefault="000136C5" w:rsidP="000136C5">
      <w:pPr>
        <w:ind w:firstLine="709"/>
        <w:jc w:val="both"/>
        <w:rPr>
          <w:sz w:val="28"/>
          <w:szCs w:val="28"/>
        </w:rPr>
      </w:pPr>
      <w:r w:rsidRPr="000136C5">
        <w:rPr>
          <w:sz w:val="28"/>
          <w:szCs w:val="28"/>
        </w:rPr>
        <w:t xml:space="preserve">В производственной и коммунально-складской зонах размещаются промышленные, коммунальные и складские объекты, с соответствующими санитарно-защитными зонами. </w:t>
      </w:r>
      <w:proofErr w:type="gramStart"/>
      <w:r w:rsidRPr="000136C5">
        <w:rPr>
          <w:sz w:val="28"/>
          <w:szCs w:val="28"/>
        </w:rPr>
        <w:t>В</w:t>
      </w:r>
      <w:proofErr w:type="gramEnd"/>
      <w:r w:rsidRPr="000136C5">
        <w:rPr>
          <w:sz w:val="28"/>
          <w:szCs w:val="28"/>
        </w:rPr>
        <w:t xml:space="preserve"> с. Нижний Карачан они занимают 1,1 % от общей площади населенного пункта.</w:t>
      </w:r>
    </w:p>
    <w:p w:rsidR="000136C5" w:rsidRPr="000136C5" w:rsidRDefault="000136C5" w:rsidP="000136C5">
      <w:pPr>
        <w:ind w:firstLine="709"/>
        <w:jc w:val="both"/>
        <w:rPr>
          <w:sz w:val="28"/>
          <w:szCs w:val="28"/>
        </w:rPr>
      </w:pPr>
      <w:r w:rsidRPr="000136C5">
        <w:rPr>
          <w:sz w:val="28"/>
          <w:szCs w:val="28"/>
        </w:rPr>
        <w:t>На территории производственной зоны необходимо выполнение комплекса мероприятий по её благоустройству. С целью обеспечения экологической безопасности сельского поселения предприятиям необходимо разработать и утвердить проекты санитарно-защитных зон.</w:t>
      </w:r>
    </w:p>
    <w:p w:rsidR="000136C5" w:rsidRPr="00277747" w:rsidRDefault="000136C5" w:rsidP="000136C5">
      <w:pPr>
        <w:pStyle w:val="ae"/>
        <w:ind w:firstLine="708"/>
        <w:contextualSpacing/>
        <w:outlineLvl w:val="1"/>
        <w:rPr>
          <w:b/>
          <w:sz w:val="28"/>
          <w:szCs w:val="28"/>
        </w:rPr>
      </w:pPr>
      <w:bookmarkStart w:id="12" w:name="_Toc359606750"/>
      <w:r w:rsidRPr="00BB4DF4">
        <w:rPr>
          <w:b/>
          <w:sz w:val="28"/>
          <w:szCs w:val="28"/>
        </w:rPr>
        <w:t>1</w:t>
      </w:r>
      <w:r>
        <w:rPr>
          <w:b/>
          <w:sz w:val="28"/>
          <w:szCs w:val="28"/>
        </w:rPr>
        <w:t>.3.</w:t>
      </w:r>
      <w:r w:rsidRPr="00277747">
        <w:rPr>
          <w:b/>
          <w:sz w:val="28"/>
          <w:szCs w:val="28"/>
        </w:rPr>
        <w:t>Общая характеристика</w:t>
      </w:r>
      <w:bookmarkEnd w:id="12"/>
    </w:p>
    <w:p w:rsidR="000136C5" w:rsidRPr="00AC2945" w:rsidRDefault="000136C5" w:rsidP="000136C5">
      <w:pPr>
        <w:pStyle w:val="ae"/>
        <w:ind w:firstLine="709"/>
        <w:contextualSpacing/>
        <w:jc w:val="center"/>
        <w:rPr>
          <w:sz w:val="28"/>
          <w:szCs w:val="28"/>
        </w:rPr>
      </w:pPr>
      <w:r w:rsidRPr="00AC2945">
        <w:rPr>
          <w:b/>
          <w:bCs/>
          <w:iCs/>
          <w:sz w:val="28"/>
          <w:szCs w:val="28"/>
        </w:rPr>
        <w:t>Инженерная инфраструктура</w:t>
      </w:r>
    </w:p>
    <w:p w:rsidR="000136C5" w:rsidRPr="00277747" w:rsidRDefault="000136C5" w:rsidP="000136C5">
      <w:pPr>
        <w:pStyle w:val="ae"/>
        <w:ind w:firstLine="709"/>
        <w:contextualSpacing/>
        <w:rPr>
          <w:b/>
          <w:bCs/>
          <w:color w:val="000000"/>
          <w:sz w:val="28"/>
          <w:szCs w:val="28"/>
        </w:rPr>
      </w:pPr>
      <w:r w:rsidRPr="00277747">
        <w:rPr>
          <w:b/>
          <w:bCs/>
          <w:sz w:val="28"/>
          <w:szCs w:val="28"/>
        </w:rPr>
        <w:t xml:space="preserve">Водоснабжение. </w:t>
      </w:r>
      <w:r w:rsidRPr="00277747">
        <w:rPr>
          <w:b/>
          <w:bCs/>
          <w:color w:val="000000"/>
          <w:sz w:val="28"/>
          <w:szCs w:val="28"/>
        </w:rPr>
        <w:t>Существующее положение</w:t>
      </w:r>
    </w:p>
    <w:p w:rsidR="000136C5" w:rsidRPr="000136C5" w:rsidRDefault="000136C5" w:rsidP="000136C5">
      <w:pPr>
        <w:ind w:firstLine="709"/>
        <w:jc w:val="both"/>
        <w:rPr>
          <w:kern w:val="1"/>
          <w:sz w:val="28"/>
          <w:szCs w:val="28"/>
        </w:rPr>
      </w:pPr>
      <w:r w:rsidRPr="000136C5">
        <w:rPr>
          <w:sz w:val="28"/>
          <w:szCs w:val="28"/>
        </w:rPr>
        <w:t>В сельском поселении</w:t>
      </w:r>
      <w:r w:rsidRPr="000136C5">
        <w:rPr>
          <w:kern w:val="1"/>
          <w:sz w:val="28"/>
          <w:szCs w:val="28"/>
        </w:rPr>
        <w:t xml:space="preserve"> централизованный водопровод действует </w:t>
      </w:r>
      <w:proofErr w:type="gramStart"/>
      <w:r w:rsidRPr="000136C5">
        <w:rPr>
          <w:kern w:val="1"/>
          <w:sz w:val="28"/>
          <w:szCs w:val="28"/>
        </w:rPr>
        <w:t>в</w:t>
      </w:r>
      <w:proofErr w:type="gramEnd"/>
      <w:r w:rsidRPr="000136C5">
        <w:rPr>
          <w:kern w:val="1"/>
          <w:sz w:val="28"/>
          <w:szCs w:val="28"/>
        </w:rPr>
        <w:t xml:space="preserve"> </w:t>
      </w:r>
      <w:proofErr w:type="gramStart"/>
      <w:r w:rsidRPr="000136C5">
        <w:rPr>
          <w:kern w:val="1"/>
          <w:sz w:val="28"/>
          <w:szCs w:val="28"/>
        </w:rPr>
        <w:t>с</w:t>
      </w:r>
      <w:proofErr w:type="gramEnd"/>
      <w:r w:rsidRPr="000136C5">
        <w:rPr>
          <w:kern w:val="1"/>
          <w:sz w:val="28"/>
          <w:szCs w:val="28"/>
        </w:rPr>
        <w:t xml:space="preserve">. Нижний Карачан, где проложено </w:t>
      </w:r>
      <w:smartTag w:uri="urn:schemas-microsoft-com:office:smarttags" w:element="metricconverter">
        <w:smartTagPr>
          <w:attr w:name="ProductID" w:val="3,75 км"/>
        </w:smartTagPr>
        <w:r w:rsidRPr="000136C5">
          <w:rPr>
            <w:kern w:val="1"/>
            <w:sz w:val="28"/>
            <w:szCs w:val="28"/>
          </w:rPr>
          <w:t>3,75 км</w:t>
        </w:r>
      </w:smartTag>
      <w:r w:rsidRPr="000136C5">
        <w:rPr>
          <w:kern w:val="1"/>
          <w:sz w:val="28"/>
          <w:szCs w:val="28"/>
        </w:rPr>
        <w:t xml:space="preserve"> водопроводных сетей от водозаборного сооружения – башни </w:t>
      </w:r>
      <w:proofErr w:type="spellStart"/>
      <w:r w:rsidRPr="000136C5">
        <w:rPr>
          <w:kern w:val="1"/>
          <w:sz w:val="28"/>
          <w:szCs w:val="28"/>
        </w:rPr>
        <w:t>Рожновского</w:t>
      </w:r>
      <w:proofErr w:type="spellEnd"/>
      <w:r w:rsidRPr="000136C5">
        <w:rPr>
          <w:kern w:val="1"/>
          <w:sz w:val="28"/>
          <w:szCs w:val="28"/>
        </w:rPr>
        <w:t>, мощностью 0,4 тыс. куб. в сутки.</w:t>
      </w:r>
      <w:r w:rsidRPr="000136C5">
        <w:rPr>
          <w:sz w:val="28"/>
          <w:szCs w:val="28"/>
        </w:rPr>
        <w:t xml:space="preserve"> Сети на всей протяженности реконструированы.</w:t>
      </w:r>
      <w:r w:rsidRPr="000136C5">
        <w:rPr>
          <w:kern w:val="1"/>
          <w:sz w:val="28"/>
          <w:szCs w:val="28"/>
        </w:rPr>
        <w:t xml:space="preserve"> Среднесуточный отпуск воды на одного жителя составляет </w:t>
      </w:r>
      <w:smartTag w:uri="urn:schemas-microsoft-com:office:smarttags" w:element="metricconverter">
        <w:smartTagPr>
          <w:attr w:name="ProductID" w:val="50 л"/>
        </w:smartTagPr>
        <w:r w:rsidRPr="000136C5">
          <w:rPr>
            <w:kern w:val="1"/>
            <w:sz w:val="28"/>
            <w:szCs w:val="28"/>
          </w:rPr>
          <w:t>50 л</w:t>
        </w:r>
      </w:smartTag>
      <w:r w:rsidRPr="000136C5">
        <w:rPr>
          <w:kern w:val="1"/>
          <w:sz w:val="28"/>
          <w:szCs w:val="28"/>
        </w:rPr>
        <w:t>. Кроме того, в качестве источников водоснабжения населением поселения используются индивидуальные скважины и колодцы.</w:t>
      </w:r>
    </w:p>
    <w:p w:rsidR="000136C5" w:rsidRDefault="000136C5">
      <w:pPr>
        <w:spacing w:after="200" w:line="276" w:lineRule="auto"/>
        <w:rPr>
          <w:b/>
          <w:bCs/>
          <w:color w:val="000000"/>
          <w:kern w:val="1"/>
          <w:sz w:val="28"/>
          <w:szCs w:val="28"/>
          <w:lang w:eastAsia="ar-SA"/>
        </w:rPr>
      </w:pPr>
      <w:r>
        <w:rPr>
          <w:b/>
          <w:bCs/>
          <w:color w:val="000000"/>
          <w:sz w:val="28"/>
          <w:szCs w:val="28"/>
        </w:rPr>
        <w:br w:type="page"/>
      </w:r>
    </w:p>
    <w:p w:rsidR="000136C5" w:rsidRPr="00277747" w:rsidRDefault="000136C5" w:rsidP="000136C5">
      <w:pPr>
        <w:pStyle w:val="ae"/>
        <w:ind w:firstLine="709"/>
        <w:contextualSpacing/>
        <w:rPr>
          <w:sz w:val="28"/>
          <w:szCs w:val="28"/>
        </w:rPr>
      </w:pPr>
      <w:r w:rsidRPr="00277747">
        <w:rPr>
          <w:b/>
          <w:bCs/>
          <w:color w:val="000000"/>
          <w:sz w:val="28"/>
          <w:szCs w:val="28"/>
        </w:rPr>
        <w:lastRenderedPageBreak/>
        <w:t xml:space="preserve">Водоотведение. </w:t>
      </w:r>
    </w:p>
    <w:p w:rsidR="000136C5" w:rsidRPr="000136C5" w:rsidRDefault="000136C5" w:rsidP="000136C5">
      <w:pPr>
        <w:ind w:firstLine="709"/>
        <w:jc w:val="both"/>
        <w:rPr>
          <w:kern w:val="1"/>
          <w:sz w:val="28"/>
          <w:szCs w:val="28"/>
        </w:rPr>
      </w:pPr>
      <w:r w:rsidRPr="000136C5">
        <w:rPr>
          <w:sz w:val="28"/>
          <w:szCs w:val="28"/>
        </w:rPr>
        <w:t xml:space="preserve">Централизованная канализация на территории сельского поселения отсутствует. </w:t>
      </w:r>
      <w:r w:rsidRPr="000136C5">
        <w:rPr>
          <w:kern w:val="1"/>
          <w:sz w:val="28"/>
          <w:szCs w:val="28"/>
        </w:rPr>
        <w:t xml:space="preserve">Отвод стоков от зданий, имеющих внутреннюю канализацию, осуществляется </w:t>
      </w:r>
      <w:proofErr w:type="gramStart"/>
      <w:r w:rsidRPr="000136C5">
        <w:rPr>
          <w:kern w:val="1"/>
          <w:sz w:val="28"/>
          <w:szCs w:val="28"/>
        </w:rPr>
        <w:t>в</w:t>
      </w:r>
      <w:proofErr w:type="gramEnd"/>
      <w:r w:rsidRPr="000136C5">
        <w:rPr>
          <w:kern w:val="1"/>
          <w:sz w:val="28"/>
          <w:szCs w:val="28"/>
        </w:rPr>
        <w:t xml:space="preserve"> выгреба. Вывоз сточных вод осуществляется ассенизаторскими машинами за пределы поселения.</w:t>
      </w:r>
    </w:p>
    <w:p w:rsidR="000136C5" w:rsidRPr="000136C5" w:rsidRDefault="000136C5" w:rsidP="000136C5">
      <w:pPr>
        <w:pStyle w:val="a7"/>
        <w:ind w:left="0" w:firstLine="709"/>
        <w:rPr>
          <w:sz w:val="28"/>
          <w:szCs w:val="28"/>
        </w:rPr>
      </w:pPr>
      <w:r w:rsidRPr="000136C5">
        <w:rPr>
          <w:sz w:val="28"/>
          <w:szCs w:val="28"/>
        </w:rPr>
        <w:t>Ливневая канализация на территории сельского поселения отсутствует. Отвод дождевых и талых вод не регулируется и осуществляется самотеком в пониженные места существующего рельефа.</w:t>
      </w:r>
    </w:p>
    <w:p w:rsidR="000136C5" w:rsidRPr="00277747" w:rsidRDefault="000136C5" w:rsidP="000136C5">
      <w:pPr>
        <w:pStyle w:val="ae"/>
        <w:ind w:firstLine="709"/>
        <w:contextualSpacing/>
        <w:rPr>
          <w:sz w:val="28"/>
          <w:szCs w:val="28"/>
        </w:rPr>
      </w:pPr>
      <w:r w:rsidRPr="00277747">
        <w:rPr>
          <w:b/>
          <w:bCs/>
          <w:color w:val="000000"/>
          <w:sz w:val="28"/>
          <w:szCs w:val="28"/>
        </w:rPr>
        <w:t>Газоснабжение. Существующее положение</w:t>
      </w:r>
    </w:p>
    <w:p w:rsidR="000136C5" w:rsidRPr="000136C5" w:rsidRDefault="000136C5" w:rsidP="000136C5">
      <w:pPr>
        <w:ind w:firstLine="709"/>
        <w:jc w:val="both"/>
        <w:rPr>
          <w:sz w:val="28"/>
          <w:szCs w:val="28"/>
        </w:rPr>
      </w:pPr>
      <w:r w:rsidRPr="000136C5">
        <w:rPr>
          <w:sz w:val="28"/>
          <w:szCs w:val="28"/>
        </w:rPr>
        <w:t xml:space="preserve">В настоящее время с. Нижний Карачан в сельском поселении газифицировано не полностью. Трасса межпоселкового газопровода проходит со стороны п.г.т. Грибановский до ГРС в центре с. Нижний Карачан, откуда разветвляется в направлении на север </w:t>
      </w:r>
      <w:proofErr w:type="gramStart"/>
      <w:r w:rsidRPr="000136C5">
        <w:rPr>
          <w:sz w:val="28"/>
          <w:szCs w:val="28"/>
        </w:rPr>
        <w:t>в</w:t>
      </w:r>
      <w:proofErr w:type="gramEnd"/>
      <w:r w:rsidRPr="000136C5">
        <w:rPr>
          <w:sz w:val="28"/>
          <w:szCs w:val="28"/>
        </w:rPr>
        <w:t xml:space="preserve"> с. Верхний Карачан и на юг в с. Васильевка.</w:t>
      </w:r>
    </w:p>
    <w:p w:rsidR="000136C5" w:rsidRPr="000136C5" w:rsidRDefault="000136C5" w:rsidP="000136C5">
      <w:pPr>
        <w:ind w:firstLine="709"/>
        <w:jc w:val="both"/>
        <w:rPr>
          <w:sz w:val="28"/>
          <w:szCs w:val="28"/>
        </w:rPr>
      </w:pPr>
      <w:r w:rsidRPr="000136C5">
        <w:rPr>
          <w:sz w:val="28"/>
          <w:szCs w:val="28"/>
        </w:rPr>
        <w:t>В соответствии с данными Управления «</w:t>
      </w:r>
      <w:proofErr w:type="spellStart"/>
      <w:r w:rsidRPr="000136C5">
        <w:rPr>
          <w:sz w:val="28"/>
          <w:szCs w:val="28"/>
        </w:rPr>
        <w:t>Новохоперскмежрайгаз</w:t>
      </w:r>
      <w:proofErr w:type="spellEnd"/>
      <w:r w:rsidRPr="000136C5">
        <w:rPr>
          <w:sz w:val="28"/>
          <w:szCs w:val="28"/>
        </w:rPr>
        <w:t>» ОАО «</w:t>
      </w:r>
      <w:proofErr w:type="spellStart"/>
      <w:r w:rsidRPr="000136C5">
        <w:rPr>
          <w:sz w:val="28"/>
          <w:szCs w:val="28"/>
        </w:rPr>
        <w:t>Воронежоблгаз</w:t>
      </w:r>
      <w:proofErr w:type="spellEnd"/>
      <w:r w:rsidRPr="000136C5">
        <w:rPr>
          <w:sz w:val="28"/>
          <w:szCs w:val="28"/>
        </w:rPr>
        <w:t xml:space="preserve">» количество газифицированных домовладений на </w:t>
      </w:r>
      <w:smartTag w:uri="urn:schemas-microsoft-com:office:smarttags" w:element="metricconverter">
        <w:smartTagPr>
          <w:attr w:name="ProductID" w:val="2010 г"/>
        </w:smartTagPr>
        <w:r w:rsidRPr="000136C5">
          <w:rPr>
            <w:sz w:val="28"/>
            <w:szCs w:val="28"/>
          </w:rPr>
          <w:t>2010 г</w:t>
        </w:r>
      </w:smartTag>
      <w:r w:rsidRPr="000136C5">
        <w:rPr>
          <w:sz w:val="28"/>
          <w:szCs w:val="28"/>
        </w:rPr>
        <w:t xml:space="preserve">. </w:t>
      </w:r>
      <w:proofErr w:type="gramStart"/>
      <w:r w:rsidRPr="000136C5">
        <w:rPr>
          <w:sz w:val="28"/>
          <w:szCs w:val="28"/>
        </w:rPr>
        <w:t>в</w:t>
      </w:r>
      <w:proofErr w:type="gramEnd"/>
      <w:r w:rsidRPr="000136C5">
        <w:rPr>
          <w:sz w:val="28"/>
          <w:szCs w:val="28"/>
        </w:rPr>
        <w:t xml:space="preserve"> с. Нижний Карачан составило 251. Одиночное протяжение уличной газовой сети составляет </w:t>
      </w:r>
      <w:smartTag w:uri="urn:schemas-microsoft-com:office:smarttags" w:element="metricconverter">
        <w:smartTagPr>
          <w:attr w:name="ProductID" w:val="11,6 км"/>
        </w:smartTagPr>
        <w:r w:rsidRPr="000136C5">
          <w:rPr>
            <w:sz w:val="28"/>
            <w:szCs w:val="28"/>
          </w:rPr>
          <w:t>11,6 км</w:t>
        </w:r>
      </w:smartTag>
      <w:r w:rsidRPr="000136C5">
        <w:rPr>
          <w:sz w:val="28"/>
          <w:szCs w:val="28"/>
        </w:rPr>
        <w:t>.</w:t>
      </w:r>
    </w:p>
    <w:p w:rsidR="000136C5" w:rsidRPr="005D520A" w:rsidRDefault="000136C5" w:rsidP="000136C5">
      <w:pPr>
        <w:pStyle w:val="ae"/>
        <w:ind w:firstLine="709"/>
        <w:contextualSpacing/>
        <w:rPr>
          <w:b/>
          <w:bCs/>
          <w:color w:val="000000"/>
          <w:sz w:val="28"/>
          <w:szCs w:val="28"/>
        </w:rPr>
      </w:pPr>
      <w:r w:rsidRPr="005D520A">
        <w:rPr>
          <w:b/>
          <w:bCs/>
          <w:color w:val="000000"/>
          <w:sz w:val="28"/>
          <w:szCs w:val="28"/>
        </w:rPr>
        <w:t xml:space="preserve">Теплоснабжение. </w:t>
      </w:r>
    </w:p>
    <w:p w:rsidR="000136C5" w:rsidRPr="000136C5" w:rsidRDefault="000136C5" w:rsidP="000136C5">
      <w:pPr>
        <w:tabs>
          <w:tab w:val="left" w:pos="1206"/>
        </w:tabs>
        <w:ind w:firstLine="709"/>
        <w:jc w:val="both"/>
        <w:rPr>
          <w:sz w:val="28"/>
          <w:szCs w:val="28"/>
        </w:rPr>
      </w:pPr>
      <w:r w:rsidRPr="000136C5">
        <w:rPr>
          <w:kern w:val="1"/>
          <w:sz w:val="28"/>
          <w:szCs w:val="28"/>
        </w:rPr>
        <w:t xml:space="preserve">Большая часть жилого фонда с. Нижний Карачан отапливается природным газом при помощи </w:t>
      </w:r>
      <w:proofErr w:type="gramStart"/>
      <w:r w:rsidRPr="000136C5">
        <w:rPr>
          <w:kern w:val="1"/>
          <w:sz w:val="28"/>
          <w:szCs w:val="28"/>
        </w:rPr>
        <w:t>индивидуальных</w:t>
      </w:r>
      <w:proofErr w:type="gramEnd"/>
      <w:r w:rsidRPr="000136C5">
        <w:rPr>
          <w:kern w:val="1"/>
          <w:sz w:val="28"/>
          <w:szCs w:val="28"/>
        </w:rPr>
        <w:t xml:space="preserve"> АГВ. Оставшаяся часть жилого фонда отапливаются индивидуально твердым топливом, преимущественно углем.</w:t>
      </w:r>
      <w:r w:rsidRPr="000136C5">
        <w:rPr>
          <w:sz w:val="28"/>
          <w:szCs w:val="28"/>
        </w:rPr>
        <w:t xml:space="preserve"> Снабжение населения </w:t>
      </w:r>
      <w:r w:rsidRPr="000136C5">
        <w:rPr>
          <w:kern w:val="1"/>
          <w:sz w:val="28"/>
          <w:szCs w:val="28"/>
        </w:rPr>
        <w:t xml:space="preserve">твердым </w:t>
      </w:r>
      <w:r w:rsidRPr="000136C5">
        <w:rPr>
          <w:sz w:val="28"/>
          <w:szCs w:val="28"/>
        </w:rPr>
        <w:t>топливом осуществляется доставкой за счет потребителя с угольного склада в п.г.т. Грибановский, а также дровами из близлежащего лесничества.</w:t>
      </w:r>
    </w:p>
    <w:p w:rsidR="000136C5" w:rsidRPr="000136C5" w:rsidRDefault="000136C5" w:rsidP="000136C5">
      <w:pPr>
        <w:tabs>
          <w:tab w:val="left" w:pos="1206"/>
        </w:tabs>
        <w:ind w:firstLine="709"/>
        <w:jc w:val="both"/>
        <w:rPr>
          <w:sz w:val="28"/>
          <w:szCs w:val="28"/>
        </w:rPr>
      </w:pPr>
      <w:r w:rsidRPr="000136C5">
        <w:rPr>
          <w:sz w:val="28"/>
          <w:szCs w:val="28"/>
        </w:rPr>
        <w:t>Жилой фонд сельского поселения в значительном объеме оборудован плитами на сжиженном газе, имеется склад для обмена бытовых газовых баллонов.</w:t>
      </w:r>
    </w:p>
    <w:p w:rsidR="000136C5" w:rsidRPr="000136C5" w:rsidRDefault="000136C5" w:rsidP="000136C5">
      <w:pPr>
        <w:tabs>
          <w:tab w:val="left" w:pos="1206"/>
        </w:tabs>
        <w:ind w:firstLine="709"/>
        <w:jc w:val="both"/>
        <w:rPr>
          <w:sz w:val="28"/>
          <w:szCs w:val="28"/>
        </w:rPr>
      </w:pPr>
      <w:r w:rsidRPr="000136C5">
        <w:rPr>
          <w:sz w:val="28"/>
          <w:szCs w:val="28"/>
        </w:rPr>
        <w:t xml:space="preserve">Объекты социальной инфраструктуры </w:t>
      </w:r>
      <w:proofErr w:type="gramStart"/>
      <w:r w:rsidRPr="000136C5">
        <w:rPr>
          <w:sz w:val="28"/>
          <w:szCs w:val="28"/>
        </w:rPr>
        <w:t>в</w:t>
      </w:r>
      <w:proofErr w:type="gramEnd"/>
      <w:r w:rsidRPr="000136C5">
        <w:rPr>
          <w:sz w:val="28"/>
          <w:szCs w:val="28"/>
        </w:rPr>
        <w:t xml:space="preserve"> </w:t>
      </w:r>
      <w:proofErr w:type="gramStart"/>
      <w:r w:rsidRPr="000136C5">
        <w:rPr>
          <w:sz w:val="28"/>
          <w:szCs w:val="28"/>
        </w:rPr>
        <w:t>с</w:t>
      </w:r>
      <w:proofErr w:type="gramEnd"/>
      <w:r w:rsidRPr="000136C5">
        <w:rPr>
          <w:sz w:val="28"/>
          <w:szCs w:val="28"/>
        </w:rPr>
        <w:t>. Нижний Карачан отапливаются в основном от котельных мощностью 0,310 Гкал в час каждая, на природном газе.</w:t>
      </w:r>
    </w:p>
    <w:p w:rsidR="000136C5" w:rsidRPr="00CE5C4A" w:rsidRDefault="000136C5" w:rsidP="000136C5">
      <w:pPr>
        <w:pStyle w:val="ae"/>
        <w:ind w:firstLine="709"/>
        <w:contextualSpacing/>
        <w:rPr>
          <w:b/>
          <w:bCs/>
          <w:color w:val="000000"/>
          <w:sz w:val="28"/>
          <w:szCs w:val="28"/>
        </w:rPr>
      </w:pPr>
      <w:r w:rsidRPr="00CE5C4A">
        <w:rPr>
          <w:b/>
          <w:bCs/>
          <w:color w:val="000000"/>
          <w:sz w:val="28"/>
          <w:szCs w:val="28"/>
        </w:rPr>
        <w:t xml:space="preserve">Электроснабжение. </w:t>
      </w:r>
    </w:p>
    <w:p w:rsidR="000136C5" w:rsidRPr="000136C5" w:rsidRDefault="000136C5" w:rsidP="000136C5">
      <w:pPr>
        <w:ind w:firstLine="709"/>
        <w:jc w:val="both"/>
        <w:rPr>
          <w:sz w:val="28"/>
          <w:szCs w:val="28"/>
        </w:rPr>
      </w:pPr>
      <w:proofErr w:type="gramStart"/>
      <w:r w:rsidRPr="000136C5">
        <w:rPr>
          <w:sz w:val="28"/>
          <w:szCs w:val="28"/>
        </w:rPr>
        <w:t xml:space="preserve">По территории </w:t>
      </w:r>
      <w:proofErr w:type="spellStart"/>
      <w:r w:rsidRPr="000136C5">
        <w:rPr>
          <w:sz w:val="28"/>
          <w:szCs w:val="28"/>
        </w:rPr>
        <w:t>Нижнекарачанского</w:t>
      </w:r>
      <w:proofErr w:type="spellEnd"/>
      <w:r w:rsidRPr="000136C5">
        <w:rPr>
          <w:sz w:val="28"/>
          <w:szCs w:val="28"/>
        </w:rPr>
        <w:t xml:space="preserve"> сельского поселения проходят воздушные линии электропередач 35 кВ и 10 кВ, идущие от </w:t>
      </w:r>
      <w:proofErr w:type="spellStart"/>
      <w:r w:rsidRPr="000136C5">
        <w:rPr>
          <w:sz w:val="28"/>
          <w:szCs w:val="28"/>
        </w:rPr>
        <w:t>электроподстанции</w:t>
      </w:r>
      <w:proofErr w:type="spellEnd"/>
      <w:r w:rsidRPr="000136C5">
        <w:rPr>
          <w:sz w:val="28"/>
          <w:szCs w:val="28"/>
        </w:rPr>
        <w:t xml:space="preserve"> (ПС) «Нижний Карачан» 35/10 кВ. Кроме того, в западной части поселения в направлении с севера на юг, проходит транзитная ЛЭП 500 кВ. Прочие линии электропередач ниже 10 кВ на картах масштаба 1:10000 не отображаются. </w:t>
      </w:r>
      <w:proofErr w:type="gramEnd"/>
    </w:p>
    <w:p w:rsidR="000136C5" w:rsidRPr="000136C5" w:rsidRDefault="000136C5" w:rsidP="000136C5">
      <w:pPr>
        <w:ind w:firstLine="709"/>
        <w:jc w:val="both"/>
        <w:rPr>
          <w:sz w:val="28"/>
          <w:szCs w:val="28"/>
        </w:rPr>
      </w:pPr>
      <w:proofErr w:type="spellStart"/>
      <w:r w:rsidRPr="000136C5">
        <w:rPr>
          <w:sz w:val="28"/>
          <w:szCs w:val="28"/>
        </w:rPr>
        <w:t>Нижнекарачанское</w:t>
      </w:r>
      <w:proofErr w:type="spellEnd"/>
      <w:r w:rsidRPr="000136C5">
        <w:rPr>
          <w:sz w:val="28"/>
          <w:szCs w:val="28"/>
        </w:rPr>
        <w:t xml:space="preserve"> сельское поселение полностью электрифицировано. На территории поселения действуют ПС «Нижний Карачан» 35/10 кВ с 5-ю воздушными линиями и 30 трансформаторными подстанциями совокупной мощностью около 3240 </w:t>
      </w:r>
      <w:proofErr w:type="spellStart"/>
      <w:r w:rsidRPr="000136C5">
        <w:rPr>
          <w:sz w:val="28"/>
          <w:szCs w:val="28"/>
        </w:rPr>
        <w:t>кВА</w:t>
      </w:r>
      <w:proofErr w:type="spellEnd"/>
      <w:r w:rsidRPr="000136C5">
        <w:rPr>
          <w:sz w:val="28"/>
          <w:szCs w:val="28"/>
        </w:rPr>
        <w:t xml:space="preserve">. От ПС «Нижний Карачан» 35/10 кВ проходят воздушные линии 10 кВ: </w:t>
      </w:r>
    </w:p>
    <w:p w:rsidR="000136C5" w:rsidRPr="000136C5" w:rsidRDefault="000136C5" w:rsidP="000136C5">
      <w:pPr>
        <w:ind w:left="709"/>
        <w:jc w:val="both"/>
        <w:rPr>
          <w:sz w:val="28"/>
          <w:szCs w:val="28"/>
        </w:rPr>
      </w:pPr>
      <w:r>
        <w:rPr>
          <w:sz w:val="28"/>
          <w:szCs w:val="28"/>
        </w:rPr>
        <w:t xml:space="preserve">- </w:t>
      </w:r>
      <w:r w:rsidRPr="000136C5">
        <w:rPr>
          <w:sz w:val="28"/>
          <w:szCs w:val="28"/>
        </w:rPr>
        <w:t xml:space="preserve">ВЛ-10 №№ 1, 2, 4 и 6 для обеспечения электричеством с. Нижний Карачан и его окрестностей. </w:t>
      </w:r>
    </w:p>
    <w:p w:rsidR="000136C5" w:rsidRPr="000136C5" w:rsidRDefault="000136C5" w:rsidP="000136C5">
      <w:pPr>
        <w:ind w:left="709"/>
        <w:jc w:val="both"/>
        <w:rPr>
          <w:sz w:val="28"/>
          <w:szCs w:val="28"/>
        </w:rPr>
      </w:pPr>
      <w:r>
        <w:rPr>
          <w:sz w:val="28"/>
          <w:szCs w:val="28"/>
        </w:rPr>
        <w:lastRenderedPageBreak/>
        <w:t xml:space="preserve">- </w:t>
      </w:r>
      <w:r w:rsidRPr="000136C5">
        <w:rPr>
          <w:sz w:val="28"/>
          <w:szCs w:val="28"/>
        </w:rPr>
        <w:t xml:space="preserve">Воздушная линия ВЛ-10 кВ № 7 используется для обеспечения электричеством </w:t>
      </w:r>
      <w:proofErr w:type="gramStart"/>
      <w:r w:rsidRPr="000136C5">
        <w:rPr>
          <w:sz w:val="28"/>
          <w:szCs w:val="28"/>
        </w:rPr>
        <w:t>с</w:t>
      </w:r>
      <w:proofErr w:type="gramEnd"/>
      <w:r w:rsidRPr="000136C5">
        <w:rPr>
          <w:sz w:val="28"/>
          <w:szCs w:val="28"/>
        </w:rPr>
        <w:t xml:space="preserve">. </w:t>
      </w:r>
      <w:proofErr w:type="gramStart"/>
      <w:r w:rsidRPr="000136C5">
        <w:rPr>
          <w:sz w:val="28"/>
          <w:szCs w:val="28"/>
        </w:rPr>
        <w:t>Таволжанка</w:t>
      </w:r>
      <w:proofErr w:type="gramEnd"/>
      <w:r w:rsidRPr="000136C5">
        <w:rPr>
          <w:sz w:val="28"/>
          <w:szCs w:val="28"/>
        </w:rPr>
        <w:t xml:space="preserve"> </w:t>
      </w:r>
      <w:proofErr w:type="spellStart"/>
      <w:r w:rsidRPr="000136C5">
        <w:rPr>
          <w:sz w:val="28"/>
          <w:szCs w:val="28"/>
        </w:rPr>
        <w:t>Кутковского</w:t>
      </w:r>
      <w:proofErr w:type="spellEnd"/>
      <w:r w:rsidRPr="000136C5">
        <w:rPr>
          <w:sz w:val="28"/>
          <w:szCs w:val="28"/>
        </w:rPr>
        <w:t xml:space="preserve"> сельского поселения.</w:t>
      </w:r>
    </w:p>
    <w:p w:rsidR="000136C5" w:rsidRPr="000136C5" w:rsidRDefault="000136C5" w:rsidP="000136C5">
      <w:pPr>
        <w:ind w:firstLine="709"/>
        <w:jc w:val="both"/>
        <w:rPr>
          <w:sz w:val="28"/>
          <w:szCs w:val="28"/>
        </w:rPr>
      </w:pPr>
      <w:r w:rsidRPr="000136C5">
        <w:rPr>
          <w:sz w:val="28"/>
          <w:szCs w:val="28"/>
        </w:rPr>
        <w:t>Уличное освещение на всей протяженности улиц и проездов (47,5 км) с. Нижний Карачан отсутствует.</w:t>
      </w:r>
    </w:p>
    <w:p w:rsidR="000136C5" w:rsidRPr="000136C5" w:rsidRDefault="000136C5" w:rsidP="000136C5">
      <w:pPr>
        <w:ind w:firstLine="709"/>
        <w:jc w:val="both"/>
        <w:rPr>
          <w:sz w:val="28"/>
          <w:szCs w:val="28"/>
        </w:rPr>
      </w:pPr>
      <w:r w:rsidRPr="000136C5">
        <w:rPr>
          <w:sz w:val="28"/>
          <w:szCs w:val="28"/>
        </w:rPr>
        <w:t>В связи с упадком энергоемких производств, в настоящее время в целом проблемы с энергоснабжением отсутствуют, но имеют место перебои с подачей электроэнергии.</w:t>
      </w:r>
    </w:p>
    <w:p w:rsidR="000136C5" w:rsidRPr="00CE5C4A" w:rsidRDefault="000136C5" w:rsidP="000136C5">
      <w:pPr>
        <w:pStyle w:val="ae"/>
        <w:ind w:firstLine="709"/>
        <w:contextualSpacing/>
        <w:rPr>
          <w:b/>
          <w:bCs/>
          <w:color w:val="000000"/>
          <w:sz w:val="28"/>
          <w:szCs w:val="28"/>
        </w:rPr>
      </w:pPr>
      <w:r w:rsidRPr="00CE5C4A">
        <w:rPr>
          <w:b/>
          <w:bCs/>
          <w:color w:val="000000"/>
          <w:sz w:val="28"/>
          <w:szCs w:val="28"/>
        </w:rPr>
        <w:t>Системы связи. Существующее положение.</w:t>
      </w:r>
    </w:p>
    <w:p w:rsidR="000136C5" w:rsidRDefault="000136C5" w:rsidP="000136C5">
      <w:pPr>
        <w:tabs>
          <w:tab w:val="left" w:pos="0"/>
        </w:tabs>
        <w:ind w:firstLine="709"/>
        <w:jc w:val="both"/>
        <w:rPr>
          <w:sz w:val="28"/>
          <w:szCs w:val="28"/>
        </w:rPr>
      </w:pPr>
      <w:proofErr w:type="spellStart"/>
      <w:r>
        <w:rPr>
          <w:sz w:val="28"/>
          <w:szCs w:val="28"/>
        </w:rPr>
        <w:t>Нижнекарачанское</w:t>
      </w:r>
      <w:proofErr w:type="spellEnd"/>
      <w:r w:rsidRPr="00CE5C4A">
        <w:rPr>
          <w:sz w:val="28"/>
          <w:szCs w:val="28"/>
        </w:rPr>
        <w:t xml:space="preserve"> сельское поселение радиофицировано и телефонизировано. </w:t>
      </w:r>
    </w:p>
    <w:p w:rsidR="000426EA" w:rsidRPr="00F85982" w:rsidRDefault="000426EA" w:rsidP="000426EA">
      <w:pPr>
        <w:shd w:val="clear" w:color="auto" w:fill="FFFFFF" w:themeFill="background1"/>
        <w:ind w:firstLine="709"/>
        <w:jc w:val="both"/>
        <w:rPr>
          <w:sz w:val="28"/>
          <w:szCs w:val="28"/>
          <w:shd w:val="clear" w:color="auto" w:fill="FFFFFF"/>
        </w:rPr>
      </w:pPr>
      <w:r w:rsidRPr="000943A2">
        <w:rPr>
          <w:sz w:val="28"/>
          <w:szCs w:val="28"/>
          <w:shd w:val="clear" w:color="auto" w:fill="FFFFFF"/>
        </w:rPr>
        <w:t>В настоящее время организациям и населению</w:t>
      </w:r>
      <w:r>
        <w:rPr>
          <w:sz w:val="28"/>
          <w:szCs w:val="28"/>
          <w:shd w:val="clear" w:color="auto" w:fill="FFFFFF"/>
        </w:rPr>
        <w:t xml:space="preserve"> </w:t>
      </w:r>
      <w:proofErr w:type="spellStart"/>
      <w:r>
        <w:rPr>
          <w:sz w:val="28"/>
          <w:szCs w:val="28"/>
          <w:shd w:val="clear" w:color="auto" w:fill="FFFFFF"/>
        </w:rPr>
        <w:t>Нижнекарачанского</w:t>
      </w:r>
      <w:proofErr w:type="spellEnd"/>
      <w:r w:rsidRPr="000943A2">
        <w:rPr>
          <w:sz w:val="28"/>
          <w:szCs w:val="28"/>
          <w:shd w:val="clear" w:color="auto" w:fill="FFFFFF"/>
        </w:rPr>
        <w:t xml:space="preserve"> сельского поселения Грибановского муниципального района Воронежской области предоставляются следующие основные виды телекоммуникационных услуг:</w:t>
      </w:r>
    </w:p>
    <w:p w:rsidR="000426EA" w:rsidRPr="00F85982" w:rsidRDefault="000426EA" w:rsidP="000426EA">
      <w:pPr>
        <w:widowControl w:val="0"/>
        <w:numPr>
          <w:ilvl w:val="1"/>
          <w:numId w:val="7"/>
        </w:numPr>
        <w:tabs>
          <w:tab w:val="clear" w:pos="576"/>
        </w:tabs>
        <w:suppressAutoHyphens/>
        <w:ind w:left="0" w:firstLine="709"/>
        <w:jc w:val="both"/>
        <w:rPr>
          <w:sz w:val="28"/>
          <w:szCs w:val="28"/>
          <w:shd w:val="clear" w:color="auto" w:fill="FFFFFF"/>
        </w:rPr>
      </w:pPr>
      <w:r w:rsidRPr="00F85982">
        <w:rPr>
          <w:sz w:val="28"/>
          <w:szCs w:val="28"/>
          <w:shd w:val="clear" w:color="auto" w:fill="FFFFFF"/>
        </w:rPr>
        <w:t>-местная телефонная связь;</w:t>
      </w:r>
    </w:p>
    <w:p w:rsidR="000426EA" w:rsidRPr="00F85982" w:rsidRDefault="000426EA" w:rsidP="000426EA">
      <w:pPr>
        <w:widowControl w:val="0"/>
        <w:numPr>
          <w:ilvl w:val="1"/>
          <w:numId w:val="7"/>
        </w:numPr>
        <w:tabs>
          <w:tab w:val="clear" w:pos="576"/>
        </w:tabs>
        <w:suppressAutoHyphens/>
        <w:ind w:left="0" w:firstLine="709"/>
        <w:jc w:val="both"/>
        <w:rPr>
          <w:sz w:val="28"/>
          <w:szCs w:val="28"/>
          <w:shd w:val="clear" w:color="auto" w:fill="FFFFFF"/>
        </w:rPr>
      </w:pPr>
      <w:r w:rsidRPr="00F85982">
        <w:rPr>
          <w:sz w:val="28"/>
          <w:szCs w:val="28"/>
          <w:shd w:val="clear" w:color="auto" w:fill="FFFFFF"/>
        </w:rPr>
        <w:t>-универсальная телефонная связь с использованием таксофонов;</w:t>
      </w:r>
    </w:p>
    <w:p w:rsidR="000426EA" w:rsidRPr="00F85982" w:rsidRDefault="000426EA" w:rsidP="000426EA">
      <w:pPr>
        <w:widowControl w:val="0"/>
        <w:numPr>
          <w:ilvl w:val="1"/>
          <w:numId w:val="7"/>
        </w:numPr>
        <w:tabs>
          <w:tab w:val="clear" w:pos="576"/>
        </w:tabs>
        <w:suppressAutoHyphens/>
        <w:ind w:left="0" w:firstLine="709"/>
        <w:jc w:val="both"/>
        <w:rPr>
          <w:sz w:val="28"/>
          <w:szCs w:val="28"/>
          <w:shd w:val="clear" w:color="auto" w:fill="FFFFFF"/>
        </w:rPr>
      </w:pPr>
      <w:r w:rsidRPr="00F85982">
        <w:rPr>
          <w:sz w:val="28"/>
          <w:szCs w:val="28"/>
          <w:shd w:val="clear" w:color="auto" w:fill="FFFFFF"/>
        </w:rPr>
        <w:t>-телеграфная связь;</w:t>
      </w:r>
    </w:p>
    <w:p w:rsidR="000426EA" w:rsidRPr="00F85982" w:rsidRDefault="000426EA" w:rsidP="000426EA">
      <w:pPr>
        <w:widowControl w:val="0"/>
        <w:numPr>
          <w:ilvl w:val="1"/>
          <w:numId w:val="7"/>
        </w:numPr>
        <w:tabs>
          <w:tab w:val="clear" w:pos="576"/>
        </w:tabs>
        <w:suppressAutoHyphens/>
        <w:ind w:left="0" w:firstLine="709"/>
        <w:jc w:val="both"/>
        <w:rPr>
          <w:sz w:val="28"/>
          <w:szCs w:val="28"/>
          <w:shd w:val="clear" w:color="auto" w:fill="FFFFFF"/>
        </w:rPr>
      </w:pPr>
      <w:r w:rsidRPr="00F85982">
        <w:rPr>
          <w:sz w:val="28"/>
          <w:szCs w:val="28"/>
          <w:shd w:val="clear" w:color="auto" w:fill="FFFFFF"/>
        </w:rPr>
        <w:t>-услуги подвижной радиотелефонной связи;</w:t>
      </w:r>
    </w:p>
    <w:p w:rsidR="000426EA" w:rsidRPr="00F85982" w:rsidRDefault="000426EA" w:rsidP="000426EA">
      <w:pPr>
        <w:widowControl w:val="0"/>
        <w:numPr>
          <w:ilvl w:val="1"/>
          <w:numId w:val="7"/>
        </w:numPr>
        <w:tabs>
          <w:tab w:val="clear" w:pos="576"/>
        </w:tabs>
        <w:suppressAutoHyphens/>
        <w:ind w:left="0" w:firstLine="709"/>
        <w:jc w:val="both"/>
        <w:rPr>
          <w:sz w:val="28"/>
          <w:szCs w:val="28"/>
          <w:shd w:val="clear" w:color="auto" w:fill="FFFFFF"/>
        </w:rPr>
      </w:pPr>
      <w:r w:rsidRPr="00F85982">
        <w:rPr>
          <w:sz w:val="28"/>
          <w:szCs w:val="28"/>
          <w:shd w:val="clear" w:color="auto" w:fill="FFFFFF"/>
        </w:rPr>
        <w:t>-услуги подвижной радиосвязи в сети общего пользования;</w:t>
      </w:r>
    </w:p>
    <w:p w:rsidR="000426EA" w:rsidRPr="00F85982" w:rsidRDefault="000426EA" w:rsidP="000426EA">
      <w:pPr>
        <w:widowControl w:val="0"/>
        <w:numPr>
          <w:ilvl w:val="1"/>
          <w:numId w:val="7"/>
        </w:numPr>
        <w:tabs>
          <w:tab w:val="clear" w:pos="576"/>
        </w:tabs>
        <w:suppressAutoHyphens/>
        <w:ind w:left="0" w:firstLine="709"/>
        <w:jc w:val="both"/>
        <w:rPr>
          <w:sz w:val="28"/>
          <w:szCs w:val="28"/>
          <w:shd w:val="clear" w:color="auto" w:fill="FFFFFF"/>
        </w:rPr>
      </w:pPr>
      <w:r w:rsidRPr="00F85982">
        <w:rPr>
          <w:sz w:val="28"/>
          <w:szCs w:val="28"/>
          <w:shd w:val="clear" w:color="auto" w:fill="FFFFFF"/>
        </w:rPr>
        <w:t>-услуги подвижной радиотелефонной связи;</w:t>
      </w:r>
    </w:p>
    <w:p w:rsidR="000426EA" w:rsidRPr="00F85982" w:rsidRDefault="000426EA" w:rsidP="000426EA">
      <w:pPr>
        <w:widowControl w:val="0"/>
        <w:numPr>
          <w:ilvl w:val="1"/>
          <w:numId w:val="7"/>
        </w:numPr>
        <w:tabs>
          <w:tab w:val="clear" w:pos="576"/>
        </w:tabs>
        <w:suppressAutoHyphens/>
        <w:ind w:left="0" w:firstLine="709"/>
        <w:jc w:val="both"/>
        <w:rPr>
          <w:sz w:val="28"/>
          <w:szCs w:val="28"/>
          <w:shd w:val="clear" w:color="auto" w:fill="FFFFFF"/>
        </w:rPr>
      </w:pPr>
      <w:r w:rsidRPr="00F85982">
        <w:rPr>
          <w:sz w:val="28"/>
          <w:szCs w:val="28"/>
          <w:shd w:val="clear" w:color="auto" w:fill="FFFFFF"/>
        </w:rPr>
        <w:t>-услуги по предоставлению каналов связи;</w:t>
      </w:r>
    </w:p>
    <w:p w:rsidR="000426EA" w:rsidRPr="00F85982" w:rsidRDefault="000426EA" w:rsidP="000426EA">
      <w:pPr>
        <w:widowControl w:val="0"/>
        <w:numPr>
          <w:ilvl w:val="1"/>
          <w:numId w:val="7"/>
        </w:numPr>
        <w:tabs>
          <w:tab w:val="clear" w:pos="576"/>
        </w:tabs>
        <w:suppressAutoHyphens/>
        <w:ind w:left="0" w:firstLine="709"/>
        <w:jc w:val="both"/>
        <w:rPr>
          <w:sz w:val="28"/>
          <w:szCs w:val="28"/>
          <w:shd w:val="clear" w:color="auto" w:fill="FFFFFF"/>
        </w:rPr>
      </w:pPr>
      <w:r w:rsidRPr="00F85982">
        <w:rPr>
          <w:sz w:val="28"/>
          <w:szCs w:val="28"/>
          <w:shd w:val="clear" w:color="auto" w:fill="FFFFFF"/>
        </w:rPr>
        <w:t>-</w:t>
      </w:r>
      <w:proofErr w:type="spellStart"/>
      <w:r w:rsidRPr="00F85982">
        <w:rPr>
          <w:sz w:val="28"/>
          <w:szCs w:val="28"/>
          <w:shd w:val="clear" w:color="auto" w:fill="FFFFFF"/>
        </w:rPr>
        <w:t>телематические</w:t>
      </w:r>
      <w:proofErr w:type="spellEnd"/>
      <w:r w:rsidRPr="00F85982">
        <w:rPr>
          <w:sz w:val="28"/>
          <w:szCs w:val="28"/>
          <w:shd w:val="clear" w:color="auto" w:fill="FFFFFF"/>
        </w:rPr>
        <w:t xml:space="preserve"> услуги связи;</w:t>
      </w:r>
    </w:p>
    <w:p w:rsidR="000426EA" w:rsidRPr="00F85982" w:rsidRDefault="000426EA" w:rsidP="000426EA">
      <w:pPr>
        <w:widowControl w:val="0"/>
        <w:numPr>
          <w:ilvl w:val="1"/>
          <w:numId w:val="7"/>
        </w:numPr>
        <w:tabs>
          <w:tab w:val="clear" w:pos="576"/>
        </w:tabs>
        <w:suppressAutoHyphens/>
        <w:ind w:left="0" w:firstLine="709"/>
        <w:jc w:val="both"/>
        <w:rPr>
          <w:sz w:val="28"/>
          <w:szCs w:val="28"/>
          <w:shd w:val="clear" w:color="auto" w:fill="FFFFFF"/>
        </w:rPr>
      </w:pPr>
      <w:r w:rsidRPr="00F85982">
        <w:rPr>
          <w:sz w:val="28"/>
          <w:szCs w:val="28"/>
          <w:shd w:val="clear" w:color="auto" w:fill="FFFFFF"/>
        </w:rPr>
        <w:t>-почтовая связь;</w:t>
      </w:r>
    </w:p>
    <w:p w:rsidR="000426EA" w:rsidRPr="00F85982" w:rsidRDefault="000426EA" w:rsidP="000426EA">
      <w:pPr>
        <w:widowControl w:val="0"/>
        <w:numPr>
          <w:ilvl w:val="1"/>
          <w:numId w:val="7"/>
        </w:numPr>
        <w:tabs>
          <w:tab w:val="clear" w:pos="576"/>
        </w:tabs>
        <w:suppressAutoHyphens/>
        <w:ind w:left="0" w:firstLine="709"/>
        <w:jc w:val="both"/>
        <w:rPr>
          <w:sz w:val="28"/>
          <w:szCs w:val="28"/>
          <w:shd w:val="clear" w:color="auto" w:fill="FFFFFF"/>
        </w:rPr>
      </w:pPr>
      <w:r w:rsidRPr="00F85982">
        <w:rPr>
          <w:sz w:val="28"/>
          <w:szCs w:val="28"/>
          <w:shd w:val="clear" w:color="auto" w:fill="FFFFFF"/>
        </w:rPr>
        <w:t>-междугородная и международная связь.</w:t>
      </w:r>
    </w:p>
    <w:p w:rsidR="000426EA" w:rsidRPr="000426EA" w:rsidRDefault="000426EA" w:rsidP="000426EA">
      <w:pPr>
        <w:pStyle w:val="a7"/>
        <w:widowControl/>
        <w:suppressAutoHyphens w:val="0"/>
        <w:ind w:left="709"/>
        <w:rPr>
          <w:b/>
          <w:bCs/>
          <w:sz w:val="28"/>
          <w:szCs w:val="28"/>
          <w:shd w:val="clear" w:color="auto" w:fill="FFFFFF"/>
        </w:rPr>
      </w:pPr>
      <w:r w:rsidRPr="000426EA">
        <w:rPr>
          <w:b/>
          <w:bCs/>
          <w:sz w:val="28"/>
          <w:szCs w:val="28"/>
          <w:shd w:val="clear" w:color="auto" w:fill="FFFFFF"/>
        </w:rPr>
        <w:t>Система фиксированной связи:</w:t>
      </w:r>
    </w:p>
    <w:p w:rsidR="000426EA" w:rsidRPr="000426EA" w:rsidRDefault="000426EA" w:rsidP="000426EA">
      <w:pPr>
        <w:pStyle w:val="a7"/>
        <w:tabs>
          <w:tab w:val="left" w:pos="0"/>
        </w:tabs>
        <w:ind w:left="0" w:firstLine="709"/>
        <w:rPr>
          <w:sz w:val="28"/>
          <w:szCs w:val="28"/>
          <w:shd w:val="clear" w:color="auto" w:fill="FFFFFF"/>
        </w:rPr>
      </w:pPr>
      <w:proofErr w:type="spellStart"/>
      <w:r w:rsidRPr="000426EA">
        <w:rPr>
          <w:sz w:val="28"/>
          <w:szCs w:val="28"/>
        </w:rPr>
        <w:t>Нижнекарачанское</w:t>
      </w:r>
      <w:proofErr w:type="spellEnd"/>
      <w:r w:rsidRPr="000426EA">
        <w:rPr>
          <w:sz w:val="28"/>
          <w:szCs w:val="28"/>
        </w:rPr>
        <w:t xml:space="preserve"> сельское поселение радиофицировано и телефонизировано. Радиовещание осуществляется по проводной сети от телефонной станции </w:t>
      </w:r>
      <w:proofErr w:type="gramStart"/>
      <w:r w:rsidRPr="000426EA">
        <w:rPr>
          <w:sz w:val="28"/>
          <w:szCs w:val="28"/>
        </w:rPr>
        <w:t>в</w:t>
      </w:r>
      <w:proofErr w:type="gramEnd"/>
      <w:r w:rsidRPr="000426EA">
        <w:rPr>
          <w:sz w:val="28"/>
          <w:szCs w:val="28"/>
        </w:rPr>
        <w:t xml:space="preserve"> с. Нижний Карачан. По данным Воронежского филиала ОАО «</w:t>
      </w:r>
      <w:proofErr w:type="spellStart"/>
      <w:r w:rsidRPr="000426EA">
        <w:rPr>
          <w:sz w:val="28"/>
          <w:szCs w:val="28"/>
        </w:rPr>
        <w:t>РосТелеком</w:t>
      </w:r>
      <w:proofErr w:type="spellEnd"/>
      <w:r w:rsidRPr="000426EA">
        <w:rPr>
          <w:sz w:val="28"/>
          <w:szCs w:val="28"/>
        </w:rPr>
        <w:t xml:space="preserve">» на начало 2010 года </w:t>
      </w:r>
      <w:proofErr w:type="gramStart"/>
      <w:r w:rsidRPr="000426EA">
        <w:rPr>
          <w:sz w:val="28"/>
          <w:szCs w:val="28"/>
        </w:rPr>
        <w:t>в</w:t>
      </w:r>
      <w:proofErr w:type="gramEnd"/>
      <w:r w:rsidRPr="000426EA">
        <w:rPr>
          <w:sz w:val="28"/>
          <w:szCs w:val="28"/>
        </w:rPr>
        <w:t xml:space="preserve"> </w:t>
      </w:r>
      <w:proofErr w:type="gramStart"/>
      <w:r w:rsidRPr="000426EA">
        <w:rPr>
          <w:sz w:val="28"/>
          <w:szCs w:val="28"/>
        </w:rPr>
        <w:t>с</w:t>
      </w:r>
      <w:proofErr w:type="gramEnd"/>
      <w:r w:rsidRPr="000426EA">
        <w:rPr>
          <w:sz w:val="28"/>
          <w:szCs w:val="28"/>
        </w:rPr>
        <w:t xml:space="preserve">. Нижний Карачан по ул. Советская, действует сельская телефонная станция типа ТОС-120 имеющая оборудование 2001 года выпуска, емкостью 360 номеров, из которых монтировано 345. При этом по данным Паспорта сельского поселения </w:t>
      </w:r>
      <w:proofErr w:type="gramStart"/>
      <w:r w:rsidRPr="000426EA">
        <w:rPr>
          <w:sz w:val="28"/>
          <w:szCs w:val="28"/>
        </w:rPr>
        <w:t>на конец</w:t>
      </w:r>
      <w:proofErr w:type="gramEnd"/>
      <w:r w:rsidRPr="000426EA">
        <w:rPr>
          <w:sz w:val="28"/>
          <w:szCs w:val="28"/>
        </w:rPr>
        <w:t xml:space="preserve"> 2009 года, был задействованы все монтированные номера, при отсутствии заявлений на установку телефона</w:t>
      </w:r>
      <w:r w:rsidRPr="000426EA">
        <w:rPr>
          <w:sz w:val="28"/>
          <w:szCs w:val="28"/>
          <w:shd w:val="clear" w:color="auto" w:fill="FFFFFF"/>
        </w:rPr>
        <w:t>.</w:t>
      </w:r>
    </w:p>
    <w:p w:rsidR="008415BD" w:rsidRPr="000426EA" w:rsidRDefault="000426EA" w:rsidP="000426EA">
      <w:pPr>
        <w:pStyle w:val="a7"/>
        <w:ind w:left="0" w:firstLine="709"/>
        <w:rPr>
          <w:sz w:val="28"/>
          <w:szCs w:val="28"/>
        </w:rPr>
      </w:pPr>
      <w:proofErr w:type="gramStart"/>
      <w:r w:rsidRPr="000426EA">
        <w:rPr>
          <w:sz w:val="28"/>
          <w:szCs w:val="28"/>
          <w:shd w:val="clear" w:color="auto" w:fill="FFFFFF"/>
        </w:rPr>
        <w:t>В</w:t>
      </w:r>
      <w:proofErr w:type="gramEnd"/>
      <w:r w:rsidRPr="000426EA">
        <w:rPr>
          <w:sz w:val="28"/>
          <w:szCs w:val="28"/>
          <w:shd w:val="clear" w:color="auto" w:fill="FFFFFF"/>
        </w:rPr>
        <w:t xml:space="preserve"> </w:t>
      </w:r>
      <w:proofErr w:type="gramStart"/>
      <w:r w:rsidRPr="000426EA">
        <w:rPr>
          <w:sz w:val="28"/>
          <w:szCs w:val="28"/>
          <w:shd w:val="clear" w:color="auto" w:fill="FFFFFF"/>
        </w:rPr>
        <w:t>с</w:t>
      </w:r>
      <w:proofErr w:type="gramEnd"/>
      <w:r w:rsidRPr="000426EA">
        <w:rPr>
          <w:sz w:val="28"/>
          <w:szCs w:val="28"/>
          <w:shd w:val="clear" w:color="auto" w:fill="FFFFFF"/>
        </w:rPr>
        <w:t>. Нижний Карачан</w:t>
      </w:r>
      <w:r w:rsidRPr="000426EA">
        <w:rPr>
          <w:sz w:val="28"/>
          <w:szCs w:val="28"/>
        </w:rPr>
        <w:t xml:space="preserve"> также установлены таксофоны. По территории сельского поселения проложены линии проводной связи.</w:t>
      </w:r>
    </w:p>
    <w:p w:rsidR="000426EA" w:rsidRPr="000426EA" w:rsidRDefault="000426EA" w:rsidP="000426EA">
      <w:pPr>
        <w:pStyle w:val="a7"/>
        <w:widowControl/>
        <w:suppressAutoHyphens w:val="0"/>
        <w:ind w:left="709"/>
        <w:rPr>
          <w:b/>
          <w:bCs/>
          <w:sz w:val="28"/>
          <w:szCs w:val="28"/>
          <w:shd w:val="clear" w:color="auto" w:fill="FFFFFF"/>
        </w:rPr>
      </w:pPr>
      <w:r w:rsidRPr="000426EA">
        <w:rPr>
          <w:b/>
          <w:bCs/>
          <w:sz w:val="28"/>
          <w:szCs w:val="28"/>
          <w:shd w:val="clear" w:color="auto" w:fill="FFFFFF"/>
        </w:rPr>
        <w:t>Почтовая связь.</w:t>
      </w:r>
    </w:p>
    <w:p w:rsidR="000426EA" w:rsidRPr="000426EA" w:rsidRDefault="000426EA" w:rsidP="000426EA">
      <w:pPr>
        <w:pStyle w:val="a7"/>
        <w:ind w:left="0" w:firstLine="709"/>
        <w:rPr>
          <w:sz w:val="28"/>
          <w:szCs w:val="28"/>
        </w:rPr>
      </w:pPr>
      <w:r w:rsidRPr="000426EA">
        <w:rPr>
          <w:sz w:val="28"/>
          <w:szCs w:val="28"/>
        </w:rPr>
        <w:t xml:space="preserve">Почтовое обслуживание населения выполняет сельское почтовое отделение Нижний Карачан (397204, с. Нижний Карачан), являющиеся составной частью обособленного структурного подразделения УФПС по Воронежской области - </w:t>
      </w:r>
      <w:r w:rsidRPr="000426EA">
        <w:rPr>
          <w:sz w:val="28"/>
          <w:szCs w:val="28"/>
        </w:rPr>
        <w:lastRenderedPageBreak/>
        <w:t>Грибановского почтамта, расположенного в райцентре п.г.т. Грибановский.</w:t>
      </w:r>
    </w:p>
    <w:p w:rsidR="000426EA" w:rsidRPr="000426EA" w:rsidRDefault="000426EA" w:rsidP="000426EA">
      <w:pPr>
        <w:pStyle w:val="a7"/>
        <w:widowControl/>
        <w:suppressAutoHyphens w:val="0"/>
        <w:ind w:left="0" w:firstLine="709"/>
        <w:contextualSpacing/>
        <w:rPr>
          <w:b/>
          <w:sz w:val="28"/>
          <w:szCs w:val="28"/>
        </w:rPr>
      </w:pPr>
      <w:r w:rsidRPr="000426EA">
        <w:rPr>
          <w:b/>
          <w:sz w:val="28"/>
          <w:szCs w:val="28"/>
        </w:rPr>
        <w:t>Система телевидения и радиовещания.</w:t>
      </w:r>
    </w:p>
    <w:p w:rsidR="000426EA" w:rsidRPr="000426EA" w:rsidRDefault="000426EA" w:rsidP="000426EA">
      <w:pPr>
        <w:pStyle w:val="a7"/>
        <w:ind w:left="0" w:firstLine="709"/>
        <w:rPr>
          <w:spacing w:val="-10"/>
          <w:sz w:val="28"/>
          <w:szCs w:val="28"/>
        </w:rPr>
      </w:pPr>
      <w:r w:rsidRPr="000426EA">
        <w:rPr>
          <w:sz w:val="28"/>
          <w:szCs w:val="28"/>
        </w:rPr>
        <w:t>Территория сельского поселения полностью находится в зоне покрытия вещания ОРТ ПЦ. Доступные к приему телевизионные программы: «Первый канал», «Россия», «Губерния», «ТВЦ», местные телепрограммы РТР + ГТРК; радиопрограммы: «Радио России», «Маяк», «Мелодия», «</w:t>
      </w:r>
      <w:proofErr w:type="spellStart"/>
      <w:r w:rsidRPr="000426EA">
        <w:rPr>
          <w:sz w:val="28"/>
          <w:szCs w:val="28"/>
        </w:rPr>
        <w:t>Авторадио</w:t>
      </w:r>
      <w:proofErr w:type="spellEnd"/>
      <w:r w:rsidRPr="000426EA">
        <w:rPr>
          <w:sz w:val="28"/>
          <w:szCs w:val="28"/>
        </w:rPr>
        <w:t>».</w:t>
      </w:r>
    </w:p>
    <w:p w:rsidR="000426EA" w:rsidRPr="00BB4DF4" w:rsidRDefault="000426EA" w:rsidP="000426EA">
      <w:pPr>
        <w:pStyle w:val="ae"/>
        <w:spacing w:after="119"/>
        <w:ind w:left="432"/>
        <w:contextualSpacing/>
        <w:jc w:val="center"/>
        <w:rPr>
          <w:sz w:val="28"/>
          <w:szCs w:val="28"/>
        </w:rPr>
      </w:pPr>
      <w:r w:rsidRPr="00BB4DF4">
        <w:rPr>
          <w:b/>
          <w:bCs/>
          <w:iCs/>
          <w:color w:val="000000"/>
          <w:sz w:val="28"/>
          <w:szCs w:val="28"/>
        </w:rPr>
        <w:t>Объекты социальной инфраструктуры сельского поселения</w:t>
      </w:r>
    </w:p>
    <w:p w:rsidR="000426EA" w:rsidRDefault="000426EA" w:rsidP="000426EA">
      <w:pPr>
        <w:pStyle w:val="ae"/>
        <w:ind w:left="432"/>
        <w:contextualSpacing/>
        <w:jc w:val="center"/>
        <w:rPr>
          <w:b/>
          <w:bCs/>
          <w:sz w:val="28"/>
          <w:szCs w:val="28"/>
        </w:rPr>
      </w:pPr>
      <w:r w:rsidRPr="00277747">
        <w:rPr>
          <w:b/>
          <w:bCs/>
          <w:sz w:val="28"/>
          <w:szCs w:val="28"/>
        </w:rPr>
        <w:t xml:space="preserve">Перечень объектов районного значения на территории </w:t>
      </w:r>
      <w:proofErr w:type="spellStart"/>
      <w:r>
        <w:rPr>
          <w:rFonts w:eastAsia="TimesNewRomanPSMT"/>
          <w:b/>
          <w:bCs/>
          <w:sz w:val="28"/>
          <w:szCs w:val="28"/>
        </w:rPr>
        <w:t>Нижнекарачанского</w:t>
      </w:r>
      <w:proofErr w:type="spellEnd"/>
      <w:r w:rsidRPr="00277747">
        <w:rPr>
          <w:rFonts w:eastAsia="TimesNewRomanPSMT"/>
          <w:b/>
          <w:bCs/>
          <w:sz w:val="28"/>
          <w:szCs w:val="28"/>
        </w:rPr>
        <w:t xml:space="preserve"> сельского поселения</w:t>
      </w:r>
      <w:r w:rsidRPr="00277747">
        <w:rPr>
          <w:b/>
          <w:bCs/>
          <w:sz w:val="28"/>
          <w:szCs w:val="28"/>
        </w:rPr>
        <w:t>:</w:t>
      </w:r>
    </w:p>
    <w:p w:rsidR="000426EA" w:rsidRPr="00277747" w:rsidRDefault="000426EA" w:rsidP="000426EA">
      <w:pPr>
        <w:pStyle w:val="ae"/>
        <w:numPr>
          <w:ilvl w:val="0"/>
          <w:numId w:val="7"/>
        </w:numPr>
        <w:tabs>
          <w:tab w:val="clear" w:pos="432"/>
          <w:tab w:val="num" w:pos="0"/>
        </w:tabs>
        <w:contextualSpacing/>
        <w:jc w:val="center"/>
        <w:rPr>
          <w:b/>
          <w:bCs/>
          <w:sz w:val="28"/>
          <w:szCs w:val="28"/>
        </w:rPr>
      </w:pPr>
    </w:p>
    <w:p w:rsidR="000426EA" w:rsidRPr="003A619A" w:rsidRDefault="000426EA" w:rsidP="000426EA">
      <w:pPr>
        <w:ind w:firstLine="709"/>
        <w:jc w:val="both"/>
        <w:rPr>
          <w:b/>
          <w:sz w:val="28"/>
          <w:szCs w:val="28"/>
        </w:rPr>
      </w:pPr>
      <w:r>
        <w:rPr>
          <w:b/>
          <w:sz w:val="28"/>
          <w:szCs w:val="28"/>
        </w:rPr>
        <w:t>В с. Н. Карачан</w:t>
      </w:r>
      <w:r w:rsidRPr="003A619A">
        <w:rPr>
          <w:b/>
          <w:sz w:val="28"/>
          <w:szCs w:val="28"/>
        </w:rPr>
        <w:t xml:space="preserve"> функционируют объекты, относящиеся к следующим видам социально-культурного обслуживания:</w:t>
      </w:r>
    </w:p>
    <w:p w:rsidR="000426EA" w:rsidRPr="000426EA" w:rsidRDefault="000426EA" w:rsidP="000426EA">
      <w:pPr>
        <w:pStyle w:val="a7"/>
        <w:widowControl/>
        <w:suppressAutoHyphens w:val="0"/>
        <w:spacing w:line="360" w:lineRule="auto"/>
        <w:ind w:left="0" w:firstLine="709"/>
        <w:rPr>
          <w:i/>
          <w:sz w:val="28"/>
          <w:szCs w:val="28"/>
        </w:rPr>
      </w:pPr>
      <w:r>
        <w:rPr>
          <w:sz w:val="28"/>
          <w:szCs w:val="28"/>
        </w:rPr>
        <w:t xml:space="preserve">- </w:t>
      </w:r>
      <w:r w:rsidRPr="000426EA">
        <w:rPr>
          <w:i/>
          <w:sz w:val="28"/>
          <w:szCs w:val="28"/>
        </w:rPr>
        <w:t>Здравоохранение:</w:t>
      </w:r>
    </w:p>
    <w:p w:rsidR="000426EA" w:rsidRPr="000426EA" w:rsidRDefault="000426EA" w:rsidP="000426EA">
      <w:pPr>
        <w:ind w:firstLine="709"/>
        <w:jc w:val="both"/>
        <w:rPr>
          <w:sz w:val="28"/>
          <w:szCs w:val="28"/>
        </w:rPr>
      </w:pPr>
      <w:r w:rsidRPr="000426EA">
        <w:rPr>
          <w:sz w:val="28"/>
          <w:szCs w:val="28"/>
        </w:rPr>
        <w:t xml:space="preserve">- Врачебная амбулатория, вместимостью 50 посещений в смену. Размещается в двухэтажном блочном здании </w:t>
      </w:r>
      <w:smartTag w:uri="urn:schemas-microsoft-com:office:smarttags" w:element="metricconverter">
        <w:smartTagPr>
          <w:attr w:name="ProductID" w:val="2007 г"/>
        </w:smartTagPr>
        <w:r w:rsidRPr="000426EA">
          <w:rPr>
            <w:sz w:val="28"/>
            <w:szCs w:val="28"/>
          </w:rPr>
          <w:t>2007 г</w:t>
        </w:r>
      </w:smartTag>
      <w:r w:rsidRPr="000426EA">
        <w:rPr>
          <w:sz w:val="28"/>
          <w:szCs w:val="28"/>
        </w:rPr>
        <w:t>. постройки, изношенном на 8 %. В ремонте не нуждается.</w:t>
      </w:r>
    </w:p>
    <w:p w:rsidR="000426EA" w:rsidRPr="000426EA" w:rsidRDefault="000426EA" w:rsidP="000426EA">
      <w:pPr>
        <w:pStyle w:val="a7"/>
        <w:widowControl/>
        <w:suppressAutoHyphens w:val="0"/>
        <w:spacing w:line="360" w:lineRule="auto"/>
        <w:ind w:left="0" w:firstLine="709"/>
        <w:rPr>
          <w:i/>
          <w:sz w:val="28"/>
          <w:szCs w:val="28"/>
        </w:rPr>
      </w:pPr>
      <w:r>
        <w:rPr>
          <w:sz w:val="28"/>
          <w:szCs w:val="28"/>
        </w:rPr>
        <w:t xml:space="preserve">- </w:t>
      </w:r>
      <w:r w:rsidRPr="000426EA">
        <w:rPr>
          <w:i/>
          <w:sz w:val="28"/>
          <w:szCs w:val="28"/>
        </w:rPr>
        <w:t>Образование:</w:t>
      </w:r>
    </w:p>
    <w:p w:rsidR="000426EA" w:rsidRPr="000426EA" w:rsidRDefault="000426EA" w:rsidP="000426EA">
      <w:pPr>
        <w:ind w:firstLine="709"/>
        <w:jc w:val="both"/>
        <w:rPr>
          <w:sz w:val="28"/>
          <w:szCs w:val="28"/>
        </w:rPr>
      </w:pPr>
      <w:r w:rsidRPr="000426EA">
        <w:rPr>
          <w:sz w:val="28"/>
          <w:szCs w:val="28"/>
        </w:rPr>
        <w:t>- Детский сад вместимостью 20 мест. Размещается в кирпичном здании, в новом помещении не нуждается.</w:t>
      </w:r>
    </w:p>
    <w:p w:rsidR="000426EA" w:rsidRPr="000426EA" w:rsidRDefault="000426EA" w:rsidP="000426EA">
      <w:pPr>
        <w:ind w:firstLine="709"/>
        <w:jc w:val="both"/>
        <w:rPr>
          <w:sz w:val="28"/>
          <w:szCs w:val="28"/>
        </w:rPr>
      </w:pPr>
      <w:r w:rsidRPr="000426EA">
        <w:rPr>
          <w:sz w:val="28"/>
          <w:szCs w:val="28"/>
        </w:rPr>
        <w:t xml:space="preserve">- Средняя общеобразовательная школа, рассчитанная на 400 человек. </w:t>
      </w:r>
      <w:proofErr w:type="gramStart"/>
      <w:r w:rsidRPr="000426EA">
        <w:rPr>
          <w:sz w:val="28"/>
          <w:szCs w:val="28"/>
        </w:rPr>
        <w:t>Оснащена</w:t>
      </w:r>
      <w:proofErr w:type="gramEnd"/>
      <w:r w:rsidRPr="000426EA">
        <w:rPr>
          <w:sz w:val="28"/>
          <w:szCs w:val="28"/>
        </w:rPr>
        <w:t xml:space="preserve"> спортивным залом и столовой. Размещается в кирпичном здании </w:t>
      </w:r>
      <w:smartTag w:uri="urn:schemas-microsoft-com:office:smarttags" w:element="metricconverter">
        <w:smartTagPr>
          <w:attr w:name="ProductID" w:val="1975 г"/>
        </w:smartTagPr>
        <w:r w:rsidRPr="000426EA">
          <w:rPr>
            <w:sz w:val="28"/>
            <w:szCs w:val="28"/>
          </w:rPr>
          <w:t>1975 г</w:t>
        </w:r>
      </w:smartTag>
      <w:r w:rsidRPr="000426EA">
        <w:rPr>
          <w:sz w:val="28"/>
          <w:szCs w:val="28"/>
        </w:rPr>
        <w:t>. постройки, изношенном на 35 %.</w:t>
      </w:r>
    </w:p>
    <w:p w:rsidR="000426EA" w:rsidRPr="000426EA" w:rsidRDefault="000426EA" w:rsidP="000426EA">
      <w:pPr>
        <w:pStyle w:val="a7"/>
        <w:widowControl/>
        <w:suppressAutoHyphens w:val="0"/>
        <w:spacing w:line="360" w:lineRule="auto"/>
        <w:ind w:left="0" w:firstLine="709"/>
        <w:rPr>
          <w:i/>
          <w:sz w:val="28"/>
          <w:szCs w:val="28"/>
        </w:rPr>
      </w:pPr>
      <w:r w:rsidRPr="000426EA">
        <w:rPr>
          <w:sz w:val="28"/>
          <w:szCs w:val="28"/>
        </w:rPr>
        <w:t xml:space="preserve">- </w:t>
      </w:r>
      <w:r w:rsidRPr="000426EA">
        <w:rPr>
          <w:i/>
          <w:sz w:val="28"/>
          <w:szCs w:val="28"/>
        </w:rPr>
        <w:t>Культура:</w:t>
      </w:r>
    </w:p>
    <w:p w:rsidR="000426EA" w:rsidRPr="000426EA" w:rsidRDefault="000426EA" w:rsidP="000426EA">
      <w:pPr>
        <w:ind w:firstLine="709"/>
        <w:jc w:val="both"/>
        <w:rPr>
          <w:sz w:val="28"/>
          <w:szCs w:val="28"/>
        </w:rPr>
      </w:pPr>
      <w:r w:rsidRPr="000426EA">
        <w:rPr>
          <w:sz w:val="28"/>
          <w:szCs w:val="28"/>
        </w:rPr>
        <w:t xml:space="preserve">- Дом культуры с залом на 200 мест. Размещается в кирпичном здании </w:t>
      </w:r>
      <w:smartTag w:uri="urn:schemas-microsoft-com:office:smarttags" w:element="metricconverter">
        <w:smartTagPr>
          <w:attr w:name="ProductID" w:val="1963 г"/>
        </w:smartTagPr>
        <w:r w:rsidRPr="000426EA">
          <w:rPr>
            <w:sz w:val="28"/>
            <w:szCs w:val="28"/>
          </w:rPr>
          <w:t>1963 г</w:t>
        </w:r>
      </w:smartTag>
      <w:r w:rsidRPr="000426EA">
        <w:rPr>
          <w:sz w:val="28"/>
          <w:szCs w:val="28"/>
        </w:rPr>
        <w:t>. постройки, изношенном на 60 %.</w:t>
      </w:r>
    </w:p>
    <w:p w:rsidR="000426EA" w:rsidRPr="000426EA" w:rsidRDefault="000426EA" w:rsidP="000426EA">
      <w:pPr>
        <w:ind w:firstLine="709"/>
        <w:jc w:val="both"/>
        <w:rPr>
          <w:sz w:val="28"/>
          <w:szCs w:val="28"/>
        </w:rPr>
      </w:pPr>
      <w:r w:rsidRPr="000426EA">
        <w:rPr>
          <w:sz w:val="28"/>
          <w:szCs w:val="28"/>
        </w:rPr>
        <w:t xml:space="preserve">- Общественная библиотека. Размещается в приспособленном кирпичном здании </w:t>
      </w:r>
      <w:smartTag w:uri="urn:schemas-microsoft-com:office:smarttags" w:element="metricconverter">
        <w:smartTagPr>
          <w:attr w:name="ProductID" w:val="1963 г"/>
        </w:smartTagPr>
        <w:r w:rsidRPr="000426EA">
          <w:rPr>
            <w:sz w:val="28"/>
            <w:szCs w:val="28"/>
          </w:rPr>
          <w:t>1963 г</w:t>
        </w:r>
      </w:smartTag>
      <w:r w:rsidRPr="000426EA">
        <w:rPr>
          <w:sz w:val="28"/>
          <w:szCs w:val="28"/>
        </w:rPr>
        <w:t>., частично реконструированном, в новом помещении не нуждается.</w:t>
      </w:r>
    </w:p>
    <w:p w:rsidR="000426EA" w:rsidRPr="000426EA" w:rsidRDefault="000426EA" w:rsidP="000426EA">
      <w:pPr>
        <w:pStyle w:val="a7"/>
        <w:widowControl/>
        <w:suppressAutoHyphens w:val="0"/>
        <w:spacing w:line="360" w:lineRule="auto"/>
        <w:ind w:left="0" w:firstLine="709"/>
        <w:rPr>
          <w:i/>
          <w:sz w:val="28"/>
          <w:szCs w:val="28"/>
        </w:rPr>
      </w:pPr>
      <w:r>
        <w:rPr>
          <w:sz w:val="28"/>
          <w:szCs w:val="28"/>
        </w:rPr>
        <w:t xml:space="preserve">- </w:t>
      </w:r>
      <w:r w:rsidRPr="000426EA">
        <w:rPr>
          <w:i/>
          <w:sz w:val="28"/>
          <w:szCs w:val="28"/>
        </w:rPr>
        <w:t>Спорт:</w:t>
      </w:r>
    </w:p>
    <w:p w:rsidR="000426EA" w:rsidRPr="000426EA" w:rsidRDefault="000426EA" w:rsidP="000426EA">
      <w:pPr>
        <w:ind w:firstLine="709"/>
        <w:jc w:val="both"/>
        <w:rPr>
          <w:sz w:val="28"/>
          <w:szCs w:val="28"/>
        </w:rPr>
      </w:pPr>
      <w:r w:rsidRPr="000426EA">
        <w:rPr>
          <w:sz w:val="28"/>
          <w:szCs w:val="28"/>
        </w:rPr>
        <w:t xml:space="preserve">- 4 </w:t>
      </w:r>
      <w:proofErr w:type="gramStart"/>
      <w:r w:rsidRPr="000426EA">
        <w:rPr>
          <w:sz w:val="28"/>
          <w:szCs w:val="28"/>
        </w:rPr>
        <w:t>плоскостных</w:t>
      </w:r>
      <w:proofErr w:type="gramEnd"/>
      <w:r w:rsidRPr="000426EA">
        <w:rPr>
          <w:sz w:val="28"/>
          <w:szCs w:val="28"/>
        </w:rPr>
        <w:t xml:space="preserve"> спортивных сооружения.</w:t>
      </w:r>
    </w:p>
    <w:p w:rsidR="000426EA" w:rsidRPr="000426EA" w:rsidRDefault="000426EA" w:rsidP="000426EA">
      <w:pPr>
        <w:pStyle w:val="a7"/>
        <w:widowControl/>
        <w:suppressAutoHyphens w:val="0"/>
        <w:spacing w:line="360" w:lineRule="auto"/>
        <w:ind w:left="0" w:firstLine="709"/>
        <w:rPr>
          <w:sz w:val="28"/>
          <w:szCs w:val="28"/>
        </w:rPr>
      </w:pPr>
      <w:r w:rsidRPr="000426EA">
        <w:rPr>
          <w:sz w:val="28"/>
          <w:szCs w:val="28"/>
        </w:rPr>
        <w:t>Рыночные услуги:</w:t>
      </w:r>
    </w:p>
    <w:p w:rsidR="000426EA" w:rsidRPr="000426EA" w:rsidRDefault="000426EA" w:rsidP="000426EA">
      <w:pPr>
        <w:ind w:firstLine="709"/>
        <w:jc w:val="both"/>
        <w:rPr>
          <w:sz w:val="28"/>
          <w:szCs w:val="28"/>
        </w:rPr>
      </w:pPr>
      <w:r w:rsidRPr="000426EA">
        <w:rPr>
          <w:sz w:val="28"/>
          <w:szCs w:val="28"/>
        </w:rPr>
        <w:t xml:space="preserve">- </w:t>
      </w:r>
      <w:r w:rsidRPr="000426EA">
        <w:rPr>
          <w:i/>
          <w:sz w:val="28"/>
          <w:szCs w:val="28"/>
        </w:rPr>
        <w:t>Ярмарка.</w:t>
      </w:r>
    </w:p>
    <w:p w:rsidR="000426EA" w:rsidRPr="000426EA" w:rsidRDefault="000426EA" w:rsidP="000426EA">
      <w:pPr>
        <w:ind w:firstLine="709"/>
        <w:jc w:val="both"/>
        <w:rPr>
          <w:sz w:val="28"/>
          <w:szCs w:val="28"/>
        </w:rPr>
      </w:pPr>
      <w:r w:rsidRPr="000426EA">
        <w:rPr>
          <w:sz w:val="28"/>
          <w:szCs w:val="28"/>
        </w:rPr>
        <w:t xml:space="preserve">- 6 магазинов разного профиля с общей площадью торговых залов </w:t>
      </w:r>
      <w:smartTag w:uri="urn:schemas-microsoft-com:office:smarttags" w:element="metricconverter">
        <w:smartTagPr>
          <w:attr w:name="ProductID" w:val="333,2 м2"/>
        </w:smartTagPr>
        <w:r w:rsidRPr="000426EA">
          <w:rPr>
            <w:sz w:val="28"/>
            <w:szCs w:val="28"/>
          </w:rPr>
          <w:t>333,2 м</w:t>
        </w:r>
        <w:proofErr w:type="gramStart"/>
        <w:r w:rsidRPr="000426EA">
          <w:rPr>
            <w:sz w:val="28"/>
            <w:szCs w:val="28"/>
            <w:vertAlign w:val="superscript"/>
          </w:rPr>
          <w:t>2</w:t>
        </w:r>
      </w:smartTag>
      <w:proofErr w:type="gramEnd"/>
      <w:r w:rsidRPr="000426EA">
        <w:rPr>
          <w:sz w:val="28"/>
          <w:szCs w:val="28"/>
        </w:rPr>
        <w:t>.</w:t>
      </w:r>
    </w:p>
    <w:p w:rsidR="000426EA" w:rsidRPr="000426EA" w:rsidRDefault="000426EA" w:rsidP="000426EA">
      <w:pPr>
        <w:ind w:firstLine="709"/>
        <w:jc w:val="both"/>
        <w:rPr>
          <w:sz w:val="28"/>
          <w:szCs w:val="28"/>
        </w:rPr>
      </w:pPr>
      <w:r w:rsidRPr="000426EA">
        <w:rPr>
          <w:sz w:val="28"/>
          <w:szCs w:val="28"/>
        </w:rPr>
        <w:t>- Парикмахерская.</w:t>
      </w:r>
    </w:p>
    <w:p w:rsidR="000426EA" w:rsidRPr="000426EA" w:rsidRDefault="000426EA" w:rsidP="000426EA">
      <w:pPr>
        <w:ind w:firstLine="709"/>
        <w:jc w:val="both"/>
        <w:rPr>
          <w:sz w:val="28"/>
          <w:szCs w:val="28"/>
        </w:rPr>
      </w:pPr>
      <w:r w:rsidRPr="000426EA">
        <w:rPr>
          <w:sz w:val="28"/>
          <w:szCs w:val="28"/>
        </w:rPr>
        <w:t>Перечисленный набор объектов социальной инфраструктуры достаточен для населённого пункта с таким количеством населения.</w:t>
      </w:r>
    </w:p>
    <w:p w:rsidR="000426EA" w:rsidRPr="000426EA" w:rsidRDefault="000426EA" w:rsidP="000426EA">
      <w:pPr>
        <w:ind w:firstLine="709"/>
        <w:jc w:val="both"/>
        <w:rPr>
          <w:sz w:val="28"/>
          <w:szCs w:val="28"/>
        </w:rPr>
      </w:pPr>
      <w:r w:rsidRPr="000426EA">
        <w:rPr>
          <w:sz w:val="28"/>
          <w:szCs w:val="28"/>
        </w:rPr>
        <w:lastRenderedPageBreak/>
        <w:t xml:space="preserve">Кроме того, население </w:t>
      </w:r>
      <w:proofErr w:type="spellStart"/>
      <w:r w:rsidRPr="000426EA">
        <w:rPr>
          <w:sz w:val="28"/>
          <w:szCs w:val="28"/>
        </w:rPr>
        <w:t>Нижнекарачанского</w:t>
      </w:r>
      <w:proofErr w:type="spellEnd"/>
      <w:r w:rsidRPr="000426EA">
        <w:rPr>
          <w:sz w:val="28"/>
          <w:szCs w:val="28"/>
        </w:rPr>
        <w:t xml:space="preserve"> СП имеет возможность пользоваться заведениями бытового обслуживания, расположенными в сёлах Средний и Верхний Карачан (получасовая и часовая пешеходная доступность, соответственно), а некоторые услуги получать в районном центре – п.г.т. Грибановский.</w:t>
      </w:r>
    </w:p>
    <w:p w:rsidR="000426EA" w:rsidRPr="00277747" w:rsidRDefault="000426EA" w:rsidP="000426EA">
      <w:pPr>
        <w:pStyle w:val="ae"/>
        <w:ind w:left="720"/>
        <w:contextualSpacing/>
        <w:outlineLvl w:val="1"/>
        <w:rPr>
          <w:sz w:val="28"/>
          <w:szCs w:val="28"/>
        </w:rPr>
      </w:pPr>
      <w:bookmarkStart w:id="13" w:name="_Toc351725736"/>
      <w:bookmarkStart w:id="14" w:name="_Toc359606751"/>
      <w:r w:rsidRPr="00277747">
        <w:rPr>
          <w:b/>
          <w:bCs/>
          <w:sz w:val="28"/>
          <w:szCs w:val="28"/>
        </w:rPr>
        <w:t>1.4. Пути сообщения и транспорт</w:t>
      </w:r>
      <w:bookmarkEnd w:id="13"/>
      <w:bookmarkEnd w:id="14"/>
    </w:p>
    <w:p w:rsidR="000426EA" w:rsidRPr="00277747" w:rsidRDefault="000426EA" w:rsidP="000426EA">
      <w:pPr>
        <w:pStyle w:val="ae"/>
        <w:ind w:left="1440" w:firstLine="709"/>
        <w:contextualSpacing/>
        <w:rPr>
          <w:sz w:val="28"/>
          <w:szCs w:val="28"/>
        </w:rPr>
      </w:pPr>
    </w:p>
    <w:p w:rsidR="000426EA" w:rsidRDefault="000426EA" w:rsidP="000426EA">
      <w:pPr>
        <w:ind w:firstLine="708"/>
        <w:rPr>
          <w:b/>
          <w:bCs/>
          <w:sz w:val="28"/>
          <w:szCs w:val="28"/>
        </w:rPr>
      </w:pPr>
      <w:r w:rsidRPr="00277747">
        <w:rPr>
          <w:b/>
          <w:bCs/>
          <w:sz w:val="28"/>
          <w:szCs w:val="28"/>
        </w:rPr>
        <w:t>Железнодорожный транспорт</w:t>
      </w:r>
    </w:p>
    <w:p w:rsidR="000426EA" w:rsidRPr="000426EA" w:rsidRDefault="000426EA" w:rsidP="000426EA">
      <w:pPr>
        <w:ind w:firstLine="709"/>
        <w:jc w:val="both"/>
        <w:rPr>
          <w:sz w:val="28"/>
          <w:szCs w:val="28"/>
        </w:rPr>
      </w:pPr>
      <w:r w:rsidRPr="000426EA">
        <w:rPr>
          <w:sz w:val="28"/>
          <w:szCs w:val="28"/>
        </w:rPr>
        <w:t xml:space="preserve">Услугами железнодорожного транспорта население может воспользоваться в райцентре Грибановский, где расположена одноименная станция Мичуринского отделения Юго-Восточной железной дороги. Железнодорожная магистраль </w:t>
      </w:r>
      <w:proofErr w:type="spellStart"/>
      <w:proofErr w:type="gramStart"/>
      <w:r w:rsidRPr="000426EA">
        <w:rPr>
          <w:sz w:val="28"/>
          <w:szCs w:val="28"/>
        </w:rPr>
        <w:t>Грязи-Воронежские</w:t>
      </w:r>
      <w:proofErr w:type="spellEnd"/>
      <w:proofErr w:type="gramEnd"/>
      <w:r w:rsidRPr="000426EA">
        <w:rPr>
          <w:sz w:val="28"/>
          <w:szCs w:val="28"/>
        </w:rPr>
        <w:t xml:space="preserve"> – Поворино проходит по территории района с северо-запада на юго-восток. Пассажирское сообщение осуществляется поездами дальнего следования, например Москва-Душанбе или Москва-Балашов, а так же пригородными поездами Поворино </w:t>
      </w:r>
      <w:proofErr w:type="gramStart"/>
      <w:r w:rsidRPr="000426EA">
        <w:rPr>
          <w:sz w:val="28"/>
          <w:szCs w:val="28"/>
        </w:rPr>
        <w:t>-Ж</w:t>
      </w:r>
      <w:proofErr w:type="gramEnd"/>
      <w:r w:rsidRPr="000426EA">
        <w:rPr>
          <w:sz w:val="28"/>
          <w:szCs w:val="28"/>
        </w:rPr>
        <w:t xml:space="preserve">ердевка и Борисоглебск - Елец имеющие ежедневный график движения. Прямого железнодорожного сообщения п.г.т. Грибановский с областным центром </w:t>
      </w:r>
      <w:proofErr w:type="gramStart"/>
      <w:r w:rsidRPr="000426EA">
        <w:rPr>
          <w:sz w:val="28"/>
          <w:szCs w:val="28"/>
        </w:rPr>
        <w:t>г</w:t>
      </w:r>
      <w:proofErr w:type="gramEnd"/>
      <w:r w:rsidRPr="000426EA">
        <w:rPr>
          <w:sz w:val="28"/>
          <w:szCs w:val="28"/>
        </w:rPr>
        <w:t>. Воронеж в настоящее время не существует.</w:t>
      </w:r>
    </w:p>
    <w:p w:rsidR="000426EA" w:rsidRPr="003A619A" w:rsidRDefault="000426EA" w:rsidP="000426EA">
      <w:pPr>
        <w:pStyle w:val="ae"/>
        <w:ind w:firstLine="709"/>
        <w:contextualSpacing/>
        <w:rPr>
          <w:sz w:val="28"/>
          <w:szCs w:val="28"/>
        </w:rPr>
      </w:pPr>
      <w:r w:rsidRPr="003A619A">
        <w:rPr>
          <w:b/>
          <w:bCs/>
          <w:sz w:val="28"/>
          <w:szCs w:val="28"/>
        </w:rPr>
        <w:t>Автомобильный транспорт.</w:t>
      </w:r>
    </w:p>
    <w:p w:rsidR="000426EA" w:rsidRPr="000426EA" w:rsidRDefault="000426EA" w:rsidP="000426EA">
      <w:pPr>
        <w:ind w:firstLine="709"/>
        <w:jc w:val="both"/>
        <w:rPr>
          <w:sz w:val="28"/>
          <w:szCs w:val="28"/>
        </w:rPr>
      </w:pPr>
      <w:r w:rsidRPr="000426EA">
        <w:rPr>
          <w:sz w:val="28"/>
          <w:szCs w:val="28"/>
        </w:rPr>
        <w:t xml:space="preserve">Через территорию соседнего </w:t>
      </w:r>
      <w:proofErr w:type="spellStart"/>
      <w:r w:rsidRPr="000426EA">
        <w:rPr>
          <w:sz w:val="28"/>
          <w:szCs w:val="28"/>
        </w:rPr>
        <w:t>Верхнекарачанского</w:t>
      </w:r>
      <w:proofErr w:type="spellEnd"/>
      <w:r w:rsidRPr="000426EA">
        <w:rPr>
          <w:sz w:val="28"/>
          <w:szCs w:val="28"/>
        </w:rPr>
        <w:t xml:space="preserve"> сельского поселения </w:t>
      </w:r>
      <w:proofErr w:type="spellStart"/>
      <w:r w:rsidRPr="000426EA">
        <w:rPr>
          <w:sz w:val="28"/>
          <w:szCs w:val="28"/>
        </w:rPr>
        <w:t>Нижнекарачанское</w:t>
      </w:r>
      <w:proofErr w:type="spellEnd"/>
      <w:r w:rsidRPr="000426EA">
        <w:rPr>
          <w:sz w:val="28"/>
          <w:szCs w:val="28"/>
        </w:rPr>
        <w:t xml:space="preserve"> поселение связано с главной транспортной артерией района – федеральной автодорогой А-144. В западном направлении она дает выход на важнейшую автомагистраль области – федеральную трассу М</w:t>
      </w:r>
      <w:proofErr w:type="gramStart"/>
      <w:r w:rsidRPr="000426EA">
        <w:rPr>
          <w:sz w:val="28"/>
          <w:szCs w:val="28"/>
        </w:rPr>
        <w:t>4</w:t>
      </w:r>
      <w:proofErr w:type="gramEnd"/>
      <w:r w:rsidRPr="000426EA">
        <w:rPr>
          <w:sz w:val="28"/>
          <w:szCs w:val="28"/>
        </w:rPr>
        <w:t xml:space="preserve"> «Дон». В восточном направлении автодорога А-144 пересекается с магистралью М</w:t>
      </w:r>
      <w:proofErr w:type="gramStart"/>
      <w:r w:rsidRPr="000426EA">
        <w:rPr>
          <w:sz w:val="28"/>
          <w:szCs w:val="28"/>
        </w:rPr>
        <w:t>6</w:t>
      </w:r>
      <w:proofErr w:type="gramEnd"/>
      <w:r w:rsidRPr="000426EA">
        <w:rPr>
          <w:sz w:val="28"/>
          <w:szCs w:val="28"/>
        </w:rPr>
        <w:t xml:space="preserve"> «Каспий», откуда возможен проезд в северном и южном направлениях, а также через г. Борисоглебск в Саратовскую область и далее.</w:t>
      </w:r>
    </w:p>
    <w:p w:rsidR="000426EA" w:rsidRPr="003A619A" w:rsidRDefault="000426EA" w:rsidP="000426EA">
      <w:pPr>
        <w:pStyle w:val="ae"/>
        <w:tabs>
          <w:tab w:val="left" w:pos="0"/>
        </w:tabs>
        <w:ind w:firstLine="709"/>
        <w:contextualSpacing/>
        <w:rPr>
          <w:sz w:val="28"/>
          <w:szCs w:val="28"/>
        </w:rPr>
      </w:pPr>
      <w:r w:rsidRPr="003A619A">
        <w:rPr>
          <w:sz w:val="28"/>
          <w:szCs w:val="28"/>
        </w:rPr>
        <w:t xml:space="preserve">Перевозки </w:t>
      </w:r>
      <w:r w:rsidRPr="003A619A">
        <w:rPr>
          <w:b/>
          <w:bCs/>
          <w:sz w:val="28"/>
          <w:szCs w:val="28"/>
        </w:rPr>
        <w:t>водным и воздушным видами транспорта</w:t>
      </w:r>
      <w:r w:rsidRPr="003A619A">
        <w:rPr>
          <w:sz w:val="28"/>
          <w:szCs w:val="28"/>
        </w:rPr>
        <w:t xml:space="preserve"> на территории поселения отсутствуют.</w:t>
      </w:r>
    </w:p>
    <w:p w:rsidR="000426EA" w:rsidRPr="003A619A" w:rsidRDefault="000426EA" w:rsidP="000426EA">
      <w:pPr>
        <w:pStyle w:val="ae"/>
        <w:tabs>
          <w:tab w:val="left" w:pos="0"/>
        </w:tabs>
        <w:ind w:firstLine="709"/>
        <w:contextualSpacing/>
        <w:rPr>
          <w:b/>
          <w:bCs/>
          <w:sz w:val="28"/>
          <w:szCs w:val="28"/>
        </w:rPr>
      </w:pPr>
    </w:p>
    <w:p w:rsidR="000426EA" w:rsidRPr="003A619A" w:rsidRDefault="000426EA" w:rsidP="000426EA">
      <w:pPr>
        <w:pStyle w:val="ae"/>
        <w:tabs>
          <w:tab w:val="left" w:pos="0"/>
        </w:tabs>
        <w:ind w:firstLine="709"/>
        <w:contextualSpacing/>
        <w:rPr>
          <w:sz w:val="28"/>
          <w:szCs w:val="28"/>
        </w:rPr>
      </w:pPr>
      <w:r w:rsidRPr="003A619A">
        <w:rPr>
          <w:b/>
          <w:bCs/>
          <w:sz w:val="28"/>
          <w:szCs w:val="28"/>
        </w:rPr>
        <w:t>Общественный пассажирский транспорт. Индивидуальный транспорт.</w:t>
      </w:r>
    </w:p>
    <w:p w:rsidR="000426EA" w:rsidRPr="000426EA" w:rsidRDefault="000426EA" w:rsidP="000426EA">
      <w:pPr>
        <w:ind w:firstLine="709"/>
        <w:jc w:val="both"/>
        <w:rPr>
          <w:sz w:val="28"/>
          <w:szCs w:val="28"/>
        </w:rPr>
      </w:pPr>
      <w:r w:rsidRPr="000426EA">
        <w:rPr>
          <w:sz w:val="28"/>
          <w:szCs w:val="28"/>
        </w:rPr>
        <w:t xml:space="preserve">Пассажирское сообщение с областным центром - </w:t>
      </w:r>
      <w:proofErr w:type="gramStart"/>
      <w:r w:rsidRPr="000426EA">
        <w:rPr>
          <w:sz w:val="28"/>
          <w:szCs w:val="28"/>
        </w:rPr>
        <w:t>г</w:t>
      </w:r>
      <w:proofErr w:type="gramEnd"/>
      <w:r w:rsidRPr="000426EA">
        <w:rPr>
          <w:sz w:val="28"/>
          <w:szCs w:val="28"/>
        </w:rPr>
        <w:t>. Воронеж осуществляется рейсовыми автобусами от автостанции п.г.т. Грибановский и следующими по автодороге А-144 междугородними автобусами.</w:t>
      </w:r>
    </w:p>
    <w:p w:rsidR="000426EA" w:rsidRPr="000426EA" w:rsidRDefault="000426EA" w:rsidP="000426EA">
      <w:pPr>
        <w:ind w:firstLine="709"/>
        <w:jc w:val="both"/>
        <w:rPr>
          <w:kern w:val="1"/>
          <w:sz w:val="28"/>
          <w:szCs w:val="28"/>
          <w:shd w:val="clear" w:color="auto" w:fill="FFFFFF"/>
        </w:rPr>
      </w:pPr>
      <w:r w:rsidRPr="000426EA">
        <w:rPr>
          <w:sz w:val="28"/>
          <w:szCs w:val="28"/>
        </w:rPr>
        <w:t>Общее количество легкового транспорта в сельском поселении составляет около 200 единиц. Места для хранения автомобилей на территории сельского поселения находятся в индивидуальных гаражах на приусадебных участках</w:t>
      </w:r>
      <w:r w:rsidRPr="000426EA">
        <w:rPr>
          <w:kern w:val="1"/>
          <w:sz w:val="28"/>
          <w:szCs w:val="28"/>
          <w:shd w:val="clear" w:color="auto" w:fill="FFFFFF"/>
        </w:rPr>
        <w:t>.</w:t>
      </w:r>
    </w:p>
    <w:p w:rsidR="00D540A7" w:rsidRPr="00627B54" w:rsidRDefault="00D540A7" w:rsidP="00D540A7">
      <w:pPr>
        <w:pStyle w:val="2"/>
        <w:ind w:firstLine="709"/>
        <w:jc w:val="both"/>
        <w:rPr>
          <w:rFonts w:ascii="Times New Roman" w:hAnsi="Times New Roman"/>
          <w:i w:val="0"/>
        </w:rPr>
      </w:pPr>
      <w:bookmarkStart w:id="15" w:name="_Toc351725737"/>
      <w:bookmarkStart w:id="16" w:name="_Toc359606752"/>
      <w:r w:rsidRPr="00627B54">
        <w:rPr>
          <w:rFonts w:ascii="Times New Roman" w:hAnsi="Times New Roman"/>
          <w:i w:val="0"/>
        </w:rPr>
        <w:t>1.5.Перечень объектов, аварии на которых могут оказать негативное воздействие на территорию</w:t>
      </w:r>
      <w:bookmarkEnd w:id="15"/>
      <w:bookmarkEnd w:id="16"/>
    </w:p>
    <w:p w:rsidR="00D540A7" w:rsidRDefault="00D540A7" w:rsidP="00D540A7">
      <w:pPr>
        <w:ind w:firstLine="748"/>
        <w:jc w:val="both"/>
        <w:rPr>
          <w:sz w:val="28"/>
          <w:szCs w:val="28"/>
        </w:rPr>
      </w:pPr>
      <w:r w:rsidRPr="00D540A7">
        <w:rPr>
          <w:sz w:val="28"/>
          <w:szCs w:val="28"/>
        </w:rPr>
        <w:t xml:space="preserve">В границах сельского поселения находятся места расположения двух бывших складов минеральных удобрений, территории которых предусматривается </w:t>
      </w:r>
      <w:proofErr w:type="spellStart"/>
      <w:r w:rsidRPr="00D540A7">
        <w:rPr>
          <w:sz w:val="28"/>
          <w:szCs w:val="28"/>
        </w:rPr>
        <w:t>рекультивировать</w:t>
      </w:r>
      <w:proofErr w:type="spellEnd"/>
      <w:r w:rsidRPr="00D540A7">
        <w:rPr>
          <w:sz w:val="28"/>
          <w:szCs w:val="28"/>
        </w:rPr>
        <w:t>.</w:t>
      </w:r>
    </w:p>
    <w:p w:rsidR="00D540A7" w:rsidRPr="00D540A7" w:rsidRDefault="00D540A7" w:rsidP="00D540A7">
      <w:pPr>
        <w:ind w:firstLine="720"/>
        <w:jc w:val="both"/>
        <w:rPr>
          <w:b/>
          <w:sz w:val="28"/>
          <w:szCs w:val="28"/>
        </w:rPr>
      </w:pPr>
      <w:r w:rsidRPr="00D540A7">
        <w:rPr>
          <w:b/>
          <w:sz w:val="28"/>
          <w:szCs w:val="28"/>
        </w:rPr>
        <w:t>Транспорт и транспортные коммуникации</w:t>
      </w:r>
    </w:p>
    <w:p w:rsidR="00D540A7" w:rsidRPr="00D540A7" w:rsidRDefault="00D540A7" w:rsidP="00D540A7">
      <w:pPr>
        <w:pStyle w:val="ConsPlusNormal"/>
        <w:widowControl/>
        <w:spacing w:line="360" w:lineRule="auto"/>
        <w:ind w:firstLine="709"/>
        <w:jc w:val="both"/>
        <w:rPr>
          <w:rFonts w:ascii="Times New Roman" w:hAnsi="Times New Roman" w:cs="Times New Roman"/>
          <w:sz w:val="28"/>
          <w:szCs w:val="28"/>
        </w:rPr>
      </w:pPr>
      <w:r w:rsidRPr="00D540A7">
        <w:rPr>
          <w:rFonts w:ascii="Times New Roman" w:hAnsi="Times New Roman" w:cs="Times New Roman"/>
          <w:sz w:val="28"/>
          <w:szCs w:val="28"/>
        </w:rPr>
        <w:t>По территории сельского поселения, вне населенных пунктов, проходят следующие автодороги:</w:t>
      </w:r>
    </w:p>
    <w:p w:rsidR="00D540A7" w:rsidRPr="00D540A7" w:rsidRDefault="00D540A7" w:rsidP="00D540A7">
      <w:pPr>
        <w:jc w:val="both"/>
        <w:rPr>
          <w:sz w:val="28"/>
          <w:szCs w:val="28"/>
        </w:rPr>
      </w:pPr>
      <w:r w:rsidRPr="00D540A7">
        <w:rPr>
          <w:sz w:val="28"/>
          <w:szCs w:val="28"/>
        </w:rPr>
        <w:lastRenderedPageBreak/>
        <w:t>- участок автодороги регионального значения "Курск - Борисоглебск" - Новохоперск</w:t>
      </w:r>
      <w:r w:rsidRPr="00D540A7">
        <w:rPr>
          <w:rFonts w:eastAsia="Arial Unicode MS"/>
          <w:sz w:val="28"/>
          <w:szCs w:val="28"/>
        </w:rPr>
        <w:t xml:space="preserve"> (</w:t>
      </w:r>
      <w:r w:rsidRPr="00D540A7">
        <w:rPr>
          <w:rFonts w:eastAsia="Arial Unicode MS"/>
          <w:sz w:val="28"/>
          <w:szCs w:val="28"/>
          <w:lang w:val="en-US"/>
        </w:rPr>
        <w:t>IV</w:t>
      </w:r>
      <w:r w:rsidRPr="00D540A7">
        <w:rPr>
          <w:rFonts w:eastAsia="Arial Unicode MS"/>
          <w:sz w:val="28"/>
          <w:szCs w:val="28"/>
        </w:rPr>
        <w:t xml:space="preserve"> категория, общая протяженность – </w:t>
      </w:r>
      <w:smartTag w:uri="urn:schemas-microsoft-com:office:smarttags" w:element="metricconverter">
        <w:smartTagPr>
          <w:attr w:name="ProductID" w:val="19,514 км"/>
        </w:smartTagPr>
        <w:r w:rsidRPr="00D540A7">
          <w:rPr>
            <w:rFonts w:eastAsia="Arial Unicode MS"/>
            <w:sz w:val="28"/>
            <w:szCs w:val="28"/>
          </w:rPr>
          <w:t>19,514 км</w:t>
        </w:r>
      </w:smartTag>
      <w:r w:rsidRPr="00D540A7">
        <w:rPr>
          <w:rFonts w:eastAsia="Arial Unicode MS"/>
          <w:sz w:val="28"/>
          <w:szCs w:val="28"/>
        </w:rPr>
        <w:t>)</w:t>
      </w:r>
      <w:r w:rsidRPr="00D540A7">
        <w:rPr>
          <w:sz w:val="28"/>
          <w:szCs w:val="28"/>
        </w:rPr>
        <w:t>;</w:t>
      </w:r>
    </w:p>
    <w:p w:rsidR="00D540A7" w:rsidRDefault="00D540A7" w:rsidP="00D540A7">
      <w:pPr>
        <w:jc w:val="both"/>
        <w:rPr>
          <w:sz w:val="28"/>
          <w:szCs w:val="28"/>
        </w:rPr>
      </w:pPr>
      <w:proofErr w:type="gramStart"/>
      <w:r w:rsidRPr="00D540A7">
        <w:rPr>
          <w:sz w:val="28"/>
          <w:szCs w:val="28"/>
        </w:rPr>
        <w:t xml:space="preserve">- участок автодороги регионального значения "Курск - Борисоглебск" - с. Васильевка </w:t>
      </w:r>
      <w:r w:rsidRPr="00D540A7">
        <w:rPr>
          <w:rFonts w:eastAsia="Arial Unicode MS"/>
          <w:sz w:val="28"/>
          <w:szCs w:val="28"/>
        </w:rPr>
        <w:t>(</w:t>
      </w:r>
      <w:r w:rsidRPr="00D540A7">
        <w:rPr>
          <w:rFonts w:eastAsia="Arial Unicode MS"/>
          <w:sz w:val="28"/>
          <w:szCs w:val="28"/>
          <w:lang w:val="en-US"/>
        </w:rPr>
        <w:t>IV</w:t>
      </w:r>
      <w:r w:rsidRPr="00D540A7">
        <w:rPr>
          <w:rFonts w:eastAsia="Arial Unicode MS"/>
          <w:sz w:val="28"/>
          <w:szCs w:val="28"/>
        </w:rPr>
        <w:t xml:space="preserve"> категория, общая протяженность – </w:t>
      </w:r>
      <w:smartTag w:uri="urn:schemas-microsoft-com:office:smarttags" w:element="metricconverter">
        <w:smartTagPr>
          <w:attr w:name="ProductID" w:val="14,6 км"/>
        </w:smartTagPr>
        <w:r w:rsidRPr="00D540A7">
          <w:rPr>
            <w:rFonts w:eastAsia="Arial Unicode MS"/>
            <w:sz w:val="28"/>
            <w:szCs w:val="28"/>
          </w:rPr>
          <w:t>14,6 км</w:t>
        </w:r>
      </w:smartTag>
      <w:r w:rsidRPr="00D540A7">
        <w:rPr>
          <w:rFonts w:eastAsia="Arial Unicode MS"/>
          <w:sz w:val="28"/>
          <w:szCs w:val="28"/>
        </w:rPr>
        <w:t>)</w:t>
      </w:r>
      <w:r w:rsidRPr="00D540A7">
        <w:rPr>
          <w:sz w:val="28"/>
          <w:szCs w:val="28"/>
        </w:rPr>
        <w:t>.</w:t>
      </w:r>
      <w:proofErr w:type="gramEnd"/>
    </w:p>
    <w:p w:rsidR="00D540A7" w:rsidRPr="00D540A7" w:rsidRDefault="00D540A7" w:rsidP="00D540A7">
      <w:pPr>
        <w:jc w:val="both"/>
        <w:rPr>
          <w:sz w:val="28"/>
          <w:szCs w:val="28"/>
        </w:rPr>
      </w:pPr>
    </w:p>
    <w:p w:rsidR="00D540A7" w:rsidRPr="00D540A7" w:rsidRDefault="00D540A7" w:rsidP="00D540A7">
      <w:pPr>
        <w:pStyle w:val="ab"/>
        <w:jc w:val="both"/>
        <w:rPr>
          <w:snapToGrid w:val="0"/>
          <w:sz w:val="28"/>
          <w:szCs w:val="28"/>
        </w:rPr>
      </w:pPr>
      <w:r>
        <w:rPr>
          <w:sz w:val="28"/>
          <w:szCs w:val="28"/>
        </w:rPr>
        <w:t xml:space="preserve">Таблица 3 - </w:t>
      </w:r>
      <w:r w:rsidRPr="00D540A7">
        <w:rPr>
          <w:snapToGrid w:val="0"/>
          <w:sz w:val="28"/>
          <w:szCs w:val="28"/>
        </w:rPr>
        <w:t>Максимальные объемы емкостей транспортировки опасных веществ по территории района</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256"/>
        <w:gridCol w:w="9199"/>
      </w:tblGrid>
      <w:tr w:rsidR="00D540A7" w:rsidRPr="005240A8" w:rsidTr="00D540A7">
        <w:trPr>
          <w:tblHeader/>
        </w:trPr>
        <w:tc>
          <w:tcPr>
            <w:tcW w:w="1818" w:type="pct"/>
            <w:vAlign w:val="center"/>
          </w:tcPr>
          <w:p w:rsidR="00D540A7" w:rsidRPr="00742C97" w:rsidRDefault="00D540A7" w:rsidP="00D540A7">
            <w:pPr>
              <w:jc w:val="center"/>
            </w:pPr>
            <w:r w:rsidRPr="00742C97">
              <w:t>Вид транспорта</w:t>
            </w:r>
          </w:p>
        </w:tc>
        <w:tc>
          <w:tcPr>
            <w:tcW w:w="3182" w:type="pct"/>
            <w:vAlign w:val="center"/>
          </w:tcPr>
          <w:p w:rsidR="00D540A7" w:rsidRPr="00742C97" w:rsidRDefault="00D540A7" w:rsidP="00D540A7">
            <w:pPr>
              <w:jc w:val="center"/>
            </w:pPr>
            <w:r w:rsidRPr="00742C97">
              <w:t>Вид опасного вещества</w:t>
            </w:r>
          </w:p>
        </w:tc>
      </w:tr>
      <w:tr w:rsidR="00D540A7" w:rsidRPr="0053663C" w:rsidTr="00D540A7">
        <w:tc>
          <w:tcPr>
            <w:tcW w:w="1818" w:type="pct"/>
            <w:vMerge w:val="restart"/>
            <w:vAlign w:val="center"/>
          </w:tcPr>
          <w:p w:rsidR="00D540A7" w:rsidRPr="00742C97" w:rsidRDefault="00D540A7" w:rsidP="00D540A7">
            <w:pPr>
              <w:jc w:val="center"/>
            </w:pPr>
            <w:r w:rsidRPr="00742C97">
              <w:t>а/</w:t>
            </w:r>
            <w:proofErr w:type="spellStart"/>
            <w:r w:rsidRPr="00742C97">
              <w:t>д</w:t>
            </w:r>
            <w:proofErr w:type="spellEnd"/>
          </w:p>
        </w:tc>
        <w:tc>
          <w:tcPr>
            <w:tcW w:w="3182" w:type="pct"/>
            <w:vAlign w:val="center"/>
          </w:tcPr>
          <w:p w:rsidR="00D540A7" w:rsidRPr="00742C97" w:rsidRDefault="00D540A7" w:rsidP="00D540A7">
            <w:pPr>
              <w:jc w:val="center"/>
            </w:pPr>
            <w:r w:rsidRPr="00742C97">
              <w:t>Аммиак 1 т</w:t>
            </w:r>
          </w:p>
        </w:tc>
      </w:tr>
      <w:tr w:rsidR="00D540A7" w:rsidRPr="0053663C" w:rsidTr="00D540A7">
        <w:tc>
          <w:tcPr>
            <w:tcW w:w="1818" w:type="pct"/>
            <w:vMerge/>
            <w:vAlign w:val="center"/>
          </w:tcPr>
          <w:p w:rsidR="00D540A7" w:rsidRPr="00742C97" w:rsidRDefault="00D540A7" w:rsidP="00D540A7">
            <w:pPr>
              <w:jc w:val="center"/>
            </w:pPr>
          </w:p>
        </w:tc>
        <w:tc>
          <w:tcPr>
            <w:tcW w:w="3182" w:type="pct"/>
            <w:vAlign w:val="center"/>
          </w:tcPr>
          <w:p w:rsidR="00D540A7" w:rsidRPr="00742C97" w:rsidRDefault="00D540A7" w:rsidP="00D540A7">
            <w:pPr>
              <w:jc w:val="center"/>
            </w:pPr>
            <w:r w:rsidRPr="00742C97">
              <w:t>Пропан 6 т.</w:t>
            </w:r>
          </w:p>
        </w:tc>
      </w:tr>
      <w:tr w:rsidR="00D540A7" w:rsidRPr="0053663C" w:rsidTr="00D540A7">
        <w:tc>
          <w:tcPr>
            <w:tcW w:w="1818" w:type="pct"/>
            <w:vMerge/>
            <w:vAlign w:val="center"/>
          </w:tcPr>
          <w:p w:rsidR="00D540A7" w:rsidRPr="00742C97" w:rsidRDefault="00D540A7" w:rsidP="00D540A7">
            <w:pPr>
              <w:jc w:val="center"/>
            </w:pPr>
          </w:p>
        </w:tc>
        <w:tc>
          <w:tcPr>
            <w:tcW w:w="3182" w:type="pct"/>
            <w:vAlign w:val="center"/>
          </w:tcPr>
          <w:p w:rsidR="00D540A7" w:rsidRPr="00742C97" w:rsidRDefault="00D540A7" w:rsidP="00D540A7">
            <w:pPr>
              <w:jc w:val="center"/>
            </w:pPr>
            <w:r w:rsidRPr="00742C97">
              <w:t>ЛВЖ 20 т</w:t>
            </w:r>
          </w:p>
        </w:tc>
      </w:tr>
    </w:tbl>
    <w:p w:rsidR="00D540A7" w:rsidRPr="00D540A7" w:rsidRDefault="00D540A7" w:rsidP="00D540A7">
      <w:pPr>
        <w:ind w:firstLine="748"/>
        <w:jc w:val="both"/>
        <w:rPr>
          <w:sz w:val="28"/>
          <w:szCs w:val="28"/>
        </w:rPr>
      </w:pPr>
    </w:p>
    <w:p w:rsidR="00D540A7" w:rsidRPr="00D540A7" w:rsidRDefault="00D540A7" w:rsidP="00D540A7">
      <w:pPr>
        <w:ind w:firstLine="720"/>
        <w:jc w:val="both"/>
        <w:rPr>
          <w:b/>
          <w:sz w:val="28"/>
          <w:szCs w:val="28"/>
        </w:rPr>
      </w:pPr>
      <w:proofErr w:type="spellStart"/>
      <w:r w:rsidRPr="00D540A7">
        <w:rPr>
          <w:b/>
          <w:sz w:val="28"/>
          <w:szCs w:val="28"/>
        </w:rPr>
        <w:t>Пожаровзрывоопасный</w:t>
      </w:r>
      <w:proofErr w:type="spellEnd"/>
      <w:r w:rsidRPr="00D540A7">
        <w:rPr>
          <w:b/>
          <w:sz w:val="28"/>
          <w:szCs w:val="28"/>
        </w:rPr>
        <w:t xml:space="preserve"> объект:</w:t>
      </w:r>
    </w:p>
    <w:p w:rsidR="00D540A7" w:rsidRPr="00D540A7" w:rsidRDefault="00D540A7" w:rsidP="00D540A7">
      <w:pPr>
        <w:ind w:firstLine="720"/>
        <w:jc w:val="both"/>
        <w:rPr>
          <w:rFonts w:eastAsia="Arial Unicode MS"/>
          <w:sz w:val="28"/>
          <w:szCs w:val="28"/>
        </w:rPr>
      </w:pPr>
      <w:r w:rsidRPr="00D540A7">
        <w:rPr>
          <w:rFonts w:eastAsia="Arial Unicode MS"/>
          <w:sz w:val="28"/>
          <w:szCs w:val="28"/>
        </w:rPr>
        <w:t xml:space="preserve">- </w:t>
      </w:r>
      <w:proofErr w:type="spellStart"/>
      <w:r w:rsidRPr="00D540A7">
        <w:rPr>
          <w:rFonts w:eastAsia="Arial Unicode MS"/>
          <w:sz w:val="28"/>
          <w:szCs w:val="28"/>
        </w:rPr>
        <w:t>трансаммиакопровод</w:t>
      </w:r>
      <w:proofErr w:type="spellEnd"/>
      <w:r w:rsidRPr="00D540A7">
        <w:rPr>
          <w:rFonts w:eastAsia="Arial Unicode MS"/>
          <w:sz w:val="28"/>
          <w:szCs w:val="28"/>
        </w:rPr>
        <w:t xml:space="preserve"> «Тольятти-Одесса», проходящий по территории поселения</w:t>
      </w:r>
      <w:r w:rsidRPr="00D540A7">
        <w:rPr>
          <w:sz w:val="28"/>
          <w:szCs w:val="28"/>
        </w:rPr>
        <w:t xml:space="preserve">. Его характеристика: диаметр труб – </w:t>
      </w:r>
      <w:smartTag w:uri="urn:schemas-microsoft-com:office:smarttags" w:element="metricconverter">
        <w:smartTagPr>
          <w:attr w:name="ProductID" w:val="355,6 мм"/>
        </w:smartTagPr>
        <w:r w:rsidRPr="00D540A7">
          <w:rPr>
            <w:sz w:val="28"/>
            <w:szCs w:val="28"/>
          </w:rPr>
          <w:t>355,6 мм</w:t>
        </w:r>
      </w:smartTag>
      <w:r w:rsidRPr="00D540A7">
        <w:rPr>
          <w:sz w:val="28"/>
          <w:szCs w:val="28"/>
        </w:rPr>
        <w:t xml:space="preserve">; давление – 78 кгс/кв. см; производительность – 2,52 млн. т/год; глубина –- </w:t>
      </w:r>
      <w:smartTag w:uri="urn:schemas-microsoft-com:office:smarttags" w:element="metricconverter">
        <w:smartTagPr>
          <w:attr w:name="ProductID" w:val="1,4 м"/>
        </w:smartTagPr>
        <w:r w:rsidRPr="00D540A7">
          <w:rPr>
            <w:sz w:val="28"/>
            <w:szCs w:val="28"/>
          </w:rPr>
          <w:t>1,4 м</w:t>
        </w:r>
      </w:smartTag>
      <w:r w:rsidRPr="00D540A7">
        <w:rPr>
          <w:sz w:val="28"/>
          <w:szCs w:val="28"/>
        </w:rPr>
        <w:t>. С</w:t>
      </w:r>
      <w:r w:rsidRPr="00D540A7">
        <w:rPr>
          <w:rFonts w:eastAsia="Arial Unicode MS"/>
          <w:sz w:val="28"/>
          <w:szCs w:val="28"/>
        </w:rPr>
        <w:t xml:space="preserve">огласно «Правилам охраны магистральных трубопроводов» имеет охранную зону на землях </w:t>
      </w:r>
      <w:proofErr w:type="spellStart"/>
      <w:r w:rsidRPr="00D540A7">
        <w:rPr>
          <w:rFonts w:eastAsia="Arial Unicode MS"/>
          <w:sz w:val="28"/>
          <w:szCs w:val="28"/>
        </w:rPr>
        <w:t>сельхозназначения</w:t>
      </w:r>
      <w:proofErr w:type="spellEnd"/>
      <w:r w:rsidRPr="00D540A7">
        <w:rPr>
          <w:rFonts w:eastAsia="Arial Unicode MS"/>
          <w:sz w:val="28"/>
          <w:szCs w:val="28"/>
        </w:rPr>
        <w:t xml:space="preserve"> </w:t>
      </w:r>
      <w:smartTag w:uri="urn:schemas-microsoft-com:office:smarttags" w:element="metricconverter">
        <w:smartTagPr>
          <w:attr w:name="ProductID" w:val="25 метров"/>
        </w:smartTagPr>
        <w:r w:rsidRPr="00D540A7">
          <w:rPr>
            <w:rFonts w:eastAsia="Arial Unicode MS"/>
            <w:sz w:val="28"/>
            <w:szCs w:val="28"/>
          </w:rPr>
          <w:t>25 метров</w:t>
        </w:r>
      </w:smartTag>
      <w:r w:rsidRPr="00D540A7">
        <w:rPr>
          <w:rFonts w:eastAsia="Arial Unicode MS"/>
          <w:sz w:val="28"/>
          <w:szCs w:val="28"/>
        </w:rPr>
        <w:t xml:space="preserve"> от оси трубопровода в каждую сторону, на землях не </w:t>
      </w:r>
      <w:proofErr w:type="spellStart"/>
      <w:r w:rsidRPr="00D540A7">
        <w:rPr>
          <w:rFonts w:eastAsia="Arial Unicode MS"/>
          <w:sz w:val="28"/>
          <w:szCs w:val="28"/>
        </w:rPr>
        <w:t>сельхозназначения</w:t>
      </w:r>
      <w:proofErr w:type="spellEnd"/>
      <w:r w:rsidRPr="00D540A7">
        <w:rPr>
          <w:rFonts w:eastAsia="Arial Unicode MS"/>
          <w:sz w:val="28"/>
          <w:szCs w:val="28"/>
        </w:rPr>
        <w:t xml:space="preserve"> – </w:t>
      </w:r>
      <w:smartTag w:uri="urn:schemas-microsoft-com:office:smarttags" w:element="metricconverter">
        <w:smartTagPr>
          <w:attr w:name="ProductID" w:val="50 метров"/>
        </w:smartTagPr>
        <w:r w:rsidRPr="00D540A7">
          <w:rPr>
            <w:rFonts w:eastAsia="Arial Unicode MS"/>
            <w:sz w:val="28"/>
            <w:szCs w:val="28"/>
          </w:rPr>
          <w:t>50 метров</w:t>
        </w:r>
      </w:smartTag>
      <w:r w:rsidRPr="00D540A7">
        <w:rPr>
          <w:rFonts w:eastAsia="Arial Unicode MS"/>
          <w:sz w:val="28"/>
          <w:szCs w:val="28"/>
        </w:rPr>
        <w:t xml:space="preserve">. Буферная (санитарная) зона – по </w:t>
      </w:r>
      <w:smartTag w:uri="urn:schemas-microsoft-com:office:smarttags" w:element="metricconverter">
        <w:smartTagPr>
          <w:attr w:name="ProductID" w:val="1000 метров"/>
        </w:smartTagPr>
        <w:r w:rsidRPr="00D540A7">
          <w:rPr>
            <w:rFonts w:eastAsia="Arial Unicode MS"/>
            <w:sz w:val="28"/>
            <w:szCs w:val="28"/>
          </w:rPr>
          <w:t>1000 метров</w:t>
        </w:r>
      </w:smartTag>
      <w:r w:rsidRPr="00D540A7">
        <w:rPr>
          <w:rFonts w:eastAsia="Arial Unicode MS"/>
          <w:sz w:val="28"/>
          <w:szCs w:val="28"/>
        </w:rPr>
        <w:t xml:space="preserve"> от оси, в которой </w:t>
      </w:r>
      <w:r w:rsidRPr="00D540A7">
        <w:rPr>
          <w:sz w:val="28"/>
          <w:szCs w:val="28"/>
        </w:rPr>
        <w:t>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r w:rsidRPr="00D540A7">
        <w:rPr>
          <w:rFonts w:eastAsia="Arial Unicode MS"/>
          <w:sz w:val="28"/>
          <w:szCs w:val="28"/>
        </w:rPr>
        <w:t>;</w:t>
      </w:r>
    </w:p>
    <w:p w:rsidR="00D540A7" w:rsidRDefault="00D540A7" w:rsidP="00D540A7">
      <w:pPr>
        <w:ind w:firstLine="720"/>
        <w:jc w:val="both"/>
        <w:rPr>
          <w:sz w:val="28"/>
          <w:szCs w:val="28"/>
        </w:rPr>
      </w:pPr>
      <w:r w:rsidRPr="00D540A7">
        <w:rPr>
          <w:sz w:val="28"/>
          <w:szCs w:val="28"/>
        </w:rPr>
        <w:t>Помимо автомобильных дорог на территории муниципального района имеются следующие инженерно-транспортные коммуникации:</w:t>
      </w:r>
    </w:p>
    <w:p w:rsidR="00D540A7" w:rsidRPr="00D540A7" w:rsidRDefault="00D540A7" w:rsidP="00D540A7">
      <w:pPr>
        <w:ind w:firstLine="720"/>
        <w:jc w:val="both"/>
        <w:rPr>
          <w:sz w:val="28"/>
          <w:szCs w:val="28"/>
        </w:rPr>
      </w:pPr>
    </w:p>
    <w:p w:rsidR="00D540A7" w:rsidRPr="00D540A7" w:rsidRDefault="00D540A7" w:rsidP="00D540A7">
      <w:pPr>
        <w:jc w:val="both"/>
        <w:rPr>
          <w:sz w:val="28"/>
          <w:szCs w:val="28"/>
        </w:rPr>
      </w:pPr>
      <w:r w:rsidRPr="00D540A7">
        <w:rPr>
          <w:sz w:val="28"/>
          <w:szCs w:val="28"/>
        </w:rPr>
        <w:t xml:space="preserve">- линии электропередач 500 кВ (охранная зона </w:t>
      </w:r>
      <w:smartTag w:uri="urn:schemas-microsoft-com:office:smarttags" w:element="metricconverter">
        <w:smartTagPr>
          <w:attr w:name="ProductID" w:val="30 м"/>
        </w:smartTagPr>
        <w:r w:rsidRPr="00D540A7">
          <w:rPr>
            <w:sz w:val="28"/>
            <w:szCs w:val="28"/>
          </w:rPr>
          <w:t>30 м</w:t>
        </w:r>
      </w:smartTag>
      <w:r w:rsidRPr="00D540A7">
        <w:rPr>
          <w:sz w:val="28"/>
          <w:szCs w:val="28"/>
        </w:rPr>
        <w:t>). Устанавливается ГОСТ «Расстояния безопасности в охранной зоне линий электропередачи напряжением свыше 1000</w:t>
      </w:r>
      <w:proofErr w:type="gramStart"/>
      <w:r w:rsidRPr="00D540A7">
        <w:rPr>
          <w:sz w:val="28"/>
          <w:szCs w:val="28"/>
        </w:rPr>
        <w:t xml:space="preserve"> В</w:t>
      </w:r>
      <w:proofErr w:type="gramEnd"/>
      <w:r w:rsidRPr="00D540A7">
        <w:rPr>
          <w:sz w:val="28"/>
          <w:szCs w:val="28"/>
        </w:rPr>
        <w:t>»;</w:t>
      </w:r>
    </w:p>
    <w:p w:rsidR="00D540A7" w:rsidRDefault="00D540A7" w:rsidP="00D540A7">
      <w:pPr>
        <w:ind w:firstLine="720"/>
        <w:jc w:val="both"/>
        <w:rPr>
          <w:sz w:val="28"/>
          <w:szCs w:val="28"/>
        </w:rPr>
      </w:pPr>
      <w:r w:rsidRPr="00D540A7">
        <w:rPr>
          <w:sz w:val="28"/>
          <w:szCs w:val="28"/>
        </w:rPr>
        <w:t xml:space="preserve">- линии электропередач ВЛ-35, ВЛ-10 (подходят к производственным территориям), ВЛ-0,4, охранные зоны которых составляют </w:t>
      </w:r>
      <w:smartTag w:uri="urn:schemas-microsoft-com:office:smarttags" w:element="metricconverter">
        <w:smartTagPr>
          <w:attr w:name="ProductID" w:val="15 м"/>
        </w:smartTagPr>
        <w:r w:rsidRPr="00D540A7">
          <w:rPr>
            <w:sz w:val="28"/>
            <w:szCs w:val="28"/>
          </w:rPr>
          <w:t>15 м</w:t>
        </w:r>
      </w:smartTag>
      <w:r w:rsidRPr="00D540A7">
        <w:rPr>
          <w:sz w:val="28"/>
          <w:szCs w:val="28"/>
        </w:rPr>
        <w:t xml:space="preserve"> для ВЛ-35 и </w:t>
      </w:r>
      <w:smartTag w:uri="urn:schemas-microsoft-com:office:smarttags" w:element="metricconverter">
        <w:smartTagPr>
          <w:attr w:name="ProductID" w:val="10 м"/>
        </w:smartTagPr>
        <w:r w:rsidRPr="00D540A7">
          <w:rPr>
            <w:sz w:val="28"/>
            <w:szCs w:val="28"/>
          </w:rPr>
          <w:t>10 м</w:t>
        </w:r>
      </w:smartTag>
      <w:r w:rsidRPr="00D540A7">
        <w:rPr>
          <w:sz w:val="28"/>
          <w:szCs w:val="28"/>
        </w:rPr>
        <w:t xml:space="preserve"> для ВЛ-10 и ВЛ-0,4.</w:t>
      </w:r>
    </w:p>
    <w:p w:rsidR="00D540A7" w:rsidRDefault="00D540A7">
      <w:pPr>
        <w:spacing w:after="200" w:line="276" w:lineRule="auto"/>
        <w:rPr>
          <w:sz w:val="28"/>
          <w:szCs w:val="28"/>
        </w:rPr>
      </w:pPr>
      <w:r>
        <w:rPr>
          <w:sz w:val="28"/>
          <w:szCs w:val="28"/>
        </w:rPr>
        <w:br w:type="page"/>
      </w:r>
    </w:p>
    <w:p w:rsidR="00D540A7" w:rsidRDefault="00D540A7" w:rsidP="00D540A7">
      <w:pPr>
        <w:ind w:firstLine="709"/>
        <w:jc w:val="both"/>
        <w:rPr>
          <w:sz w:val="28"/>
          <w:szCs w:val="28"/>
        </w:rPr>
      </w:pPr>
      <w:r>
        <w:rPr>
          <w:sz w:val="28"/>
          <w:szCs w:val="28"/>
        </w:rPr>
        <w:lastRenderedPageBreak/>
        <w:t>Таблица 4</w:t>
      </w:r>
      <w:r w:rsidRPr="00EB06E5">
        <w:rPr>
          <w:sz w:val="28"/>
          <w:szCs w:val="28"/>
        </w:rPr>
        <w:t xml:space="preserve"> – </w:t>
      </w:r>
      <w:r>
        <w:rPr>
          <w:sz w:val="28"/>
          <w:szCs w:val="28"/>
        </w:rPr>
        <w:t>Состав</w:t>
      </w:r>
      <w:r w:rsidRPr="00EB06E5">
        <w:rPr>
          <w:sz w:val="28"/>
          <w:szCs w:val="28"/>
        </w:rPr>
        <w:t xml:space="preserve"> сил и ср</w:t>
      </w:r>
      <w:r>
        <w:rPr>
          <w:sz w:val="28"/>
          <w:szCs w:val="28"/>
        </w:rPr>
        <w:t>е</w:t>
      </w:r>
      <w:proofErr w:type="gramStart"/>
      <w:r>
        <w:rPr>
          <w:sz w:val="28"/>
          <w:szCs w:val="28"/>
        </w:rPr>
        <w:t>дств зв</w:t>
      </w:r>
      <w:proofErr w:type="gramEnd"/>
      <w:r>
        <w:rPr>
          <w:sz w:val="28"/>
          <w:szCs w:val="28"/>
        </w:rPr>
        <w:t xml:space="preserve">ена ТП РСЧС </w:t>
      </w:r>
      <w:proofErr w:type="spellStart"/>
      <w:r>
        <w:rPr>
          <w:sz w:val="28"/>
          <w:szCs w:val="28"/>
        </w:rPr>
        <w:t>Нжнекарачанского</w:t>
      </w:r>
      <w:proofErr w:type="spellEnd"/>
      <w:r w:rsidRPr="00EB06E5">
        <w:rPr>
          <w:sz w:val="28"/>
          <w:szCs w:val="28"/>
        </w:rPr>
        <w:t xml:space="preserve"> сельского поселения, привлекаемых для предупреждения и ликвидации чрезвычайных ситуаций природного и техногенного характера</w:t>
      </w:r>
    </w:p>
    <w:p w:rsidR="00D540A7" w:rsidRDefault="00D540A7" w:rsidP="00D540A7">
      <w:pPr>
        <w:ind w:firstLine="709"/>
        <w:jc w:val="both"/>
        <w:rPr>
          <w:sz w:val="28"/>
          <w:szCs w:val="28"/>
        </w:rPr>
      </w:pPr>
    </w:p>
    <w:tbl>
      <w:tblPr>
        <w:tblStyle w:val="af5"/>
        <w:tblW w:w="5070" w:type="pct"/>
        <w:jc w:val="center"/>
        <w:tblLayout w:type="fixed"/>
        <w:tblLook w:val="00A0"/>
      </w:tblPr>
      <w:tblGrid>
        <w:gridCol w:w="2097"/>
        <w:gridCol w:w="2126"/>
        <w:gridCol w:w="1907"/>
        <w:gridCol w:w="1880"/>
        <w:gridCol w:w="2690"/>
        <w:gridCol w:w="1799"/>
        <w:gridCol w:w="1082"/>
        <w:gridCol w:w="1412"/>
      </w:tblGrid>
      <w:tr w:rsidR="00A74DBC" w:rsidRPr="00BA256D" w:rsidTr="00A74DBC">
        <w:trPr>
          <w:jc w:val="center"/>
        </w:trPr>
        <w:tc>
          <w:tcPr>
            <w:tcW w:w="699" w:type="pct"/>
            <w:vMerge w:val="restart"/>
          </w:tcPr>
          <w:p w:rsidR="00A74DBC" w:rsidRPr="00BA256D" w:rsidRDefault="00A74DBC" w:rsidP="00711422">
            <w:pPr>
              <w:pStyle w:val="a3"/>
              <w:tabs>
                <w:tab w:val="left" w:pos="9922"/>
              </w:tabs>
              <w:ind w:right="-1"/>
              <w:jc w:val="center"/>
            </w:pPr>
            <w:r w:rsidRPr="00BA256D">
              <w:t>Наименование организации</w:t>
            </w:r>
          </w:p>
        </w:tc>
        <w:tc>
          <w:tcPr>
            <w:tcW w:w="709" w:type="pct"/>
            <w:vMerge w:val="restart"/>
          </w:tcPr>
          <w:p w:rsidR="00A74DBC" w:rsidRPr="00BA256D" w:rsidRDefault="00A74DBC" w:rsidP="00711422">
            <w:pPr>
              <w:pStyle w:val="a3"/>
              <w:tabs>
                <w:tab w:val="left" w:pos="9922"/>
              </w:tabs>
              <w:ind w:right="-1"/>
              <w:jc w:val="center"/>
            </w:pPr>
            <w:r w:rsidRPr="00BA256D">
              <w:t>Принадлежность</w:t>
            </w:r>
          </w:p>
        </w:tc>
        <w:tc>
          <w:tcPr>
            <w:tcW w:w="1263" w:type="pct"/>
            <w:gridSpan w:val="2"/>
          </w:tcPr>
          <w:p w:rsidR="00A74DBC" w:rsidRPr="00BA256D" w:rsidRDefault="00A74DBC" w:rsidP="00711422">
            <w:pPr>
              <w:pStyle w:val="a3"/>
              <w:tabs>
                <w:tab w:val="left" w:pos="9922"/>
              </w:tabs>
              <w:ind w:right="-1"/>
              <w:jc w:val="center"/>
            </w:pPr>
            <w:r w:rsidRPr="00BA256D">
              <w:t>№ телефона руководителя</w:t>
            </w:r>
          </w:p>
        </w:tc>
        <w:tc>
          <w:tcPr>
            <w:tcW w:w="1858" w:type="pct"/>
            <w:gridSpan w:val="3"/>
          </w:tcPr>
          <w:p w:rsidR="00A74DBC" w:rsidRPr="00BA256D" w:rsidRDefault="00A74DBC" w:rsidP="00711422">
            <w:pPr>
              <w:pStyle w:val="a3"/>
              <w:tabs>
                <w:tab w:val="left" w:pos="9922"/>
              </w:tabs>
              <w:ind w:right="-1"/>
              <w:jc w:val="center"/>
            </w:pPr>
            <w:r w:rsidRPr="00BA256D">
              <w:t>По степеням готовности</w:t>
            </w:r>
          </w:p>
        </w:tc>
        <w:tc>
          <w:tcPr>
            <w:tcW w:w="471" w:type="pct"/>
            <w:vMerge w:val="restart"/>
          </w:tcPr>
          <w:p w:rsidR="00A74DBC" w:rsidRPr="00BA256D" w:rsidRDefault="00A74DBC" w:rsidP="00711422">
            <w:pPr>
              <w:pStyle w:val="a3"/>
              <w:tabs>
                <w:tab w:val="left" w:pos="9922"/>
              </w:tabs>
              <w:ind w:right="-1"/>
              <w:jc w:val="center"/>
            </w:pPr>
            <w:r w:rsidRPr="00BA256D">
              <w:t>Место дислокации</w:t>
            </w:r>
          </w:p>
        </w:tc>
      </w:tr>
      <w:tr w:rsidR="00A74DBC" w:rsidRPr="00BA256D" w:rsidTr="00A74DBC">
        <w:trPr>
          <w:jc w:val="center"/>
        </w:trPr>
        <w:tc>
          <w:tcPr>
            <w:tcW w:w="699" w:type="pct"/>
            <w:vMerge/>
          </w:tcPr>
          <w:p w:rsidR="00A74DBC" w:rsidRPr="00BA256D" w:rsidRDefault="00A74DBC" w:rsidP="00711422">
            <w:pPr>
              <w:pStyle w:val="a3"/>
              <w:tabs>
                <w:tab w:val="left" w:pos="9922"/>
              </w:tabs>
              <w:ind w:right="-1"/>
              <w:jc w:val="center"/>
            </w:pPr>
          </w:p>
        </w:tc>
        <w:tc>
          <w:tcPr>
            <w:tcW w:w="709" w:type="pct"/>
            <w:vMerge/>
          </w:tcPr>
          <w:p w:rsidR="00A74DBC" w:rsidRPr="00BA256D" w:rsidRDefault="00A74DBC" w:rsidP="00711422">
            <w:pPr>
              <w:pStyle w:val="a3"/>
              <w:tabs>
                <w:tab w:val="left" w:pos="9922"/>
              </w:tabs>
              <w:ind w:right="-1"/>
              <w:jc w:val="center"/>
            </w:pPr>
          </w:p>
        </w:tc>
        <w:tc>
          <w:tcPr>
            <w:tcW w:w="636" w:type="pct"/>
          </w:tcPr>
          <w:p w:rsidR="00A74DBC" w:rsidRPr="00BA256D" w:rsidRDefault="00A74DBC" w:rsidP="00711422">
            <w:pPr>
              <w:pStyle w:val="a3"/>
              <w:tabs>
                <w:tab w:val="left" w:pos="9922"/>
              </w:tabs>
              <w:ind w:right="-1"/>
              <w:jc w:val="center"/>
            </w:pPr>
            <w:r w:rsidRPr="00BA256D">
              <w:t>раб.</w:t>
            </w:r>
          </w:p>
        </w:tc>
        <w:tc>
          <w:tcPr>
            <w:tcW w:w="627" w:type="pct"/>
          </w:tcPr>
          <w:p w:rsidR="00A74DBC" w:rsidRPr="00BA256D" w:rsidRDefault="00A74DBC" w:rsidP="00711422">
            <w:pPr>
              <w:pStyle w:val="a3"/>
              <w:tabs>
                <w:tab w:val="left" w:pos="9922"/>
              </w:tabs>
              <w:ind w:right="-1"/>
              <w:jc w:val="center"/>
            </w:pPr>
            <w:r w:rsidRPr="00BA256D">
              <w:t>дом.</w:t>
            </w:r>
          </w:p>
        </w:tc>
        <w:tc>
          <w:tcPr>
            <w:tcW w:w="897" w:type="pct"/>
          </w:tcPr>
          <w:p w:rsidR="00A74DBC" w:rsidRPr="00BA256D" w:rsidRDefault="00A74DBC" w:rsidP="00711422">
            <w:pPr>
              <w:pStyle w:val="a3"/>
              <w:tabs>
                <w:tab w:val="left" w:pos="9922"/>
              </w:tabs>
              <w:ind w:right="-1"/>
              <w:jc w:val="center"/>
            </w:pPr>
            <w:r w:rsidRPr="00BA256D">
              <w:t>1 эшелон</w:t>
            </w:r>
          </w:p>
          <w:p w:rsidR="00A74DBC" w:rsidRPr="00BA256D" w:rsidRDefault="00A74DBC" w:rsidP="00711422">
            <w:pPr>
              <w:pStyle w:val="a3"/>
              <w:tabs>
                <w:tab w:val="left" w:pos="9922"/>
              </w:tabs>
              <w:ind w:right="-1"/>
              <w:jc w:val="center"/>
            </w:pPr>
            <w:r w:rsidRPr="00BA256D">
              <w:t>(до 30 мин.)</w:t>
            </w:r>
          </w:p>
        </w:tc>
        <w:tc>
          <w:tcPr>
            <w:tcW w:w="600" w:type="pct"/>
          </w:tcPr>
          <w:p w:rsidR="00A74DBC" w:rsidRPr="00BA256D" w:rsidRDefault="00A74DBC" w:rsidP="00711422">
            <w:pPr>
              <w:pStyle w:val="a3"/>
              <w:tabs>
                <w:tab w:val="left" w:pos="9922"/>
              </w:tabs>
              <w:ind w:right="-1"/>
              <w:jc w:val="center"/>
            </w:pPr>
            <w:r w:rsidRPr="00BA256D">
              <w:t>2 эшелон</w:t>
            </w:r>
          </w:p>
          <w:p w:rsidR="00A74DBC" w:rsidRPr="00BA256D" w:rsidRDefault="00A74DBC" w:rsidP="00711422">
            <w:pPr>
              <w:pStyle w:val="a3"/>
              <w:tabs>
                <w:tab w:val="left" w:pos="9922"/>
              </w:tabs>
              <w:ind w:right="-1"/>
              <w:jc w:val="center"/>
            </w:pPr>
            <w:r w:rsidRPr="00BA256D">
              <w:t>(до 6 ч.)</w:t>
            </w:r>
          </w:p>
          <w:p w:rsidR="00A74DBC" w:rsidRPr="00BA256D" w:rsidRDefault="00A74DBC" w:rsidP="00711422">
            <w:pPr>
              <w:pStyle w:val="a3"/>
              <w:tabs>
                <w:tab w:val="left" w:pos="9922"/>
              </w:tabs>
              <w:ind w:right="-1"/>
              <w:jc w:val="center"/>
            </w:pPr>
          </w:p>
        </w:tc>
        <w:tc>
          <w:tcPr>
            <w:tcW w:w="361" w:type="pct"/>
          </w:tcPr>
          <w:p w:rsidR="00A74DBC" w:rsidRPr="00BA256D" w:rsidRDefault="00A74DBC" w:rsidP="00711422">
            <w:pPr>
              <w:pStyle w:val="a3"/>
              <w:tabs>
                <w:tab w:val="left" w:pos="9922"/>
              </w:tabs>
              <w:ind w:right="-1"/>
              <w:jc w:val="center"/>
            </w:pPr>
            <w:r w:rsidRPr="00BA256D">
              <w:t>3 эшелон</w:t>
            </w:r>
          </w:p>
          <w:p w:rsidR="00A74DBC" w:rsidRPr="00BA256D" w:rsidRDefault="00A74DBC" w:rsidP="00711422">
            <w:pPr>
              <w:pStyle w:val="a3"/>
              <w:tabs>
                <w:tab w:val="left" w:pos="9922"/>
              </w:tabs>
              <w:ind w:right="-1"/>
              <w:jc w:val="center"/>
            </w:pPr>
            <w:r w:rsidRPr="00BA256D">
              <w:t>(до 12 ч.)</w:t>
            </w:r>
          </w:p>
          <w:p w:rsidR="00A74DBC" w:rsidRPr="00BA256D" w:rsidRDefault="00A74DBC" w:rsidP="00711422">
            <w:pPr>
              <w:pStyle w:val="a3"/>
              <w:tabs>
                <w:tab w:val="left" w:pos="9922"/>
              </w:tabs>
              <w:ind w:right="-1"/>
              <w:jc w:val="center"/>
            </w:pPr>
          </w:p>
        </w:tc>
        <w:tc>
          <w:tcPr>
            <w:tcW w:w="471" w:type="pct"/>
            <w:vMerge/>
          </w:tcPr>
          <w:p w:rsidR="00A74DBC" w:rsidRPr="00BA256D" w:rsidRDefault="00A74DBC" w:rsidP="00711422">
            <w:pPr>
              <w:pStyle w:val="a3"/>
              <w:tabs>
                <w:tab w:val="left" w:pos="9922"/>
              </w:tabs>
              <w:ind w:right="-1"/>
              <w:jc w:val="center"/>
            </w:pPr>
          </w:p>
        </w:tc>
      </w:tr>
      <w:tr w:rsidR="00A74DBC" w:rsidRPr="00BA256D" w:rsidTr="00711422">
        <w:trPr>
          <w:jc w:val="center"/>
        </w:trPr>
        <w:tc>
          <w:tcPr>
            <w:tcW w:w="699" w:type="pct"/>
            <w:shd w:val="clear" w:color="auto" w:fill="auto"/>
          </w:tcPr>
          <w:p w:rsidR="00A74DBC" w:rsidRPr="00711422" w:rsidRDefault="00A74DBC" w:rsidP="00711422">
            <w:pPr>
              <w:pStyle w:val="a3"/>
              <w:tabs>
                <w:tab w:val="left" w:pos="9922"/>
              </w:tabs>
              <w:ind w:right="-1"/>
              <w:jc w:val="center"/>
            </w:pPr>
            <w:proofErr w:type="spellStart"/>
            <w:r w:rsidRPr="00711422">
              <w:t>Адм</w:t>
            </w:r>
            <w:proofErr w:type="spellEnd"/>
            <w:r w:rsidRPr="00711422">
              <w:t xml:space="preserve">. </w:t>
            </w:r>
            <w:proofErr w:type="spellStart"/>
            <w:r w:rsidR="00711422" w:rsidRPr="00711422">
              <w:t>Нижнекарачанского</w:t>
            </w:r>
            <w:proofErr w:type="spellEnd"/>
            <w:r w:rsidR="00711422" w:rsidRPr="00711422">
              <w:t xml:space="preserve"> сельского поселения</w:t>
            </w:r>
          </w:p>
        </w:tc>
        <w:tc>
          <w:tcPr>
            <w:tcW w:w="709" w:type="pct"/>
            <w:shd w:val="clear" w:color="auto" w:fill="auto"/>
          </w:tcPr>
          <w:p w:rsidR="00A74DBC" w:rsidRPr="00711422" w:rsidRDefault="00A74DBC" w:rsidP="00711422">
            <w:pPr>
              <w:pStyle w:val="a3"/>
              <w:tabs>
                <w:tab w:val="left" w:pos="9922"/>
              </w:tabs>
              <w:ind w:right="-1"/>
              <w:jc w:val="center"/>
            </w:pPr>
            <w:r w:rsidRPr="00711422">
              <w:t>муниципальная</w:t>
            </w:r>
          </w:p>
        </w:tc>
        <w:tc>
          <w:tcPr>
            <w:tcW w:w="636" w:type="pct"/>
            <w:shd w:val="clear" w:color="auto" w:fill="auto"/>
          </w:tcPr>
          <w:p w:rsidR="00A74DBC" w:rsidRPr="00711422" w:rsidRDefault="00711422" w:rsidP="00711422">
            <w:pPr>
              <w:pStyle w:val="a3"/>
              <w:tabs>
                <w:tab w:val="left" w:pos="9922"/>
              </w:tabs>
              <w:ind w:right="-1"/>
              <w:jc w:val="center"/>
            </w:pPr>
            <w:r w:rsidRPr="00711422">
              <w:t>4-04-90</w:t>
            </w:r>
          </w:p>
        </w:tc>
        <w:tc>
          <w:tcPr>
            <w:tcW w:w="627" w:type="pct"/>
            <w:shd w:val="clear" w:color="auto" w:fill="auto"/>
          </w:tcPr>
          <w:p w:rsidR="00A74DBC" w:rsidRPr="00711422" w:rsidRDefault="00711422" w:rsidP="00711422">
            <w:pPr>
              <w:pStyle w:val="a3"/>
              <w:tabs>
                <w:tab w:val="left" w:pos="9922"/>
              </w:tabs>
              <w:ind w:right="-1"/>
              <w:jc w:val="center"/>
            </w:pPr>
            <w:r w:rsidRPr="00711422">
              <w:t>4-04-90</w:t>
            </w:r>
          </w:p>
        </w:tc>
        <w:tc>
          <w:tcPr>
            <w:tcW w:w="897" w:type="pct"/>
            <w:shd w:val="clear" w:color="auto" w:fill="auto"/>
          </w:tcPr>
          <w:p w:rsidR="00A74DBC" w:rsidRPr="00711422" w:rsidRDefault="00A74DBC" w:rsidP="00711422">
            <w:pPr>
              <w:pStyle w:val="a3"/>
              <w:tabs>
                <w:tab w:val="left" w:pos="9922"/>
              </w:tabs>
              <w:ind w:right="-1"/>
              <w:jc w:val="center"/>
            </w:pPr>
            <w:r w:rsidRPr="00711422">
              <w:t>2 чел.</w:t>
            </w:r>
          </w:p>
          <w:p w:rsidR="00A74DBC" w:rsidRPr="00711422" w:rsidRDefault="00A74DBC" w:rsidP="00711422">
            <w:pPr>
              <w:pStyle w:val="a3"/>
              <w:tabs>
                <w:tab w:val="left" w:pos="9922"/>
              </w:tabs>
              <w:ind w:right="-1"/>
              <w:jc w:val="center"/>
            </w:pPr>
            <w:r w:rsidRPr="00711422">
              <w:t>ВАЗ 210</w:t>
            </w:r>
            <w:r w:rsidR="00711422" w:rsidRPr="00711422">
              <w:t>4</w:t>
            </w:r>
          </w:p>
        </w:tc>
        <w:tc>
          <w:tcPr>
            <w:tcW w:w="600" w:type="pct"/>
            <w:shd w:val="clear" w:color="auto" w:fill="auto"/>
          </w:tcPr>
          <w:p w:rsidR="00A74DBC" w:rsidRPr="00711422" w:rsidRDefault="00A74DBC" w:rsidP="00711422">
            <w:pPr>
              <w:pStyle w:val="a3"/>
              <w:tabs>
                <w:tab w:val="left" w:pos="9922"/>
              </w:tabs>
              <w:ind w:right="-1"/>
              <w:jc w:val="center"/>
            </w:pPr>
          </w:p>
        </w:tc>
        <w:tc>
          <w:tcPr>
            <w:tcW w:w="361" w:type="pct"/>
            <w:shd w:val="clear" w:color="auto" w:fill="auto"/>
          </w:tcPr>
          <w:p w:rsidR="00A74DBC" w:rsidRPr="00711422" w:rsidRDefault="00A74DBC" w:rsidP="00711422">
            <w:pPr>
              <w:pStyle w:val="a3"/>
              <w:tabs>
                <w:tab w:val="left" w:pos="9922"/>
              </w:tabs>
              <w:ind w:right="-1"/>
              <w:jc w:val="center"/>
            </w:pPr>
          </w:p>
        </w:tc>
        <w:tc>
          <w:tcPr>
            <w:tcW w:w="471" w:type="pct"/>
            <w:shd w:val="clear" w:color="auto" w:fill="auto"/>
          </w:tcPr>
          <w:p w:rsidR="00A74DBC" w:rsidRPr="00711422" w:rsidRDefault="00A74DBC" w:rsidP="00711422">
            <w:pPr>
              <w:pStyle w:val="a3"/>
              <w:tabs>
                <w:tab w:val="left" w:pos="9922"/>
              </w:tabs>
              <w:ind w:right="-1"/>
              <w:jc w:val="center"/>
            </w:pPr>
            <w:r w:rsidRPr="00711422">
              <w:t>с. Нижний Карачан</w:t>
            </w:r>
          </w:p>
        </w:tc>
      </w:tr>
      <w:tr w:rsidR="00A74DBC" w:rsidRPr="00BA256D" w:rsidTr="00A74DBC">
        <w:trPr>
          <w:jc w:val="center"/>
        </w:trPr>
        <w:tc>
          <w:tcPr>
            <w:tcW w:w="699" w:type="pct"/>
          </w:tcPr>
          <w:p w:rsidR="00A74DBC" w:rsidRDefault="00A74DBC" w:rsidP="00711422">
            <w:pPr>
              <w:autoSpaceDE w:val="0"/>
              <w:autoSpaceDN w:val="0"/>
              <w:adjustRightInd w:val="0"/>
              <w:jc w:val="center"/>
              <w:rPr>
                <w:rFonts w:eastAsia="Arial Unicode MS"/>
              </w:rPr>
            </w:pPr>
            <w:r>
              <w:t>Говоров Сергей Васильевич</w:t>
            </w:r>
          </w:p>
          <w:p w:rsidR="00A74DBC" w:rsidRPr="00BA256D" w:rsidRDefault="00A74DBC" w:rsidP="00711422">
            <w:pPr>
              <w:pStyle w:val="a3"/>
              <w:tabs>
                <w:tab w:val="left" w:pos="9922"/>
              </w:tabs>
              <w:ind w:right="-1"/>
              <w:jc w:val="center"/>
            </w:pPr>
          </w:p>
        </w:tc>
        <w:tc>
          <w:tcPr>
            <w:tcW w:w="709" w:type="pct"/>
          </w:tcPr>
          <w:p w:rsidR="00A74DBC" w:rsidRPr="00BA256D" w:rsidRDefault="00A74DBC" w:rsidP="00711422">
            <w:pPr>
              <w:pStyle w:val="a3"/>
              <w:tabs>
                <w:tab w:val="left" w:pos="9922"/>
              </w:tabs>
              <w:ind w:right="-1"/>
              <w:jc w:val="center"/>
            </w:pPr>
            <w:r w:rsidRPr="00BA256D">
              <w:t>частная</w:t>
            </w:r>
          </w:p>
        </w:tc>
        <w:tc>
          <w:tcPr>
            <w:tcW w:w="636" w:type="pct"/>
          </w:tcPr>
          <w:p w:rsidR="00A74DBC" w:rsidRPr="00BA256D" w:rsidRDefault="00A74DBC" w:rsidP="00711422">
            <w:pPr>
              <w:pStyle w:val="a3"/>
              <w:tabs>
                <w:tab w:val="left" w:pos="9922"/>
              </w:tabs>
              <w:ind w:right="-1"/>
              <w:jc w:val="center"/>
            </w:pPr>
            <w:r>
              <w:t>89155435739</w:t>
            </w:r>
          </w:p>
        </w:tc>
        <w:tc>
          <w:tcPr>
            <w:tcW w:w="627" w:type="pct"/>
          </w:tcPr>
          <w:p w:rsidR="00A74DBC" w:rsidRPr="00BA256D" w:rsidRDefault="00A74DBC" w:rsidP="00711422">
            <w:pPr>
              <w:pStyle w:val="a3"/>
              <w:tabs>
                <w:tab w:val="left" w:pos="9922"/>
              </w:tabs>
              <w:ind w:right="-1"/>
              <w:jc w:val="center"/>
            </w:pPr>
            <w:r>
              <w:t>89155435739</w:t>
            </w:r>
          </w:p>
        </w:tc>
        <w:tc>
          <w:tcPr>
            <w:tcW w:w="897" w:type="pct"/>
          </w:tcPr>
          <w:p w:rsidR="00A74DBC" w:rsidRPr="00BA256D" w:rsidRDefault="00A74DBC" w:rsidP="00711422">
            <w:pPr>
              <w:pStyle w:val="a3"/>
              <w:tabs>
                <w:tab w:val="left" w:pos="9922"/>
              </w:tabs>
              <w:ind w:right="-1"/>
              <w:jc w:val="center"/>
            </w:pPr>
            <w:r>
              <w:t>2</w:t>
            </w:r>
            <w:r w:rsidRPr="00BA256D">
              <w:t xml:space="preserve"> чел.</w:t>
            </w:r>
          </w:p>
          <w:p w:rsidR="00A74DBC" w:rsidRDefault="00A74DBC" w:rsidP="00711422">
            <w:pPr>
              <w:jc w:val="center"/>
            </w:pPr>
            <w:r>
              <w:t>Трактор ДТ-75 с плугом</w:t>
            </w:r>
          </w:p>
          <w:p w:rsidR="00A74DBC" w:rsidRPr="00BA256D" w:rsidRDefault="00A74DBC" w:rsidP="00711422">
            <w:pPr>
              <w:pStyle w:val="a3"/>
              <w:tabs>
                <w:tab w:val="left" w:pos="9922"/>
              </w:tabs>
              <w:ind w:right="-1"/>
              <w:jc w:val="center"/>
            </w:pPr>
          </w:p>
        </w:tc>
        <w:tc>
          <w:tcPr>
            <w:tcW w:w="600" w:type="pct"/>
          </w:tcPr>
          <w:p w:rsidR="00A74DBC" w:rsidRDefault="00A74DBC" w:rsidP="00711422">
            <w:pPr>
              <w:pStyle w:val="a3"/>
              <w:tabs>
                <w:tab w:val="left" w:pos="9922"/>
              </w:tabs>
              <w:ind w:right="-1"/>
              <w:jc w:val="center"/>
            </w:pPr>
            <w:r>
              <w:t>3 чел.</w:t>
            </w:r>
          </w:p>
          <w:p w:rsidR="00A74DBC" w:rsidRPr="00A74DBC" w:rsidRDefault="00A74DBC" w:rsidP="00711422">
            <w:pPr>
              <w:pStyle w:val="a3"/>
              <w:tabs>
                <w:tab w:val="left" w:pos="9922"/>
              </w:tabs>
              <w:ind w:right="-1"/>
              <w:jc w:val="center"/>
              <w:rPr>
                <w:vertAlign w:val="superscript"/>
              </w:rPr>
            </w:pPr>
            <w:r>
              <w:t xml:space="preserve">Трактор МТЗ-82 + емкость с водой </w:t>
            </w:r>
            <w:proofErr w:type="spellStart"/>
            <w:r>
              <w:t>объемомм</w:t>
            </w:r>
            <w:proofErr w:type="spellEnd"/>
            <w:r>
              <w:t xml:space="preserve"> 3,2м</w:t>
            </w:r>
            <w:r>
              <w:rPr>
                <w:vertAlign w:val="superscript"/>
              </w:rPr>
              <w:t>3</w:t>
            </w:r>
          </w:p>
        </w:tc>
        <w:tc>
          <w:tcPr>
            <w:tcW w:w="361" w:type="pct"/>
          </w:tcPr>
          <w:p w:rsidR="00A74DBC" w:rsidRPr="00BA256D" w:rsidRDefault="00A74DBC" w:rsidP="00711422">
            <w:pPr>
              <w:pStyle w:val="a3"/>
              <w:tabs>
                <w:tab w:val="left" w:pos="9922"/>
              </w:tabs>
              <w:ind w:right="-1"/>
              <w:jc w:val="center"/>
            </w:pPr>
          </w:p>
        </w:tc>
        <w:tc>
          <w:tcPr>
            <w:tcW w:w="471" w:type="pct"/>
          </w:tcPr>
          <w:p w:rsidR="00A74DBC" w:rsidRPr="00BA256D" w:rsidRDefault="00A74DBC" w:rsidP="00711422">
            <w:pPr>
              <w:pStyle w:val="a3"/>
              <w:tabs>
                <w:tab w:val="left" w:pos="9922"/>
              </w:tabs>
              <w:ind w:right="-1"/>
              <w:jc w:val="center"/>
            </w:pPr>
            <w:r w:rsidRPr="00BA256D">
              <w:t xml:space="preserve">с. </w:t>
            </w:r>
            <w:r>
              <w:t>Нижний Карачан</w:t>
            </w:r>
          </w:p>
        </w:tc>
      </w:tr>
      <w:tr w:rsidR="00A74DBC" w:rsidRPr="00BA256D" w:rsidTr="00A74DBC">
        <w:trPr>
          <w:jc w:val="center"/>
        </w:trPr>
        <w:tc>
          <w:tcPr>
            <w:tcW w:w="699" w:type="pct"/>
          </w:tcPr>
          <w:p w:rsidR="00A74DBC" w:rsidRDefault="00A74DBC" w:rsidP="00711422">
            <w:pPr>
              <w:autoSpaceDE w:val="0"/>
              <w:autoSpaceDN w:val="0"/>
              <w:adjustRightInd w:val="0"/>
              <w:jc w:val="center"/>
            </w:pPr>
            <w:r>
              <w:t>Пищугин Евгений Николаевич</w:t>
            </w:r>
          </w:p>
        </w:tc>
        <w:tc>
          <w:tcPr>
            <w:tcW w:w="709" w:type="pct"/>
          </w:tcPr>
          <w:p w:rsidR="00A74DBC" w:rsidRPr="00BA256D" w:rsidRDefault="00A74DBC" w:rsidP="00711422">
            <w:pPr>
              <w:pStyle w:val="a3"/>
              <w:tabs>
                <w:tab w:val="left" w:pos="9922"/>
              </w:tabs>
              <w:ind w:right="-1"/>
              <w:jc w:val="center"/>
            </w:pPr>
            <w:r>
              <w:t>частная</w:t>
            </w:r>
          </w:p>
        </w:tc>
        <w:tc>
          <w:tcPr>
            <w:tcW w:w="636" w:type="pct"/>
          </w:tcPr>
          <w:p w:rsidR="00A74DBC" w:rsidRPr="006435DE" w:rsidRDefault="00A74DBC" w:rsidP="00711422">
            <w:pPr>
              <w:autoSpaceDE w:val="0"/>
              <w:autoSpaceDN w:val="0"/>
              <w:adjustRightInd w:val="0"/>
              <w:jc w:val="center"/>
            </w:pPr>
            <w:r>
              <w:t>89204329252</w:t>
            </w:r>
          </w:p>
        </w:tc>
        <w:tc>
          <w:tcPr>
            <w:tcW w:w="627" w:type="pct"/>
          </w:tcPr>
          <w:p w:rsidR="00A74DBC" w:rsidRPr="006435DE" w:rsidRDefault="00A74DBC" w:rsidP="00711422">
            <w:pPr>
              <w:autoSpaceDE w:val="0"/>
              <w:autoSpaceDN w:val="0"/>
              <w:adjustRightInd w:val="0"/>
              <w:jc w:val="center"/>
            </w:pPr>
            <w:r>
              <w:t>89204329252</w:t>
            </w:r>
          </w:p>
        </w:tc>
        <w:tc>
          <w:tcPr>
            <w:tcW w:w="897" w:type="pct"/>
          </w:tcPr>
          <w:p w:rsidR="00A74DBC" w:rsidRPr="00A74DBC" w:rsidRDefault="00A74DBC" w:rsidP="00711422">
            <w:pPr>
              <w:pStyle w:val="a3"/>
              <w:tabs>
                <w:tab w:val="left" w:pos="9922"/>
              </w:tabs>
              <w:ind w:right="-1"/>
              <w:jc w:val="center"/>
            </w:pPr>
            <w:r>
              <w:t>Трактор ЮМЗ + емкость с водой объемом 5м</w:t>
            </w:r>
            <w:r>
              <w:rPr>
                <w:vertAlign w:val="superscript"/>
              </w:rPr>
              <w:t>3</w:t>
            </w:r>
          </w:p>
        </w:tc>
        <w:tc>
          <w:tcPr>
            <w:tcW w:w="600" w:type="pct"/>
          </w:tcPr>
          <w:p w:rsidR="00A74DBC" w:rsidRPr="00BA256D" w:rsidRDefault="00A74DBC" w:rsidP="00711422">
            <w:pPr>
              <w:pStyle w:val="a3"/>
              <w:tabs>
                <w:tab w:val="left" w:pos="9922"/>
              </w:tabs>
              <w:ind w:right="-1"/>
              <w:jc w:val="center"/>
            </w:pPr>
          </w:p>
        </w:tc>
        <w:tc>
          <w:tcPr>
            <w:tcW w:w="361" w:type="pct"/>
          </w:tcPr>
          <w:p w:rsidR="00A74DBC" w:rsidRPr="00BA256D" w:rsidRDefault="00A74DBC" w:rsidP="00711422">
            <w:pPr>
              <w:pStyle w:val="a3"/>
              <w:tabs>
                <w:tab w:val="left" w:pos="9922"/>
              </w:tabs>
              <w:ind w:right="-1"/>
              <w:jc w:val="center"/>
            </w:pPr>
          </w:p>
        </w:tc>
        <w:tc>
          <w:tcPr>
            <w:tcW w:w="471" w:type="pct"/>
          </w:tcPr>
          <w:p w:rsidR="00A74DBC" w:rsidRPr="00BA256D" w:rsidRDefault="00A74DBC" w:rsidP="00711422">
            <w:pPr>
              <w:pStyle w:val="a3"/>
              <w:tabs>
                <w:tab w:val="left" w:pos="9922"/>
              </w:tabs>
              <w:ind w:right="-1"/>
              <w:jc w:val="center"/>
            </w:pPr>
            <w:r w:rsidRPr="00BA256D">
              <w:t xml:space="preserve">с. </w:t>
            </w:r>
            <w:r>
              <w:t>Нижний Карачан</w:t>
            </w:r>
          </w:p>
        </w:tc>
      </w:tr>
      <w:tr w:rsidR="00A74DBC" w:rsidRPr="00BA256D" w:rsidTr="00A74DBC">
        <w:trPr>
          <w:jc w:val="center"/>
        </w:trPr>
        <w:tc>
          <w:tcPr>
            <w:tcW w:w="699" w:type="pct"/>
          </w:tcPr>
          <w:p w:rsidR="00A74DBC" w:rsidRDefault="00A74DBC" w:rsidP="00711422">
            <w:pPr>
              <w:jc w:val="center"/>
            </w:pPr>
            <w:r>
              <w:t>Еремин Виктор Владимирович</w:t>
            </w:r>
          </w:p>
        </w:tc>
        <w:tc>
          <w:tcPr>
            <w:tcW w:w="709" w:type="pct"/>
          </w:tcPr>
          <w:p w:rsidR="00A74DBC" w:rsidRPr="00BA256D" w:rsidRDefault="00A74DBC" w:rsidP="00711422">
            <w:pPr>
              <w:pStyle w:val="a3"/>
              <w:tabs>
                <w:tab w:val="left" w:pos="9922"/>
              </w:tabs>
              <w:ind w:right="-1"/>
              <w:jc w:val="center"/>
            </w:pPr>
          </w:p>
        </w:tc>
        <w:tc>
          <w:tcPr>
            <w:tcW w:w="636" w:type="pct"/>
          </w:tcPr>
          <w:p w:rsidR="00A74DBC" w:rsidRDefault="00A74DBC" w:rsidP="00711422">
            <w:pPr>
              <w:pStyle w:val="a3"/>
              <w:tabs>
                <w:tab w:val="left" w:pos="9922"/>
              </w:tabs>
              <w:ind w:right="-1"/>
              <w:jc w:val="center"/>
            </w:pPr>
            <w:r>
              <w:t>8</w:t>
            </w:r>
            <w:r w:rsidR="0089593D">
              <w:rPr>
                <w:lang w:val="en-US"/>
              </w:rPr>
              <w:t>(</w:t>
            </w:r>
            <w:r>
              <w:t>47348</w:t>
            </w:r>
            <w:r w:rsidR="0089593D">
              <w:rPr>
                <w:lang w:val="en-US"/>
              </w:rPr>
              <w:t>)</w:t>
            </w:r>
            <w:r>
              <w:t>40514</w:t>
            </w:r>
          </w:p>
        </w:tc>
        <w:tc>
          <w:tcPr>
            <w:tcW w:w="627" w:type="pct"/>
          </w:tcPr>
          <w:p w:rsidR="00A74DBC" w:rsidRDefault="00A74DBC" w:rsidP="00711422">
            <w:pPr>
              <w:autoSpaceDE w:val="0"/>
              <w:autoSpaceDN w:val="0"/>
              <w:adjustRightInd w:val="0"/>
              <w:jc w:val="center"/>
            </w:pPr>
            <w:r>
              <w:t>89507607506</w:t>
            </w:r>
          </w:p>
          <w:p w:rsidR="00A74DBC" w:rsidRDefault="00A74DBC" w:rsidP="00711422">
            <w:pPr>
              <w:pStyle w:val="a3"/>
              <w:tabs>
                <w:tab w:val="left" w:pos="9922"/>
              </w:tabs>
              <w:ind w:right="-1"/>
              <w:jc w:val="center"/>
            </w:pPr>
          </w:p>
        </w:tc>
        <w:tc>
          <w:tcPr>
            <w:tcW w:w="897" w:type="pct"/>
          </w:tcPr>
          <w:p w:rsidR="00A74DBC" w:rsidRDefault="00A74DBC" w:rsidP="00711422">
            <w:pPr>
              <w:pStyle w:val="a3"/>
              <w:tabs>
                <w:tab w:val="left" w:pos="9922"/>
              </w:tabs>
              <w:ind w:right="-1"/>
              <w:jc w:val="center"/>
            </w:pPr>
            <w:r>
              <w:t>3 чел.</w:t>
            </w:r>
          </w:p>
          <w:p w:rsidR="00A74DBC" w:rsidRDefault="00A74DBC" w:rsidP="00711422">
            <w:pPr>
              <w:pStyle w:val="a3"/>
              <w:tabs>
                <w:tab w:val="left" w:pos="9922"/>
              </w:tabs>
              <w:ind w:right="-1"/>
              <w:jc w:val="center"/>
            </w:pPr>
            <w:r>
              <w:t>ЗИЛ-131</w:t>
            </w:r>
          </w:p>
        </w:tc>
        <w:tc>
          <w:tcPr>
            <w:tcW w:w="600" w:type="pct"/>
          </w:tcPr>
          <w:p w:rsidR="00A74DBC" w:rsidRPr="00BA256D" w:rsidRDefault="00A74DBC" w:rsidP="00711422">
            <w:pPr>
              <w:pStyle w:val="a3"/>
              <w:tabs>
                <w:tab w:val="left" w:pos="9922"/>
              </w:tabs>
              <w:ind w:right="-1"/>
              <w:jc w:val="center"/>
            </w:pPr>
          </w:p>
        </w:tc>
        <w:tc>
          <w:tcPr>
            <w:tcW w:w="361" w:type="pct"/>
          </w:tcPr>
          <w:p w:rsidR="00A74DBC" w:rsidRPr="00BA256D" w:rsidRDefault="00A74DBC" w:rsidP="00711422">
            <w:pPr>
              <w:pStyle w:val="a3"/>
              <w:tabs>
                <w:tab w:val="left" w:pos="9922"/>
              </w:tabs>
              <w:ind w:right="-1"/>
              <w:jc w:val="center"/>
            </w:pPr>
          </w:p>
        </w:tc>
        <w:tc>
          <w:tcPr>
            <w:tcW w:w="471" w:type="pct"/>
          </w:tcPr>
          <w:p w:rsidR="00A74DBC" w:rsidRPr="00BA256D" w:rsidRDefault="00A74DBC" w:rsidP="00711422">
            <w:pPr>
              <w:pStyle w:val="a3"/>
              <w:tabs>
                <w:tab w:val="left" w:pos="9922"/>
              </w:tabs>
              <w:ind w:right="-1"/>
              <w:jc w:val="center"/>
            </w:pPr>
            <w:r w:rsidRPr="00BA256D">
              <w:t xml:space="preserve">с. </w:t>
            </w:r>
            <w:r>
              <w:t>Нижний Карачан</w:t>
            </w:r>
          </w:p>
        </w:tc>
      </w:tr>
      <w:tr w:rsidR="00A74DBC" w:rsidRPr="00BA256D" w:rsidTr="00A74DBC">
        <w:trPr>
          <w:trHeight w:val="2344"/>
          <w:jc w:val="center"/>
        </w:trPr>
        <w:tc>
          <w:tcPr>
            <w:tcW w:w="699" w:type="pct"/>
          </w:tcPr>
          <w:p w:rsidR="00A74DBC" w:rsidRPr="00951E9F" w:rsidRDefault="00A74DBC" w:rsidP="00711422">
            <w:pPr>
              <w:jc w:val="center"/>
            </w:pPr>
            <w:proofErr w:type="gramStart"/>
            <w:r w:rsidRPr="00BA256D">
              <w:t>Бригада скорой медицинской помощи</w:t>
            </w:r>
            <w:r>
              <w:t xml:space="preserve"> </w:t>
            </w:r>
            <w:r w:rsidRPr="00951E9F">
              <w:t>(</w:t>
            </w:r>
            <w:r>
              <w:t>Врачебная амбулатория</w:t>
            </w:r>
            <w:r w:rsidRPr="00951E9F">
              <w:t xml:space="preserve"> </w:t>
            </w:r>
            <w:r>
              <w:rPr>
                <w:lang w:val="en-US"/>
              </w:rPr>
              <w:t>c</w:t>
            </w:r>
            <w:r>
              <w:t>.</w:t>
            </w:r>
            <w:proofErr w:type="gramEnd"/>
            <w:r>
              <w:t xml:space="preserve"> </w:t>
            </w:r>
            <w:proofErr w:type="gramStart"/>
            <w:r>
              <w:t>Н. Карачан</w:t>
            </w:r>
            <w:r w:rsidRPr="00951E9F">
              <w:t>)</w:t>
            </w:r>
            <w:proofErr w:type="gramEnd"/>
          </w:p>
          <w:p w:rsidR="00A74DBC" w:rsidRPr="00BA256D" w:rsidRDefault="00A74DBC" w:rsidP="00711422">
            <w:pPr>
              <w:pStyle w:val="a3"/>
              <w:tabs>
                <w:tab w:val="left" w:pos="9922"/>
              </w:tabs>
              <w:ind w:right="-1"/>
              <w:jc w:val="center"/>
            </w:pPr>
          </w:p>
        </w:tc>
        <w:tc>
          <w:tcPr>
            <w:tcW w:w="709" w:type="pct"/>
          </w:tcPr>
          <w:p w:rsidR="00A74DBC" w:rsidRPr="00BA256D" w:rsidRDefault="00A74DBC" w:rsidP="00711422">
            <w:pPr>
              <w:pStyle w:val="a3"/>
              <w:tabs>
                <w:tab w:val="left" w:pos="9922"/>
              </w:tabs>
              <w:ind w:right="-1"/>
              <w:jc w:val="center"/>
            </w:pPr>
            <w:r w:rsidRPr="00BA256D">
              <w:t>муниципальная</w:t>
            </w:r>
          </w:p>
        </w:tc>
        <w:tc>
          <w:tcPr>
            <w:tcW w:w="636" w:type="pct"/>
          </w:tcPr>
          <w:p w:rsidR="00A74DBC" w:rsidRPr="00BA256D" w:rsidRDefault="00A74DBC" w:rsidP="00711422">
            <w:pPr>
              <w:pStyle w:val="a3"/>
              <w:tabs>
                <w:tab w:val="left" w:pos="9922"/>
              </w:tabs>
              <w:ind w:right="-1"/>
              <w:jc w:val="center"/>
            </w:pPr>
            <w:r>
              <w:t>40-4-47</w:t>
            </w:r>
          </w:p>
        </w:tc>
        <w:tc>
          <w:tcPr>
            <w:tcW w:w="627" w:type="pct"/>
          </w:tcPr>
          <w:p w:rsidR="00A74DBC" w:rsidRPr="00BA256D" w:rsidRDefault="00A74DBC" w:rsidP="00711422">
            <w:pPr>
              <w:pStyle w:val="a3"/>
              <w:tabs>
                <w:tab w:val="left" w:pos="9922"/>
              </w:tabs>
              <w:ind w:right="-1"/>
              <w:jc w:val="center"/>
            </w:pPr>
            <w:r>
              <w:t>40-4-47</w:t>
            </w:r>
          </w:p>
        </w:tc>
        <w:tc>
          <w:tcPr>
            <w:tcW w:w="897" w:type="pct"/>
          </w:tcPr>
          <w:p w:rsidR="00A74DBC" w:rsidRPr="00BA256D" w:rsidRDefault="00A74DBC" w:rsidP="00711422">
            <w:pPr>
              <w:pStyle w:val="a3"/>
              <w:tabs>
                <w:tab w:val="left" w:pos="9922"/>
              </w:tabs>
              <w:ind w:right="-1"/>
              <w:jc w:val="center"/>
            </w:pPr>
            <w:r>
              <w:t>3 чел. 1 машина</w:t>
            </w:r>
          </w:p>
        </w:tc>
        <w:tc>
          <w:tcPr>
            <w:tcW w:w="600" w:type="pct"/>
          </w:tcPr>
          <w:p w:rsidR="00A74DBC" w:rsidRPr="00BA256D" w:rsidRDefault="00A74DBC" w:rsidP="00711422">
            <w:pPr>
              <w:pStyle w:val="a3"/>
              <w:tabs>
                <w:tab w:val="left" w:pos="9922"/>
              </w:tabs>
              <w:ind w:right="-1"/>
              <w:jc w:val="center"/>
            </w:pPr>
          </w:p>
        </w:tc>
        <w:tc>
          <w:tcPr>
            <w:tcW w:w="361" w:type="pct"/>
          </w:tcPr>
          <w:p w:rsidR="00A74DBC" w:rsidRPr="00BA256D" w:rsidRDefault="00A74DBC" w:rsidP="00711422">
            <w:pPr>
              <w:pStyle w:val="a3"/>
              <w:tabs>
                <w:tab w:val="left" w:pos="9922"/>
              </w:tabs>
              <w:ind w:right="-1"/>
              <w:jc w:val="center"/>
            </w:pPr>
          </w:p>
        </w:tc>
        <w:tc>
          <w:tcPr>
            <w:tcW w:w="471" w:type="pct"/>
          </w:tcPr>
          <w:p w:rsidR="00A74DBC" w:rsidRPr="00BA256D" w:rsidRDefault="00A74DBC" w:rsidP="00711422">
            <w:pPr>
              <w:pStyle w:val="a3"/>
              <w:tabs>
                <w:tab w:val="left" w:pos="9922"/>
              </w:tabs>
              <w:ind w:right="-1"/>
              <w:jc w:val="center"/>
            </w:pPr>
            <w:r w:rsidRPr="00BA256D">
              <w:t>с. Нижний Карачан</w:t>
            </w:r>
          </w:p>
        </w:tc>
      </w:tr>
      <w:tr w:rsidR="007F6415" w:rsidRPr="00BA256D" w:rsidTr="007F6415">
        <w:trPr>
          <w:trHeight w:val="1281"/>
          <w:jc w:val="center"/>
        </w:trPr>
        <w:tc>
          <w:tcPr>
            <w:tcW w:w="699" w:type="pct"/>
          </w:tcPr>
          <w:p w:rsidR="007F6415" w:rsidRPr="00475774" w:rsidRDefault="007F6415" w:rsidP="00D15DFA">
            <w:pPr>
              <w:jc w:val="center"/>
            </w:pPr>
            <w:r w:rsidRPr="00475774">
              <w:lastRenderedPageBreak/>
              <w:t>МУЗ «</w:t>
            </w:r>
            <w:proofErr w:type="spellStart"/>
            <w:r w:rsidRPr="00475774">
              <w:t>Грибановская</w:t>
            </w:r>
            <w:proofErr w:type="spellEnd"/>
            <w:r w:rsidRPr="00475774">
              <w:t xml:space="preserve"> ЦРБ»</w:t>
            </w:r>
          </w:p>
        </w:tc>
        <w:tc>
          <w:tcPr>
            <w:tcW w:w="709" w:type="pct"/>
          </w:tcPr>
          <w:p w:rsidR="007F6415" w:rsidRPr="00475774" w:rsidRDefault="007F6415" w:rsidP="00D15DFA">
            <w:pPr>
              <w:pStyle w:val="a3"/>
              <w:tabs>
                <w:tab w:val="left" w:pos="9922"/>
              </w:tabs>
              <w:ind w:right="-1"/>
              <w:jc w:val="center"/>
            </w:pPr>
            <w:r w:rsidRPr="00475774">
              <w:t>муниципальная</w:t>
            </w:r>
          </w:p>
        </w:tc>
        <w:tc>
          <w:tcPr>
            <w:tcW w:w="636" w:type="pct"/>
          </w:tcPr>
          <w:p w:rsidR="007F6415" w:rsidRPr="00475774" w:rsidRDefault="007F6415" w:rsidP="00D15DFA">
            <w:pPr>
              <w:pStyle w:val="a3"/>
              <w:tabs>
                <w:tab w:val="left" w:pos="9922"/>
              </w:tabs>
              <w:ind w:right="-1"/>
              <w:jc w:val="center"/>
            </w:pPr>
            <w:r w:rsidRPr="00475774">
              <w:t>03</w:t>
            </w:r>
          </w:p>
        </w:tc>
        <w:tc>
          <w:tcPr>
            <w:tcW w:w="627" w:type="pct"/>
          </w:tcPr>
          <w:p w:rsidR="007F6415" w:rsidRPr="00475774" w:rsidRDefault="007F6415" w:rsidP="00D15DFA">
            <w:pPr>
              <w:pStyle w:val="a3"/>
              <w:tabs>
                <w:tab w:val="left" w:pos="9922"/>
              </w:tabs>
              <w:ind w:right="-1"/>
              <w:jc w:val="center"/>
            </w:pPr>
            <w:r w:rsidRPr="00475774">
              <w:t>03</w:t>
            </w:r>
          </w:p>
        </w:tc>
        <w:tc>
          <w:tcPr>
            <w:tcW w:w="897" w:type="pct"/>
          </w:tcPr>
          <w:p w:rsidR="007F6415" w:rsidRPr="00475774" w:rsidRDefault="007F6415" w:rsidP="00D15DFA">
            <w:pPr>
              <w:pStyle w:val="a3"/>
              <w:tabs>
                <w:tab w:val="left" w:pos="9922"/>
              </w:tabs>
              <w:ind w:right="-1"/>
              <w:jc w:val="center"/>
            </w:pPr>
          </w:p>
        </w:tc>
        <w:tc>
          <w:tcPr>
            <w:tcW w:w="600" w:type="pct"/>
          </w:tcPr>
          <w:p w:rsidR="007F6415" w:rsidRPr="00475774" w:rsidRDefault="007F6415" w:rsidP="00D15DFA">
            <w:pPr>
              <w:pStyle w:val="a3"/>
              <w:tabs>
                <w:tab w:val="left" w:pos="9922"/>
              </w:tabs>
              <w:ind w:right="-1"/>
              <w:jc w:val="center"/>
            </w:pPr>
            <w:r w:rsidRPr="00475774">
              <w:t>3 чел.</w:t>
            </w:r>
          </w:p>
          <w:p w:rsidR="007F6415" w:rsidRPr="00475774" w:rsidRDefault="007F6415" w:rsidP="00D15DFA">
            <w:pPr>
              <w:pStyle w:val="a3"/>
              <w:tabs>
                <w:tab w:val="left" w:pos="9922"/>
              </w:tabs>
              <w:ind w:right="-1"/>
              <w:jc w:val="center"/>
            </w:pPr>
            <w:r w:rsidRPr="00475774">
              <w:t>1 машины</w:t>
            </w:r>
          </w:p>
        </w:tc>
        <w:tc>
          <w:tcPr>
            <w:tcW w:w="361" w:type="pct"/>
          </w:tcPr>
          <w:p w:rsidR="007F6415" w:rsidRPr="00475774" w:rsidRDefault="007F6415" w:rsidP="00D15DFA">
            <w:pPr>
              <w:pStyle w:val="a3"/>
              <w:tabs>
                <w:tab w:val="left" w:pos="9922"/>
              </w:tabs>
              <w:ind w:right="-1"/>
              <w:jc w:val="center"/>
            </w:pPr>
          </w:p>
        </w:tc>
        <w:tc>
          <w:tcPr>
            <w:tcW w:w="471" w:type="pct"/>
          </w:tcPr>
          <w:p w:rsidR="007F6415" w:rsidRPr="00475774" w:rsidRDefault="007F6415" w:rsidP="00D15DFA">
            <w:pPr>
              <w:pStyle w:val="a3"/>
              <w:tabs>
                <w:tab w:val="left" w:pos="9922"/>
              </w:tabs>
              <w:ind w:right="-1"/>
              <w:jc w:val="center"/>
            </w:pPr>
            <w:r w:rsidRPr="00475774">
              <w:t xml:space="preserve">п.г.т. </w:t>
            </w:r>
            <w:proofErr w:type="spellStart"/>
            <w:r w:rsidRPr="00475774">
              <w:t>Грибановка</w:t>
            </w:r>
            <w:proofErr w:type="spellEnd"/>
          </w:p>
        </w:tc>
      </w:tr>
      <w:tr w:rsidR="00A74DBC" w:rsidRPr="00BA256D" w:rsidTr="00622130">
        <w:trPr>
          <w:jc w:val="center"/>
        </w:trPr>
        <w:tc>
          <w:tcPr>
            <w:tcW w:w="699" w:type="pct"/>
          </w:tcPr>
          <w:p w:rsidR="00A74DBC" w:rsidRDefault="00C0626B" w:rsidP="00711422">
            <w:pPr>
              <w:pStyle w:val="a3"/>
              <w:tabs>
                <w:tab w:val="left" w:pos="9922"/>
              </w:tabs>
              <w:ind w:right="-1"/>
              <w:jc w:val="center"/>
            </w:pPr>
            <w:r>
              <w:t xml:space="preserve">Пожарное депо </w:t>
            </w:r>
          </w:p>
          <w:p w:rsidR="00C0626B" w:rsidRPr="00BA256D" w:rsidRDefault="00C0626B" w:rsidP="00711422">
            <w:pPr>
              <w:pStyle w:val="a3"/>
              <w:tabs>
                <w:tab w:val="left" w:pos="9922"/>
              </w:tabs>
              <w:ind w:right="-1"/>
              <w:jc w:val="center"/>
            </w:pPr>
            <w:r>
              <w:t>Н. Карачан</w:t>
            </w:r>
          </w:p>
        </w:tc>
        <w:tc>
          <w:tcPr>
            <w:tcW w:w="709" w:type="pct"/>
            <w:shd w:val="clear" w:color="auto" w:fill="auto"/>
          </w:tcPr>
          <w:p w:rsidR="00A74DBC" w:rsidRPr="00BA256D" w:rsidRDefault="00A74DBC" w:rsidP="00711422">
            <w:pPr>
              <w:pStyle w:val="a3"/>
              <w:tabs>
                <w:tab w:val="left" w:pos="9922"/>
              </w:tabs>
              <w:ind w:right="-1"/>
              <w:jc w:val="center"/>
            </w:pPr>
            <w:r w:rsidRPr="00BA256D">
              <w:t>муниципальная</w:t>
            </w:r>
          </w:p>
        </w:tc>
        <w:tc>
          <w:tcPr>
            <w:tcW w:w="636" w:type="pct"/>
            <w:shd w:val="clear" w:color="auto" w:fill="FFFFFF" w:themeFill="background1"/>
          </w:tcPr>
          <w:p w:rsidR="00A74DBC" w:rsidRPr="00622130" w:rsidRDefault="00C0626B" w:rsidP="00711422">
            <w:pPr>
              <w:pStyle w:val="a3"/>
              <w:tabs>
                <w:tab w:val="left" w:pos="9922"/>
              </w:tabs>
              <w:ind w:right="-1"/>
              <w:jc w:val="center"/>
            </w:pPr>
            <w:r>
              <w:t>89601105054</w:t>
            </w:r>
          </w:p>
        </w:tc>
        <w:tc>
          <w:tcPr>
            <w:tcW w:w="627" w:type="pct"/>
            <w:shd w:val="clear" w:color="auto" w:fill="FFFFFF" w:themeFill="background1"/>
          </w:tcPr>
          <w:p w:rsidR="00A74DBC" w:rsidRPr="00622130" w:rsidRDefault="00C0626B" w:rsidP="00711422">
            <w:pPr>
              <w:pStyle w:val="a3"/>
              <w:tabs>
                <w:tab w:val="left" w:pos="9922"/>
              </w:tabs>
              <w:ind w:right="-1"/>
              <w:jc w:val="center"/>
            </w:pPr>
            <w:r>
              <w:t>4-05-14</w:t>
            </w:r>
          </w:p>
        </w:tc>
        <w:tc>
          <w:tcPr>
            <w:tcW w:w="897" w:type="pct"/>
          </w:tcPr>
          <w:p w:rsidR="00A74DBC" w:rsidRPr="00A240FB" w:rsidRDefault="00A74DBC" w:rsidP="00711422">
            <w:pPr>
              <w:pStyle w:val="a3"/>
              <w:tabs>
                <w:tab w:val="left" w:pos="9922"/>
              </w:tabs>
              <w:ind w:right="-1"/>
              <w:jc w:val="center"/>
            </w:pPr>
            <w:r w:rsidRPr="00A240FB">
              <w:t>3 чел.</w:t>
            </w:r>
          </w:p>
          <w:p w:rsidR="00A74DBC" w:rsidRPr="00A240FB" w:rsidRDefault="00A74DBC" w:rsidP="00711422">
            <w:pPr>
              <w:pStyle w:val="a3"/>
              <w:tabs>
                <w:tab w:val="left" w:pos="9922"/>
              </w:tabs>
              <w:ind w:right="-1"/>
              <w:jc w:val="center"/>
            </w:pPr>
            <w:r w:rsidRPr="00A240FB">
              <w:t>1 машина (АЦ)</w:t>
            </w:r>
          </w:p>
          <w:p w:rsidR="00A74DBC" w:rsidRPr="00A240FB" w:rsidRDefault="00A74DBC" w:rsidP="00711422">
            <w:pPr>
              <w:pStyle w:val="a3"/>
              <w:tabs>
                <w:tab w:val="left" w:pos="9922"/>
              </w:tabs>
              <w:ind w:right="-1"/>
              <w:jc w:val="center"/>
            </w:pPr>
          </w:p>
        </w:tc>
        <w:tc>
          <w:tcPr>
            <w:tcW w:w="600" w:type="pct"/>
          </w:tcPr>
          <w:p w:rsidR="00A74DBC" w:rsidRPr="00A240FB" w:rsidRDefault="00A74DBC" w:rsidP="00711422">
            <w:pPr>
              <w:pStyle w:val="a3"/>
              <w:tabs>
                <w:tab w:val="left" w:pos="9922"/>
              </w:tabs>
              <w:ind w:right="-1"/>
              <w:jc w:val="center"/>
            </w:pPr>
          </w:p>
        </w:tc>
        <w:tc>
          <w:tcPr>
            <w:tcW w:w="361" w:type="pct"/>
          </w:tcPr>
          <w:p w:rsidR="00A74DBC" w:rsidRPr="00BA256D" w:rsidRDefault="00A74DBC" w:rsidP="00711422">
            <w:pPr>
              <w:pStyle w:val="a3"/>
              <w:tabs>
                <w:tab w:val="left" w:pos="9922"/>
              </w:tabs>
              <w:ind w:right="-1"/>
              <w:jc w:val="center"/>
            </w:pPr>
          </w:p>
        </w:tc>
        <w:tc>
          <w:tcPr>
            <w:tcW w:w="471" w:type="pct"/>
          </w:tcPr>
          <w:p w:rsidR="00A74DBC" w:rsidRPr="00BA256D" w:rsidRDefault="00A74DBC" w:rsidP="00711422">
            <w:pPr>
              <w:pStyle w:val="a3"/>
              <w:tabs>
                <w:tab w:val="left" w:pos="9922"/>
              </w:tabs>
              <w:ind w:right="-1"/>
              <w:jc w:val="center"/>
            </w:pPr>
            <w:r w:rsidRPr="00BA256D">
              <w:t>с. Нижний Карачан</w:t>
            </w:r>
          </w:p>
        </w:tc>
      </w:tr>
      <w:tr w:rsidR="00A74DBC" w:rsidRPr="00BA256D" w:rsidTr="00A74DBC">
        <w:trPr>
          <w:jc w:val="center"/>
        </w:trPr>
        <w:tc>
          <w:tcPr>
            <w:tcW w:w="699" w:type="pct"/>
          </w:tcPr>
          <w:p w:rsidR="00A74DBC" w:rsidRPr="00711422" w:rsidRDefault="00622130" w:rsidP="00711422">
            <w:pPr>
              <w:pStyle w:val="a3"/>
              <w:tabs>
                <w:tab w:val="left" w:pos="9922"/>
              </w:tabs>
              <w:ind w:right="-1"/>
              <w:jc w:val="center"/>
            </w:pPr>
            <w:r>
              <w:t>Дежурный караул ПЧ с. Верхний К</w:t>
            </w:r>
            <w:r w:rsidR="00A74DBC" w:rsidRPr="00711422">
              <w:t>арачан</w:t>
            </w:r>
          </w:p>
        </w:tc>
        <w:tc>
          <w:tcPr>
            <w:tcW w:w="709" w:type="pct"/>
          </w:tcPr>
          <w:p w:rsidR="00A74DBC" w:rsidRPr="00711422" w:rsidRDefault="00A74DBC" w:rsidP="00711422">
            <w:pPr>
              <w:pStyle w:val="a3"/>
              <w:tabs>
                <w:tab w:val="left" w:pos="9922"/>
              </w:tabs>
              <w:ind w:right="-1"/>
              <w:jc w:val="center"/>
            </w:pPr>
            <w:r w:rsidRPr="00711422">
              <w:t>муниципальная</w:t>
            </w:r>
          </w:p>
        </w:tc>
        <w:tc>
          <w:tcPr>
            <w:tcW w:w="636" w:type="pct"/>
          </w:tcPr>
          <w:p w:rsidR="00A74DBC" w:rsidRPr="00711422" w:rsidRDefault="00A74DBC" w:rsidP="00711422">
            <w:pPr>
              <w:pStyle w:val="a3"/>
              <w:tabs>
                <w:tab w:val="left" w:pos="9922"/>
              </w:tabs>
              <w:ind w:right="-1"/>
              <w:jc w:val="center"/>
            </w:pPr>
            <w:r w:rsidRPr="00711422">
              <w:t>41-5-50</w:t>
            </w:r>
          </w:p>
        </w:tc>
        <w:tc>
          <w:tcPr>
            <w:tcW w:w="627" w:type="pct"/>
          </w:tcPr>
          <w:p w:rsidR="00A74DBC" w:rsidRPr="00711422" w:rsidRDefault="00A74DBC" w:rsidP="00711422">
            <w:pPr>
              <w:pStyle w:val="a3"/>
              <w:tabs>
                <w:tab w:val="left" w:pos="9922"/>
              </w:tabs>
              <w:ind w:right="-1"/>
              <w:jc w:val="center"/>
            </w:pPr>
            <w:r w:rsidRPr="00711422">
              <w:t>41-5-50</w:t>
            </w:r>
          </w:p>
        </w:tc>
        <w:tc>
          <w:tcPr>
            <w:tcW w:w="897" w:type="pct"/>
          </w:tcPr>
          <w:p w:rsidR="00A74DBC" w:rsidRPr="00711422" w:rsidRDefault="00A74DBC" w:rsidP="00711422">
            <w:pPr>
              <w:pStyle w:val="a3"/>
              <w:tabs>
                <w:tab w:val="left" w:pos="9922"/>
              </w:tabs>
              <w:ind w:right="-1"/>
              <w:jc w:val="center"/>
            </w:pPr>
          </w:p>
        </w:tc>
        <w:tc>
          <w:tcPr>
            <w:tcW w:w="600" w:type="pct"/>
          </w:tcPr>
          <w:p w:rsidR="00A74DBC" w:rsidRPr="00711422" w:rsidRDefault="00A74DBC" w:rsidP="00711422">
            <w:pPr>
              <w:pStyle w:val="a3"/>
              <w:tabs>
                <w:tab w:val="left" w:pos="9922"/>
              </w:tabs>
              <w:ind w:right="-1"/>
              <w:jc w:val="center"/>
            </w:pPr>
            <w:r w:rsidRPr="00711422">
              <w:t>4 чел.</w:t>
            </w:r>
          </w:p>
          <w:p w:rsidR="00A74DBC" w:rsidRPr="00711422" w:rsidRDefault="00A74DBC" w:rsidP="00711422">
            <w:pPr>
              <w:pStyle w:val="a3"/>
              <w:tabs>
                <w:tab w:val="left" w:pos="9922"/>
              </w:tabs>
              <w:ind w:right="-1"/>
              <w:jc w:val="center"/>
            </w:pPr>
            <w:r w:rsidRPr="00711422">
              <w:t>1 машина (АЦ)</w:t>
            </w:r>
          </w:p>
          <w:p w:rsidR="00A74DBC" w:rsidRPr="00711422" w:rsidRDefault="00A74DBC" w:rsidP="00711422">
            <w:pPr>
              <w:pStyle w:val="a3"/>
              <w:tabs>
                <w:tab w:val="left" w:pos="9922"/>
              </w:tabs>
              <w:ind w:right="-1"/>
              <w:jc w:val="center"/>
            </w:pPr>
          </w:p>
        </w:tc>
        <w:tc>
          <w:tcPr>
            <w:tcW w:w="361" w:type="pct"/>
          </w:tcPr>
          <w:p w:rsidR="00A74DBC" w:rsidRPr="00711422" w:rsidRDefault="00A74DBC" w:rsidP="00711422">
            <w:pPr>
              <w:pStyle w:val="a3"/>
              <w:tabs>
                <w:tab w:val="left" w:pos="9922"/>
              </w:tabs>
              <w:ind w:right="-1"/>
              <w:jc w:val="center"/>
            </w:pPr>
          </w:p>
        </w:tc>
        <w:tc>
          <w:tcPr>
            <w:tcW w:w="471" w:type="pct"/>
          </w:tcPr>
          <w:p w:rsidR="00A74DBC" w:rsidRPr="00711422" w:rsidRDefault="00A74DBC" w:rsidP="00711422">
            <w:pPr>
              <w:pStyle w:val="a3"/>
              <w:tabs>
                <w:tab w:val="left" w:pos="9922"/>
              </w:tabs>
              <w:ind w:right="-1"/>
              <w:jc w:val="center"/>
            </w:pPr>
            <w:r w:rsidRPr="00711422">
              <w:t>с. Верхний Карачан</w:t>
            </w:r>
          </w:p>
        </w:tc>
      </w:tr>
      <w:tr w:rsidR="00A74DBC" w:rsidRPr="00BA256D" w:rsidTr="00A74DBC">
        <w:trPr>
          <w:jc w:val="center"/>
        </w:trPr>
        <w:tc>
          <w:tcPr>
            <w:tcW w:w="699" w:type="pct"/>
          </w:tcPr>
          <w:p w:rsidR="00A74DBC" w:rsidRPr="00BA256D" w:rsidRDefault="00A74DBC" w:rsidP="00622130">
            <w:pPr>
              <w:pStyle w:val="a3"/>
              <w:tabs>
                <w:tab w:val="left" w:pos="9922"/>
              </w:tabs>
              <w:ind w:right="-1"/>
              <w:jc w:val="center"/>
            </w:pPr>
            <w:r w:rsidRPr="00BA256D">
              <w:t xml:space="preserve">Дежурный караул ПЧ </w:t>
            </w:r>
            <w:r w:rsidR="00622130">
              <w:t>-38</w:t>
            </w:r>
          </w:p>
        </w:tc>
        <w:tc>
          <w:tcPr>
            <w:tcW w:w="709" w:type="pct"/>
          </w:tcPr>
          <w:p w:rsidR="00A74DBC" w:rsidRPr="00BA256D" w:rsidRDefault="00A74DBC" w:rsidP="00711422">
            <w:pPr>
              <w:pStyle w:val="a3"/>
              <w:tabs>
                <w:tab w:val="left" w:pos="9922"/>
              </w:tabs>
              <w:ind w:right="-1"/>
              <w:jc w:val="center"/>
            </w:pPr>
            <w:r w:rsidRPr="00BA256D">
              <w:t>муниципальная</w:t>
            </w:r>
          </w:p>
        </w:tc>
        <w:tc>
          <w:tcPr>
            <w:tcW w:w="636" w:type="pct"/>
          </w:tcPr>
          <w:p w:rsidR="00A74DBC" w:rsidRPr="00BA256D" w:rsidRDefault="00A74DBC" w:rsidP="00711422">
            <w:pPr>
              <w:pStyle w:val="a3"/>
              <w:tabs>
                <w:tab w:val="left" w:pos="9922"/>
              </w:tabs>
              <w:ind w:right="-1"/>
              <w:jc w:val="center"/>
            </w:pPr>
            <w:r w:rsidRPr="00BA256D">
              <w:t>3-04-64</w:t>
            </w:r>
          </w:p>
        </w:tc>
        <w:tc>
          <w:tcPr>
            <w:tcW w:w="627" w:type="pct"/>
          </w:tcPr>
          <w:p w:rsidR="00A74DBC" w:rsidRPr="00BA256D" w:rsidRDefault="00A74DBC" w:rsidP="00711422">
            <w:pPr>
              <w:pStyle w:val="a3"/>
              <w:tabs>
                <w:tab w:val="left" w:pos="9922"/>
              </w:tabs>
              <w:ind w:right="-1"/>
              <w:jc w:val="center"/>
            </w:pPr>
            <w:r w:rsidRPr="00BA256D">
              <w:t>3-04-64</w:t>
            </w:r>
          </w:p>
        </w:tc>
        <w:tc>
          <w:tcPr>
            <w:tcW w:w="897" w:type="pct"/>
          </w:tcPr>
          <w:p w:rsidR="00A74DBC" w:rsidRPr="00A240FB" w:rsidRDefault="00A74DBC" w:rsidP="00711422">
            <w:pPr>
              <w:pStyle w:val="a3"/>
              <w:tabs>
                <w:tab w:val="left" w:pos="9922"/>
              </w:tabs>
              <w:ind w:right="-1"/>
              <w:jc w:val="center"/>
            </w:pPr>
          </w:p>
        </w:tc>
        <w:tc>
          <w:tcPr>
            <w:tcW w:w="600" w:type="pct"/>
          </w:tcPr>
          <w:p w:rsidR="00A74DBC" w:rsidRPr="00A240FB" w:rsidRDefault="00A74DBC" w:rsidP="00711422">
            <w:pPr>
              <w:pStyle w:val="a3"/>
              <w:tabs>
                <w:tab w:val="left" w:pos="9922"/>
              </w:tabs>
              <w:ind w:right="-1"/>
              <w:jc w:val="center"/>
            </w:pPr>
            <w:r w:rsidRPr="00A240FB">
              <w:t>5чел.</w:t>
            </w:r>
          </w:p>
          <w:p w:rsidR="00A74DBC" w:rsidRPr="00A240FB" w:rsidRDefault="00A74DBC" w:rsidP="00711422">
            <w:pPr>
              <w:pStyle w:val="a3"/>
              <w:tabs>
                <w:tab w:val="left" w:pos="9922"/>
              </w:tabs>
              <w:ind w:right="-1"/>
              <w:jc w:val="center"/>
            </w:pPr>
            <w:r w:rsidRPr="00A240FB">
              <w:t>1 машина (АЦ)</w:t>
            </w:r>
          </w:p>
        </w:tc>
        <w:tc>
          <w:tcPr>
            <w:tcW w:w="361" w:type="pct"/>
          </w:tcPr>
          <w:p w:rsidR="00A74DBC" w:rsidRPr="00BA256D" w:rsidRDefault="00A74DBC" w:rsidP="00711422">
            <w:pPr>
              <w:pStyle w:val="a3"/>
              <w:tabs>
                <w:tab w:val="left" w:pos="9922"/>
              </w:tabs>
              <w:ind w:right="-1"/>
              <w:jc w:val="center"/>
            </w:pPr>
          </w:p>
        </w:tc>
        <w:tc>
          <w:tcPr>
            <w:tcW w:w="471" w:type="pct"/>
          </w:tcPr>
          <w:p w:rsidR="00A74DBC" w:rsidRPr="00BA256D" w:rsidRDefault="00A74DBC" w:rsidP="00711422">
            <w:pPr>
              <w:pStyle w:val="a3"/>
              <w:tabs>
                <w:tab w:val="left" w:pos="9922"/>
              </w:tabs>
              <w:ind w:right="-1"/>
              <w:jc w:val="center"/>
            </w:pPr>
            <w:r>
              <w:t>п</w:t>
            </w:r>
            <w:r w:rsidRPr="00BA256D">
              <w:t>.</w:t>
            </w:r>
            <w:r>
              <w:t>г.т.</w:t>
            </w:r>
            <w:r w:rsidRPr="00BA256D">
              <w:t xml:space="preserve"> </w:t>
            </w:r>
            <w:proofErr w:type="spellStart"/>
            <w:r w:rsidRPr="00BA256D">
              <w:t>Грибановка</w:t>
            </w:r>
            <w:proofErr w:type="spellEnd"/>
          </w:p>
        </w:tc>
      </w:tr>
      <w:tr w:rsidR="00A74DBC" w:rsidRPr="00BA256D" w:rsidTr="00A74DBC">
        <w:trPr>
          <w:jc w:val="center"/>
        </w:trPr>
        <w:tc>
          <w:tcPr>
            <w:tcW w:w="699" w:type="pct"/>
          </w:tcPr>
          <w:p w:rsidR="00A74DBC" w:rsidRPr="00711422" w:rsidRDefault="00A74DBC" w:rsidP="00711422">
            <w:pPr>
              <w:pStyle w:val="a3"/>
              <w:tabs>
                <w:tab w:val="left" w:pos="9922"/>
              </w:tabs>
              <w:ind w:right="-1"/>
              <w:jc w:val="center"/>
            </w:pPr>
            <w:r w:rsidRPr="00711422">
              <w:t>Участковый уполномоченный ОМВД</w:t>
            </w:r>
          </w:p>
        </w:tc>
        <w:tc>
          <w:tcPr>
            <w:tcW w:w="709" w:type="pct"/>
          </w:tcPr>
          <w:p w:rsidR="00A74DBC" w:rsidRPr="00711422" w:rsidRDefault="00A74DBC" w:rsidP="00711422">
            <w:pPr>
              <w:pStyle w:val="a3"/>
              <w:tabs>
                <w:tab w:val="left" w:pos="9922"/>
              </w:tabs>
              <w:ind w:right="-1"/>
              <w:jc w:val="center"/>
            </w:pPr>
            <w:r w:rsidRPr="00711422">
              <w:t>муниципальная</w:t>
            </w:r>
          </w:p>
        </w:tc>
        <w:tc>
          <w:tcPr>
            <w:tcW w:w="636" w:type="pct"/>
          </w:tcPr>
          <w:p w:rsidR="00A74DBC" w:rsidRPr="00711422" w:rsidRDefault="00A74DBC" w:rsidP="00711422">
            <w:pPr>
              <w:pStyle w:val="a3"/>
              <w:tabs>
                <w:tab w:val="left" w:pos="9922"/>
              </w:tabs>
              <w:ind w:right="-1"/>
              <w:jc w:val="center"/>
            </w:pPr>
            <w:r w:rsidRPr="00711422">
              <w:t>89191832026</w:t>
            </w:r>
          </w:p>
        </w:tc>
        <w:tc>
          <w:tcPr>
            <w:tcW w:w="627" w:type="pct"/>
          </w:tcPr>
          <w:p w:rsidR="00A74DBC" w:rsidRPr="00711422" w:rsidRDefault="00A74DBC" w:rsidP="00711422">
            <w:pPr>
              <w:pStyle w:val="a3"/>
              <w:tabs>
                <w:tab w:val="left" w:pos="9922"/>
              </w:tabs>
              <w:ind w:right="-1"/>
              <w:jc w:val="center"/>
            </w:pPr>
            <w:r w:rsidRPr="00711422">
              <w:t>89191832026</w:t>
            </w:r>
          </w:p>
        </w:tc>
        <w:tc>
          <w:tcPr>
            <w:tcW w:w="897" w:type="pct"/>
          </w:tcPr>
          <w:p w:rsidR="00A74DBC" w:rsidRPr="00711422" w:rsidRDefault="00A74DBC" w:rsidP="00711422">
            <w:pPr>
              <w:pStyle w:val="a3"/>
              <w:tabs>
                <w:tab w:val="left" w:pos="9922"/>
              </w:tabs>
              <w:ind w:right="-1"/>
              <w:jc w:val="center"/>
            </w:pPr>
            <w:r w:rsidRPr="00711422">
              <w:t>1чел. 1 машина</w:t>
            </w:r>
          </w:p>
        </w:tc>
        <w:tc>
          <w:tcPr>
            <w:tcW w:w="600" w:type="pct"/>
          </w:tcPr>
          <w:p w:rsidR="00A74DBC" w:rsidRPr="000D5A8B" w:rsidRDefault="00A74DBC" w:rsidP="00711422">
            <w:pPr>
              <w:pStyle w:val="a3"/>
              <w:tabs>
                <w:tab w:val="left" w:pos="9922"/>
              </w:tabs>
              <w:ind w:right="-1"/>
              <w:jc w:val="center"/>
              <w:rPr>
                <w:highlight w:val="yellow"/>
              </w:rPr>
            </w:pPr>
          </w:p>
        </w:tc>
        <w:tc>
          <w:tcPr>
            <w:tcW w:w="361" w:type="pct"/>
          </w:tcPr>
          <w:p w:rsidR="00A74DBC" w:rsidRPr="000D5A8B" w:rsidRDefault="00A74DBC" w:rsidP="00711422">
            <w:pPr>
              <w:pStyle w:val="a3"/>
              <w:tabs>
                <w:tab w:val="left" w:pos="9922"/>
              </w:tabs>
              <w:ind w:right="-1"/>
              <w:jc w:val="center"/>
              <w:rPr>
                <w:highlight w:val="yellow"/>
              </w:rPr>
            </w:pPr>
          </w:p>
        </w:tc>
        <w:tc>
          <w:tcPr>
            <w:tcW w:w="471" w:type="pct"/>
          </w:tcPr>
          <w:p w:rsidR="00A74DBC" w:rsidRPr="000D5A8B" w:rsidRDefault="00711422" w:rsidP="00711422">
            <w:pPr>
              <w:pStyle w:val="a3"/>
              <w:tabs>
                <w:tab w:val="left" w:pos="9922"/>
              </w:tabs>
              <w:ind w:right="-1"/>
              <w:jc w:val="center"/>
              <w:rPr>
                <w:highlight w:val="yellow"/>
              </w:rPr>
            </w:pPr>
            <w:r>
              <w:t>п</w:t>
            </w:r>
            <w:r w:rsidRPr="00BA256D">
              <w:t>.</w:t>
            </w:r>
            <w:r>
              <w:t>г.т.</w:t>
            </w:r>
            <w:r w:rsidRPr="00BA256D">
              <w:t xml:space="preserve"> </w:t>
            </w:r>
            <w:proofErr w:type="spellStart"/>
            <w:r w:rsidRPr="00BA256D">
              <w:t>Грибановка</w:t>
            </w:r>
            <w:proofErr w:type="spellEnd"/>
          </w:p>
        </w:tc>
      </w:tr>
      <w:tr w:rsidR="00A74DBC" w:rsidRPr="00BA256D" w:rsidTr="00A74DBC">
        <w:trPr>
          <w:jc w:val="center"/>
        </w:trPr>
        <w:tc>
          <w:tcPr>
            <w:tcW w:w="699" w:type="pct"/>
          </w:tcPr>
          <w:p w:rsidR="00A74DBC" w:rsidRPr="00BA256D" w:rsidRDefault="00A74DBC" w:rsidP="00711422">
            <w:pPr>
              <w:pStyle w:val="a3"/>
              <w:tabs>
                <w:tab w:val="left" w:pos="9922"/>
              </w:tabs>
              <w:ind w:right="-1"/>
              <w:jc w:val="center"/>
            </w:pPr>
            <w:r w:rsidRPr="00BA256D">
              <w:t>Силы ОМВД по Грибановскому муниципальному району</w:t>
            </w:r>
          </w:p>
        </w:tc>
        <w:tc>
          <w:tcPr>
            <w:tcW w:w="709" w:type="pct"/>
          </w:tcPr>
          <w:p w:rsidR="00A74DBC" w:rsidRPr="00BA256D" w:rsidRDefault="00A74DBC" w:rsidP="00711422">
            <w:pPr>
              <w:pStyle w:val="a3"/>
              <w:tabs>
                <w:tab w:val="left" w:pos="9922"/>
              </w:tabs>
              <w:ind w:right="-1"/>
              <w:jc w:val="center"/>
            </w:pPr>
            <w:r w:rsidRPr="00BA256D">
              <w:t>муниципальная</w:t>
            </w:r>
          </w:p>
        </w:tc>
        <w:tc>
          <w:tcPr>
            <w:tcW w:w="636" w:type="pct"/>
          </w:tcPr>
          <w:p w:rsidR="00A74DBC" w:rsidRPr="00BA256D" w:rsidRDefault="00A74DBC" w:rsidP="00711422">
            <w:pPr>
              <w:pStyle w:val="a3"/>
              <w:tabs>
                <w:tab w:val="left" w:pos="9922"/>
              </w:tabs>
              <w:ind w:right="-1"/>
              <w:jc w:val="center"/>
            </w:pPr>
            <w:r w:rsidRPr="00BA256D">
              <w:t>3-02-35</w:t>
            </w:r>
          </w:p>
        </w:tc>
        <w:tc>
          <w:tcPr>
            <w:tcW w:w="627" w:type="pct"/>
          </w:tcPr>
          <w:p w:rsidR="00A74DBC" w:rsidRPr="00BA256D" w:rsidRDefault="00A74DBC" w:rsidP="00711422">
            <w:pPr>
              <w:pStyle w:val="a3"/>
              <w:tabs>
                <w:tab w:val="left" w:pos="9922"/>
              </w:tabs>
              <w:ind w:right="-1"/>
              <w:jc w:val="center"/>
            </w:pPr>
            <w:r w:rsidRPr="00BA256D">
              <w:t>3-02-35</w:t>
            </w:r>
          </w:p>
        </w:tc>
        <w:tc>
          <w:tcPr>
            <w:tcW w:w="897" w:type="pct"/>
          </w:tcPr>
          <w:p w:rsidR="00A74DBC" w:rsidRPr="00BA256D" w:rsidRDefault="00A74DBC" w:rsidP="00711422">
            <w:pPr>
              <w:pStyle w:val="a3"/>
              <w:tabs>
                <w:tab w:val="left" w:pos="9922"/>
              </w:tabs>
              <w:ind w:right="-1"/>
              <w:jc w:val="center"/>
            </w:pPr>
          </w:p>
        </w:tc>
        <w:tc>
          <w:tcPr>
            <w:tcW w:w="600" w:type="pct"/>
          </w:tcPr>
          <w:p w:rsidR="00A74DBC" w:rsidRPr="00BA256D" w:rsidRDefault="00A74DBC" w:rsidP="00711422">
            <w:pPr>
              <w:pStyle w:val="a3"/>
              <w:tabs>
                <w:tab w:val="left" w:pos="9922"/>
              </w:tabs>
              <w:ind w:right="-1"/>
              <w:jc w:val="center"/>
            </w:pPr>
            <w:r w:rsidRPr="00BA256D">
              <w:t>2 чел. 1 машина</w:t>
            </w:r>
          </w:p>
        </w:tc>
        <w:tc>
          <w:tcPr>
            <w:tcW w:w="361" w:type="pct"/>
          </w:tcPr>
          <w:p w:rsidR="00A74DBC" w:rsidRPr="00BA256D" w:rsidRDefault="00A74DBC" w:rsidP="00711422">
            <w:pPr>
              <w:pStyle w:val="a3"/>
              <w:tabs>
                <w:tab w:val="left" w:pos="9922"/>
              </w:tabs>
              <w:ind w:right="-1"/>
              <w:jc w:val="center"/>
            </w:pPr>
          </w:p>
        </w:tc>
        <w:tc>
          <w:tcPr>
            <w:tcW w:w="471" w:type="pct"/>
          </w:tcPr>
          <w:p w:rsidR="00A74DBC" w:rsidRPr="00BA256D" w:rsidRDefault="00A74DBC" w:rsidP="00711422">
            <w:pPr>
              <w:pStyle w:val="a3"/>
              <w:tabs>
                <w:tab w:val="left" w:pos="9922"/>
              </w:tabs>
              <w:ind w:right="-1"/>
              <w:jc w:val="center"/>
            </w:pPr>
            <w:proofErr w:type="spellStart"/>
            <w:r w:rsidRPr="00BA256D">
              <w:t>Грибановское</w:t>
            </w:r>
            <w:proofErr w:type="spellEnd"/>
            <w:r w:rsidRPr="00BA256D">
              <w:t xml:space="preserve"> отделение милиции</w:t>
            </w:r>
          </w:p>
        </w:tc>
      </w:tr>
      <w:tr w:rsidR="00A74DBC" w:rsidRPr="00BA256D" w:rsidTr="00A74DBC">
        <w:trPr>
          <w:jc w:val="center"/>
        </w:trPr>
        <w:tc>
          <w:tcPr>
            <w:tcW w:w="699" w:type="pct"/>
          </w:tcPr>
          <w:p w:rsidR="00A74DBC" w:rsidRPr="00BA256D" w:rsidRDefault="00A74DBC" w:rsidP="00711422">
            <w:pPr>
              <w:pStyle w:val="a3"/>
              <w:tabs>
                <w:tab w:val="left" w:pos="9922"/>
              </w:tabs>
              <w:ind w:right="-1"/>
              <w:jc w:val="center"/>
            </w:pPr>
            <w:r w:rsidRPr="00BA256D">
              <w:t>Оперативная группа администрации района</w:t>
            </w:r>
          </w:p>
        </w:tc>
        <w:tc>
          <w:tcPr>
            <w:tcW w:w="709" w:type="pct"/>
          </w:tcPr>
          <w:p w:rsidR="00A74DBC" w:rsidRPr="00BA256D" w:rsidRDefault="00A74DBC" w:rsidP="00711422">
            <w:pPr>
              <w:pStyle w:val="a3"/>
              <w:tabs>
                <w:tab w:val="left" w:pos="9922"/>
              </w:tabs>
              <w:ind w:right="-1"/>
              <w:jc w:val="center"/>
            </w:pPr>
            <w:r w:rsidRPr="00BA256D">
              <w:t>муниципальная</w:t>
            </w:r>
          </w:p>
        </w:tc>
        <w:tc>
          <w:tcPr>
            <w:tcW w:w="636" w:type="pct"/>
          </w:tcPr>
          <w:p w:rsidR="00A74DBC" w:rsidRPr="00BA256D" w:rsidRDefault="00A74DBC" w:rsidP="00711422">
            <w:pPr>
              <w:pStyle w:val="a3"/>
              <w:tabs>
                <w:tab w:val="left" w:pos="9922"/>
              </w:tabs>
              <w:ind w:right="-1"/>
              <w:jc w:val="center"/>
            </w:pPr>
            <w:r w:rsidRPr="00BA256D">
              <w:t>49-2-21</w:t>
            </w:r>
          </w:p>
        </w:tc>
        <w:tc>
          <w:tcPr>
            <w:tcW w:w="627" w:type="pct"/>
          </w:tcPr>
          <w:p w:rsidR="00A74DBC" w:rsidRPr="00BA256D" w:rsidRDefault="00A74DBC" w:rsidP="00711422">
            <w:pPr>
              <w:pStyle w:val="a3"/>
              <w:tabs>
                <w:tab w:val="left" w:pos="9922"/>
              </w:tabs>
              <w:ind w:right="-1"/>
              <w:jc w:val="center"/>
            </w:pPr>
            <w:r w:rsidRPr="00BA256D">
              <w:t>49-2-21</w:t>
            </w:r>
          </w:p>
        </w:tc>
        <w:tc>
          <w:tcPr>
            <w:tcW w:w="897" w:type="pct"/>
          </w:tcPr>
          <w:p w:rsidR="00A74DBC" w:rsidRPr="00BA256D" w:rsidRDefault="00A74DBC" w:rsidP="00711422">
            <w:pPr>
              <w:pStyle w:val="a3"/>
              <w:tabs>
                <w:tab w:val="left" w:pos="9922"/>
              </w:tabs>
              <w:ind w:right="-1"/>
              <w:jc w:val="center"/>
            </w:pPr>
          </w:p>
        </w:tc>
        <w:tc>
          <w:tcPr>
            <w:tcW w:w="600" w:type="pct"/>
          </w:tcPr>
          <w:p w:rsidR="00A74DBC" w:rsidRPr="00951E9F" w:rsidRDefault="00A74DBC" w:rsidP="00711422">
            <w:pPr>
              <w:pStyle w:val="a3"/>
              <w:tabs>
                <w:tab w:val="left" w:pos="9922"/>
              </w:tabs>
              <w:ind w:right="-1"/>
              <w:jc w:val="center"/>
            </w:pPr>
            <w:r w:rsidRPr="00951E9F">
              <w:t>2 чел. 1 машина</w:t>
            </w:r>
          </w:p>
        </w:tc>
        <w:tc>
          <w:tcPr>
            <w:tcW w:w="361" w:type="pct"/>
          </w:tcPr>
          <w:p w:rsidR="00A74DBC" w:rsidRPr="00BA256D" w:rsidRDefault="00A74DBC" w:rsidP="00711422">
            <w:pPr>
              <w:pStyle w:val="a3"/>
              <w:tabs>
                <w:tab w:val="left" w:pos="9922"/>
              </w:tabs>
              <w:ind w:right="-1"/>
              <w:jc w:val="center"/>
            </w:pPr>
          </w:p>
        </w:tc>
        <w:tc>
          <w:tcPr>
            <w:tcW w:w="471" w:type="pct"/>
          </w:tcPr>
          <w:p w:rsidR="00A74DBC" w:rsidRPr="00BA256D" w:rsidRDefault="00A74DBC" w:rsidP="00711422">
            <w:pPr>
              <w:pStyle w:val="a3"/>
              <w:tabs>
                <w:tab w:val="left" w:pos="9922"/>
              </w:tabs>
              <w:ind w:right="-1"/>
              <w:jc w:val="center"/>
            </w:pPr>
          </w:p>
        </w:tc>
      </w:tr>
    </w:tbl>
    <w:p w:rsidR="00D540A7" w:rsidRDefault="00D540A7" w:rsidP="00D540A7">
      <w:pPr>
        <w:ind w:firstLine="709"/>
        <w:rPr>
          <w:sz w:val="28"/>
          <w:szCs w:val="28"/>
        </w:rPr>
      </w:pPr>
    </w:p>
    <w:p w:rsidR="00D540A7" w:rsidRDefault="00D540A7" w:rsidP="00D540A7">
      <w:pPr>
        <w:ind w:firstLine="709"/>
        <w:rPr>
          <w:sz w:val="28"/>
          <w:szCs w:val="28"/>
        </w:rPr>
      </w:pPr>
      <w:r>
        <w:rPr>
          <w:sz w:val="28"/>
          <w:szCs w:val="28"/>
        </w:rPr>
        <w:t xml:space="preserve">Таблица 5 </w:t>
      </w:r>
      <w:r w:rsidRPr="00627B54">
        <w:rPr>
          <w:sz w:val="28"/>
          <w:szCs w:val="28"/>
        </w:rPr>
        <w:t>- Состав добровольной пожарной дружины</w:t>
      </w:r>
    </w:p>
    <w:p w:rsidR="00D540A7" w:rsidRPr="00627B54" w:rsidRDefault="00D540A7" w:rsidP="00D540A7">
      <w:pPr>
        <w:ind w:firstLine="709"/>
        <w:rPr>
          <w:sz w:val="28"/>
          <w:szCs w:val="28"/>
        </w:rPr>
      </w:pPr>
    </w:p>
    <w:tbl>
      <w:tblPr>
        <w:tblStyle w:val="af5"/>
        <w:tblW w:w="5000" w:type="pct"/>
        <w:jc w:val="center"/>
        <w:tblLook w:val="04A0"/>
      </w:tblPr>
      <w:tblGrid>
        <w:gridCol w:w="4928"/>
        <w:gridCol w:w="4928"/>
        <w:gridCol w:w="4930"/>
      </w:tblGrid>
      <w:tr w:rsidR="00D540A7" w:rsidRPr="0089593D" w:rsidTr="00D540A7">
        <w:trPr>
          <w:jc w:val="center"/>
        </w:trPr>
        <w:tc>
          <w:tcPr>
            <w:tcW w:w="1666" w:type="pct"/>
          </w:tcPr>
          <w:p w:rsidR="00D540A7" w:rsidRPr="0089593D" w:rsidRDefault="00D540A7" w:rsidP="00D540A7">
            <w:pPr>
              <w:jc w:val="center"/>
              <w:rPr>
                <w:sz w:val="28"/>
                <w:szCs w:val="28"/>
              </w:rPr>
            </w:pPr>
            <w:r w:rsidRPr="0089593D">
              <w:rPr>
                <w:sz w:val="28"/>
                <w:szCs w:val="28"/>
              </w:rPr>
              <w:t>ФИО</w:t>
            </w:r>
          </w:p>
        </w:tc>
        <w:tc>
          <w:tcPr>
            <w:tcW w:w="1666" w:type="pct"/>
          </w:tcPr>
          <w:p w:rsidR="00D540A7" w:rsidRPr="0089593D" w:rsidRDefault="00D540A7" w:rsidP="00D540A7">
            <w:pPr>
              <w:jc w:val="center"/>
              <w:rPr>
                <w:sz w:val="28"/>
                <w:szCs w:val="28"/>
              </w:rPr>
            </w:pPr>
            <w:r w:rsidRPr="0089593D">
              <w:rPr>
                <w:sz w:val="28"/>
                <w:szCs w:val="28"/>
              </w:rPr>
              <w:t xml:space="preserve">Телефон </w:t>
            </w:r>
          </w:p>
        </w:tc>
        <w:tc>
          <w:tcPr>
            <w:tcW w:w="1667" w:type="pct"/>
          </w:tcPr>
          <w:p w:rsidR="00D540A7" w:rsidRPr="0089593D" w:rsidRDefault="00D540A7" w:rsidP="00D540A7">
            <w:pPr>
              <w:jc w:val="center"/>
              <w:rPr>
                <w:sz w:val="28"/>
                <w:szCs w:val="28"/>
              </w:rPr>
            </w:pPr>
            <w:r w:rsidRPr="0089593D">
              <w:rPr>
                <w:sz w:val="28"/>
                <w:szCs w:val="28"/>
              </w:rPr>
              <w:t>Должность</w:t>
            </w:r>
          </w:p>
        </w:tc>
      </w:tr>
      <w:tr w:rsidR="00D540A7" w:rsidRPr="0089593D" w:rsidTr="00D540A7">
        <w:trPr>
          <w:jc w:val="center"/>
        </w:trPr>
        <w:tc>
          <w:tcPr>
            <w:tcW w:w="1666" w:type="pct"/>
          </w:tcPr>
          <w:p w:rsidR="0089593D" w:rsidRPr="0089593D" w:rsidRDefault="0089593D" w:rsidP="0089593D">
            <w:pPr>
              <w:jc w:val="center"/>
              <w:rPr>
                <w:sz w:val="28"/>
                <w:szCs w:val="28"/>
              </w:rPr>
            </w:pPr>
            <w:proofErr w:type="spellStart"/>
            <w:r w:rsidRPr="0089593D">
              <w:rPr>
                <w:sz w:val="28"/>
                <w:szCs w:val="28"/>
              </w:rPr>
              <w:t>Швечков</w:t>
            </w:r>
            <w:proofErr w:type="spellEnd"/>
            <w:r w:rsidRPr="0089593D">
              <w:rPr>
                <w:sz w:val="28"/>
                <w:szCs w:val="28"/>
              </w:rPr>
              <w:t xml:space="preserve"> Владимир Николаевич</w:t>
            </w:r>
          </w:p>
          <w:p w:rsidR="00D540A7" w:rsidRPr="0089593D" w:rsidRDefault="00D540A7" w:rsidP="0089593D">
            <w:pPr>
              <w:jc w:val="center"/>
              <w:rPr>
                <w:sz w:val="28"/>
                <w:szCs w:val="28"/>
              </w:rPr>
            </w:pPr>
          </w:p>
        </w:tc>
        <w:tc>
          <w:tcPr>
            <w:tcW w:w="1666" w:type="pct"/>
          </w:tcPr>
          <w:p w:rsidR="0089593D" w:rsidRPr="0089593D" w:rsidRDefault="0089593D" w:rsidP="0089593D">
            <w:pPr>
              <w:jc w:val="center"/>
              <w:rPr>
                <w:sz w:val="28"/>
                <w:szCs w:val="28"/>
              </w:rPr>
            </w:pPr>
            <w:r w:rsidRPr="0089593D">
              <w:rPr>
                <w:sz w:val="28"/>
                <w:szCs w:val="28"/>
              </w:rPr>
              <w:t>8</w:t>
            </w:r>
            <w:r w:rsidRPr="0089593D">
              <w:rPr>
                <w:sz w:val="28"/>
                <w:szCs w:val="28"/>
                <w:lang w:val="en-US"/>
              </w:rPr>
              <w:t>(</w:t>
            </w:r>
            <w:r w:rsidRPr="0089593D">
              <w:rPr>
                <w:sz w:val="28"/>
                <w:szCs w:val="28"/>
              </w:rPr>
              <w:t>47348</w:t>
            </w:r>
            <w:r w:rsidRPr="0089593D">
              <w:rPr>
                <w:sz w:val="28"/>
                <w:szCs w:val="28"/>
                <w:lang w:val="en-US"/>
              </w:rPr>
              <w:t>)</w:t>
            </w:r>
            <w:r w:rsidRPr="0089593D">
              <w:rPr>
                <w:sz w:val="28"/>
                <w:szCs w:val="28"/>
              </w:rPr>
              <w:t>40738</w:t>
            </w:r>
          </w:p>
          <w:p w:rsidR="00D540A7" w:rsidRPr="0089593D" w:rsidRDefault="00D540A7" w:rsidP="0089593D">
            <w:pPr>
              <w:jc w:val="center"/>
              <w:rPr>
                <w:sz w:val="28"/>
                <w:szCs w:val="28"/>
              </w:rPr>
            </w:pPr>
          </w:p>
        </w:tc>
        <w:tc>
          <w:tcPr>
            <w:tcW w:w="1667" w:type="pct"/>
          </w:tcPr>
          <w:p w:rsidR="00D540A7" w:rsidRPr="0089593D" w:rsidRDefault="00D540A7" w:rsidP="0089593D">
            <w:pPr>
              <w:jc w:val="center"/>
              <w:rPr>
                <w:sz w:val="28"/>
                <w:szCs w:val="28"/>
              </w:rPr>
            </w:pPr>
            <w:r w:rsidRPr="0089593D">
              <w:rPr>
                <w:sz w:val="28"/>
                <w:szCs w:val="28"/>
              </w:rPr>
              <w:t>Начальник добровольной пожарной дружины</w:t>
            </w:r>
          </w:p>
        </w:tc>
      </w:tr>
      <w:tr w:rsidR="00D540A7" w:rsidRPr="0089593D" w:rsidTr="007F6415">
        <w:trPr>
          <w:trHeight w:val="77"/>
          <w:jc w:val="center"/>
        </w:trPr>
        <w:tc>
          <w:tcPr>
            <w:tcW w:w="1666" w:type="pct"/>
          </w:tcPr>
          <w:p w:rsidR="00D540A7" w:rsidRPr="0089593D" w:rsidRDefault="0089593D" w:rsidP="0089593D">
            <w:pPr>
              <w:jc w:val="center"/>
              <w:rPr>
                <w:sz w:val="28"/>
                <w:szCs w:val="28"/>
              </w:rPr>
            </w:pPr>
            <w:r w:rsidRPr="0089593D">
              <w:rPr>
                <w:sz w:val="28"/>
                <w:szCs w:val="28"/>
              </w:rPr>
              <w:t>Ерёмин Виктор Владимирович</w:t>
            </w:r>
          </w:p>
        </w:tc>
        <w:tc>
          <w:tcPr>
            <w:tcW w:w="1666" w:type="pct"/>
          </w:tcPr>
          <w:p w:rsidR="00D540A7" w:rsidRPr="0089593D" w:rsidRDefault="0089593D" w:rsidP="007F6415">
            <w:pPr>
              <w:jc w:val="center"/>
              <w:rPr>
                <w:sz w:val="28"/>
                <w:szCs w:val="28"/>
              </w:rPr>
            </w:pPr>
            <w:r w:rsidRPr="0089593D">
              <w:rPr>
                <w:sz w:val="28"/>
                <w:szCs w:val="28"/>
              </w:rPr>
              <w:t>89601105054</w:t>
            </w:r>
          </w:p>
        </w:tc>
        <w:tc>
          <w:tcPr>
            <w:tcW w:w="1667" w:type="pct"/>
          </w:tcPr>
          <w:p w:rsidR="00D540A7" w:rsidRPr="0089593D" w:rsidRDefault="00D540A7" w:rsidP="0089593D">
            <w:pPr>
              <w:jc w:val="center"/>
              <w:rPr>
                <w:sz w:val="28"/>
                <w:szCs w:val="28"/>
              </w:rPr>
            </w:pPr>
            <w:r w:rsidRPr="0089593D">
              <w:rPr>
                <w:sz w:val="28"/>
                <w:szCs w:val="28"/>
              </w:rPr>
              <w:t>Добровольный пожарный</w:t>
            </w:r>
          </w:p>
        </w:tc>
      </w:tr>
      <w:tr w:rsidR="00D540A7" w:rsidRPr="0089593D" w:rsidTr="00D540A7">
        <w:trPr>
          <w:jc w:val="center"/>
        </w:trPr>
        <w:tc>
          <w:tcPr>
            <w:tcW w:w="1666" w:type="pct"/>
          </w:tcPr>
          <w:p w:rsidR="00D540A7" w:rsidRPr="0089593D" w:rsidRDefault="007F6415" w:rsidP="0089593D">
            <w:pPr>
              <w:jc w:val="center"/>
              <w:rPr>
                <w:sz w:val="28"/>
                <w:szCs w:val="28"/>
              </w:rPr>
            </w:pPr>
            <w:r>
              <w:rPr>
                <w:sz w:val="28"/>
                <w:szCs w:val="28"/>
              </w:rPr>
              <w:lastRenderedPageBreak/>
              <w:t>Е</w:t>
            </w:r>
            <w:r w:rsidR="0089593D" w:rsidRPr="0089593D">
              <w:rPr>
                <w:sz w:val="28"/>
                <w:szCs w:val="28"/>
              </w:rPr>
              <w:t>рёмин Андрей Викторович</w:t>
            </w:r>
          </w:p>
        </w:tc>
        <w:tc>
          <w:tcPr>
            <w:tcW w:w="1666" w:type="pct"/>
          </w:tcPr>
          <w:p w:rsidR="0089593D" w:rsidRPr="0089593D" w:rsidRDefault="0089593D" w:rsidP="0089593D">
            <w:pPr>
              <w:jc w:val="center"/>
              <w:rPr>
                <w:sz w:val="28"/>
                <w:szCs w:val="28"/>
              </w:rPr>
            </w:pPr>
            <w:r w:rsidRPr="0089593D">
              <w:rPr>
                <w:sz w:val="28"/>
                <w:szCs w:val="28"/>
              </w:rPr>
              <w:t>89081397453</w:t>
            </w:r>
          </w:p>
          <w:p w:rsidR="00D540A7" w:rsidRPr="0089593D" w:rsidRDefault="00D540A7" w:rsidP="0089593D">
            <w:pPr>
              <w:jc w:val="center"/>
              <w:rPr>
                <w:sz w:val="28"/>
                <w:szCs w:val="28"/>
              </w:rPr>
            </w:pPr>
          </w:p>
        </w:tc>
        <w:tc>
          <w:tcPr>
            <w:tcW w:w="1667" w:type="pct"/>
          </w:tcPr>
          <w:p w:rsidR="00D540A7" w:rsidRPr="0089593D" w:rsidRDefault="00D540A7" w:rsidP="0089593D">
            <w:pPr>
              <w:jc w:val="center"/>
              <w:rPr>
                <w:sz w:val="28"/>
                <w:szCs w:val="28"/>
              </w:rPr>
            </w:pPr>
            <w:r w:rsidRPr="0089593D">
              <w:rPr>
                <w:sz w:val="28"/>
                <w:szCs w:val="28"/>
              </w:rPr>
              <w:t>Добровольный пожарный</w:t>
            </w:r>
          </w:p>
        </w:tc>
      </w:tr>
      <w:tr w:rsidR="00D540A7" w:rsidRPr="0089593D" w:rsidTr="00D540A7">
        <w:trPr>
          <w:jc w:val="center"/>
        </w:trPr>
        <w:tc>
          <w:tcPr>
            <w:tcW w:w="1666" w:type="pct"/>
          </w:tcPr>
          <w:p w:rsidR="00D540A7" w:rsidRPr="0089593D" w:rsidRDefault="0089593D" w:rsidP="0089593D">
            <w:pPr>
              <w:jc w:val="center"/>
              <w:rPr>
                <w:sz w:val="28"/>
                <w:szCs w:val="28"/>
              </w:rPr>
            </w:pPr>
            <w:proofErr w:type="spellStart"/>
            <w:r w:rsidRPr="0089593D">
              <w:rPr>
                <w:sz w:val="28"/>
                <w:szCs w:val="28"/>
              </w:rPr>
              <w:t>Бушкин</w:t>
            </w:r>
            <w:proofErr w:type="spellEnd"/>
            <w:r w:rsidRPr="0089593D">
              <w:rPr>
                <w:sz w:val="28"/>
                <w:szCs w:val="28"/>
              </w:rPr>
              <w:t xml:space="preserve"> Анатолий Васильевич</w:t>
            </w:r>
          </w:p>
        </w:tc>
        <w:tc>
          <w:tcPr>
            <w:tcW w:w="1666" w:type="pct"/>
          </w:tcPr>
          <w:p w:rsidR="0089593D" w:rsidRPr="0089593D" w:rsidRDefault="0089593D" w:rsidP="0089593D">
            <w:pPr>
              <w:jc w:val="center"/>
              <w:rPr>
                <w:sz w:val="28"/>
                <w:szCs w:val="28"/>
              </w:rPr>
            </w:pPr>
            <w:r w:rsidRPr="0089593D">
              <w:rPr>
                <w:sz w:val="28"/>
                <w:szCs w:val="28"/>
              </w:rPr>
              <w:t>89204401250</w:t>
            </w:r>
          </w:p>
          <w:p w:rsidR="00D540A7" w:rsidRPr="0089593D" w:rsidRDefault="00D540A7" w:rsidP="0089593D">
            <w:pPr>
              <w:jc w:val="center"/>
              <w:rPr>
                <w:sz w:val="28"/>
                <w:szCs w:val="28"/>
              </w:rPr>
            </w:pPr>
          </w:p>
        </w:tc>
        <w:tc>
          <w:tcPr>
            <w:tcW w:w="1667" w:type="pct"/>
          </w:tcPr>
          <w:p w:rsidR="00D540A7" w:rsidRPr="0089593D" w:rsidRDefault="00D540A7" w:rsidP="0089593D">
            <w:pPr>
              <w:jc w:val="center"/>
              <w:rPr>
                <w:sz w:val="28"/>
                <w:szCs w:val="28"/>
              </w:rPr>
            </w:pPr>
            <w:r w:rsidRPr="0089593D">
              <w:rPr>
                <w:sz w:val="28"/>
                <w:szCs w:val="28"/>
              </w:rPr>
              <w:t>Добровольный пожарный</w:t>
            </w:r>
          </w:p>
        </w:tc>
      </w:tr>
      <w:tr w:rsidR="00D540A7" w:rsidRPr="0089593D" w:rsidTr="00D540A7">
        <w:trPr>
          <w:jc w:val="center"/>
        </w:trPr>
        <w:tc>
          <w:tcPr>
            <w:tcW w:w="1666" w:type="pct"/>
          </w:tcPr>
          <w:p w:rsidR="00D540A7" w:rsidRPr="0089593D" w:rsidRDefault="0089593D" w:rsidP="0089593D">
            <w:pPr>
              <w:jc w:val="center"/>
              <w:rPr>
                <w:sz w:val="28"/>
                <w:szCs w:val="28"/>
              </w:rPr>
            </w:pPr>
            <w:r w:rsidRPr="0089593D">
              <w:rPr>
                <w:sz w:val="28"/>
                <w:szCs w:val="28"/>
              </w:rPr>
              <w:t>Говоров Сергей Васильевич</w:t>
            </w:r>
          </w:p>
        </w:tc>
        <w:tc>
          <w:tcPr>
            <w:tcW w:w="1666" w:type="pct"/>
          </w:tcPr>
          <w:p w:rsidR="0089593D" w:rsidRPr="0089593D" w:rsidRDefault="0089593D" w:rsidP="0089593D">
            <w:pPr>
              <w:jc w:val="center"/>
              <w:rPr>
                <w:sz w:val="28"/>
                <w:szCs w:val="28"/>
              </w:rPr>
            </w:pPr>
            <w:r w:rsidRPr="0089593D">
              <w:rPr>
                <w:sz w:val="28"/>
                <w:szCs w:val="28"/>
              </w:rPr>
              <w:t>89155435739</w:t>
            </w:r>
          </w:p>
          <w:p w:rsidR="00D540A7" w:rsidRPr="0089593D" w:rsidRDefault="00D540A7" w:rsidP="0089593D">
            <w:pPr>
              <w:jc w:val="center"/>
              <w:rPr>
                <w:sz w:val="28"/>
                <w:szCs w:val="28"/>
              </w:rPr>
            </w:pPr>
          </w:p>
        </w:tc>
        <w:tc>
          <w:tcPr>
            <w:tcW w:w="1667" w:type="pct"/>
          </w:tcPr>
          <w:p w:rsidR="00D540A7" w:rsidRPr="0089593D" w:rsidRDefault="00D540A7" w:rsidP="0089593D">
            <w:pPr>
              <w:jc w:val="center"/>
              <w:rPr>
                <w:sz w:val="28"/>
                <w:szCs w:val="28"/>
              </w:rPr>
            </w:pPr>
            <w:r w:rsidRPr="0089593D">
              <w:rPr>
                <w:sz w:val="28"/>
                <w:szCs w:val="28"/>
              </w:rPr>
              <w:t>Добровольный пожарный</w:t>
            </w:r>
          </w:p>
        </w:tc>
      </w:tr>
      <w:tr w:rsidR="0089593D" w:rsidRPr="0089593D" w:rsidTr="00D540A7">
        <w:trPr>
          <w:jc w:val="center"/>
        </w:trPr>
        <w:tc>
          <w:tcPr>
            <w:tcW w:w="1666" w:type="pct"/>
          </w:tcPr>
          <w:p w:rsidR="0089593D" w:rsidRPr="0089593D" w:rsidRDefault="0089593D" w:rsidP="0089593D">
            <w:pPr>
              <w:jc w:val="center"/>
              <w:rPr>
                <w:sz w:val="28"/>
                <w:szCs w:val="28"/>
              </w:rPr>
            </w:pPr>
            <w:r w:rsidRPr="0089593D">
              <w:rPr>
                <w:sz w:val="28"/>
                <w:szCs w:val="28"/>
              </w:rPr>
              <w:t>Беляков Александр Сергеевич</w:t>
            </w:r>
          </w:p>
        </w:tc>
        <w:tc>
          <w:tcPr>
            <w:tcW w:w="1666" w:type="pct"/>
          </w:tcPr>
          <w:p w:rsidR="0089593D" w:rsidRPr="0089593D" w:rsidRDefault="0089593D" w:rsidP="0089593D">
            <w:pPr>
              <w:jc w:val="center"/>
              <w:rPr>
                <w:sz w:val="28"/>
                <w:szCs w:val="28"/>
              </w:rPr>
            </w:pPr>
            <w:r w:rsidRPr="0089593D">
              <w:rPr>
                <w:sz w:val="28"/>
                <w:szCs w:val="28"/>
              </w:rPr>
              <w:t>89056559403</w:t>
            </w:r>
          </w:p>
          <w:p w:rsidR="0089593D" w:rsidRPr="0089593D" w:rsidRDefault="0089593D" w:rsidP="0089593D">
            <w:pPr>
              <w:jc w:val="center"/>
              <w:rPr>
                <w:sz w:val="28"/>
                <w:szCs w:val="28"/>
              </w:rPr>
            </w:pPr>
          </w:p>
        </w:tc>
        <w:tc>
          <w:tcPr>
            <w:tcW w:w="1667" w:type="pct"/>
          </w:tcPr>
          <w:p w:rsidR="0089593D" w:rsidRPr="0089593D" w:rsidRDefault="0089593D" w:rsidP="0089593D">
            <w:pPr>
              <w:jc w:val="center"/>
              <w:rPr>
                <w:sz w:val="28"/>
                <w:szCs w:val="28"/>
              </w:rPr>
            </w:pPr>
            <w:r w:rsidRPr="0089593D">
              <w:rPr>
                <w:sz w:val="28"/>
                <w:szCs w:val="28"/>
              </w:rPr>
              <w:t>Добровольный пожарный</w:t>
            </w:r>
          </w:p>
        </w:tc>
      </w:tr>
      <w:tr w:rsidR="0089593D" w:rsidRPr="0089593D" w:rsidTr="00D540A7">
        <w:trPr>
          <w:jc w:val="center"/>
        </w:trPr>
        <w:tc>
          <w:tcPr>
            <w:tcW w:w="1666" w:type="pct"/>
          </w:tcPr>
          <w:p w:rsidR="0089593D" w:rsidRPr="0089593D" w:rsidRDefault="0089593D" w:rsidP="0089593D">
            <w:pPr>
              <w:jc w:val="center"/>
              <w:rPr>
                <w:sz w:val="28"/>
                <w:szCs w:val="28"/>
                <w:lang w:val="en-US"/>
              </w:rPr>
            </w:pPr>
            <w:r w:rsidRPr="0089593D">
              <w:rPr>
                <w:sz w:val="28"/>
                <w:szCs w:val="28"/>
              </w:rPr>
              <w:t>Иванов Владимир Николаевич</w:t>
            </w:r>
          </w:p>
        </w:tc>
        <w:tc>
          <w:tcPr>
            <w:tcW w:w="1666" w:type="pct"/>
          </w:tcPr>
          <w:p w:rsidR="0089593D" w:rsidRPr="0089593D" w:rsidRDefault="0089593D" w:rsidP="0089593D">
            <w:pPr>
              <w:jc w:val="center"/>
              <w:rPr>
                <w:sz w:val="28"/>
                <w:szCs w:val="28"/>
              </w:rPr>
            </w:pPr>
            <w:r w:rsidRPr="0089593D">
              <w:rPr>
                <w:sz w:val="28"/>
                <w:szCs w:val="28"/>
              </w:rPr>
              <w:t>84734840712</w:t>
            </w:r>
          </w:p>
          <w:p w:rsidR="0089593D" w:rsidRPr="0089593D" w:rsidRDefault="0089593D" w:rsidP="0089593D">
            <w:pPr>
              <w:jc w:val="center"/>
              <w:rPr>
                <w:sz w:val="28"/>
                <w:szCs w:val="28"/>
              </w:rPr>
            </w:pPr>
          </w:p>
        </w:tc>
        <w:tc>
          <w:tcPr>
            <w:tcW w:w="1667" w:type="pct"/>
          </w:tcPr>
          <w:p w:rsidR="0089593D" w:rsidRPr="0089593D" w:rsidRDefault="0089593D" w:rsidP="0089593D">
            <w:pPr>
              <w:jc w:val="center"/>
              <w:rPr>
                <w:sz w:val="28"/>
                <w:szCs w:val="28"/>
              </w:rPr>
            </w:pPr>
            <w:r w:rsidRPr="0089593D">
              <w:rPr>
                <w:sz w:val="28"/>
                <w:szCs w:val="28"/>
              </w:rPr>
              <w:t>Добровольный пожарный</w:t>
            </w:r>
          </w:p>
        </w:tc>
      </w:tr>
      <w:tr w:rsidR="0089593D" w:rsidRPr="0089593D" w:rsidTr="00D540A7">
        <w:trPr>
          <w:jc w:val="center"/>
        </w:trPr>
        <w:tc>
          <w:tcPr>
            <w:tcW w:w="1666" w:type="pct"/>
          </w:tcPr>
          <w:p w:rsidR="0089593D" w:rsidRPr="0089593D" w:rsidRDefault="0089593D" w:rsidP="0089593D">
            <w:pPr>
              <w:jc w:val="center"/>
              <w:rPr>
                <w:sz w:val="28"/>
                <w:szCs w:val="28"/>
              </w:rPr>
            </w:pPr>
            <w:r w:rsidRPr="0089593D">
              <w:rPr>
                <w:sz w:val="28"/>
                <w:szCs w:val="28"/>
              </w:rPr>
              <w:t>Самойлов Александр Петрович</w:t>
            </w:r>
          </w:p>
        </w:tc>
        <w:tc>
          <w:tcPr>
            <w:tcW w:w="1666" w:type="pct"/>
          </w:tcPr>
          <w:p w:rsidR="0089593D" w:rsidRPr="0089593D" w:rsidRDefault="0089593D" w:rsidP="0089593D">
            <w:pPr>
              <w:jc w:val="center"/>
              <w:rPr>
                <w:sz w:val="28"/>
                <w:szCs w:val="28"/>
              </w:rPr>
            </w:pPr>
            <w:r w:rsidRPr="0089593D">
              <w:rPr>
                <w:sz w:val="28"/>
                <w:szCs w:val="28"/>
              </w:rPr>
              <w:t>89191878994</w:t>
            </w:r>
          </w:p>
          <w:p w:rsidR="0089593D" w:rsidRPr="0089593D" w:rsidRDefault="0089593D" w:rsidP="0089593D">
            <w:pPr>
              <w:jc w:val="center"/>
              <w:rPr>
                <w:sz w:val="28"/>
                <w:szCs w:val="28"/>
              </w:rPr>
            </w:pPr>
          </w:p>
        </w:tc>
        <w:tc>
          <w:tcPr>
            <w:tcW w:w="1667" w:type="pct"/>
          </w:tcPr>
          <w:p w:rsidR="0089593D" w:rsidRPr="0089593D" w:rsidRDefault="0089593D" w:rsidP="0089593D">
            <w:pPr>
              <w:jc w:val="center"/>
              <w:rPr>
                <w:sz w:val="28"/>
                <w:szCs w:val="28"/>
              </w:rPr>
            </w:pPr>
            <w:r w:rsidRPr="0089593D">
              <w:rPr>
                <w:sz w:val="28"/>
                <w:szCs w:val="28"/>
              </w:rPr>
              <w:t>Добровольный пожарный</w:t>
            </w:r>
          </w:p>
        </w:tc>
      </w:tr>
      <w:tr w:rsidR="0089593D" w:rsidRPr="0089593D" w:rsidTr="00D540A7">
        <w:trPr>
          <w:jc w:val="center"/>
        </w:trPr>
        <w:tc>
          <w:tcPr>
            <w:tcW w:w="1666" w:type="pct"/>
          </w:tcPr>
          <w:p w:rsidR="0089593D" w:rsidRPr="0089593D" w:rsidRDefault="0089593D" w:rsidP="0089593D">
            <w:pPr>
              <w:jc w:val="center"/>
              <w:rPr>
                <w:sz w:val="28"/>
                <w:szCs w:val="28"/>
              </w:rPr>
            </w:pPr>
            <w:proofErr w:type="spellStart"/>
            <w:r w:rsidRPr="0089593D">
              <w:rPr>
                <w:sz w:val="28"/>
                <w:szCs w:val="28"/>
              </w:rPr>
              <w:t>Акбуюков</w:t>
            </w:r>
            <w:proofErr w:type="spellEnd"/>
            <w:r w:rsidRPr="0089593D">
              <w:rPr>
                <w:sz w:val="28"/>
                <w:szCs w:val="28"/>
              </w:rPr>
              <w:t xml:space="preserve"> </w:t>
            </w:r>
            <w:proofErr w:type="spellStart"/>
            <w:r w:rsidRPr="0089593D">
              <w:rPr>
                <w:sz w:val="28"/>
                <w:szCs w:val="28"/>
              </w:rPr>
              <w:t>Хамид</w:t>
            </w:r>
            <w:proofErr w:type="spellEnd"/>
            <w:r w:rsidRPr="0089593D">
              <w:rPr>
                <w:sz w:val="28"/>
                <w:szCs w:val="28"/>
              </w:rPr>
              <w:t xml:space="preserve"> </w:t>
            </w:r>
            <w:proofErr w:type="spellStart"/>
            <w:r w:rsidRPr="0089593D">
              <w:rPr>
                <w:sz w:val="28"/>
                <w:szCs w:val="28"/>
              </w:rPr>
              <w:t>Серветович</w:t>
            </w:r>
            <w:proofErr w:type="spellEnd"/>
          </w:p>
        </w:tc>
        <w:tc>
          <w:tcPr>
            <w:tcW w:w="1666" w:type="pct"/>
          </w:tcPr>
          <w:p w:rsidR="0089593D" w:rsidRPr="0089593D" w:rsidRDefault="0089593D" w:rsidP="0089593D">
            <w:pPr>
              <w:jc w:val="center"/>
              <w:rPr>
                <w:sz w:val="28"/>
                <w:szCs w:val="28"/>
              </w:rPr>
            </w:pPr>
            <w:r w:rsidRPr="0089593D">
              <w:rPr>
                <w:sz w:val="28"/>
                <w:szCs w:val="28"/>
              </w:rPr>
              <w:t>89507558208</w:t>
            </w:r>
          </w:p>
          <w:p w:rsidR="0089593D" w:rsidRPr="0089593D" w:rsidRDefault="0089593D" w:rsidP="0089593D">
            <w:pPr>
              <w:jc w:val="center"/>
              <w:rPr>
                <w:sz w:val="28"/>
                <w:szCs w:val="28"/>
              </w:rPr>
            </w:pPr>
          </w:p>
        </w:tc>
        <w:tc>
          <w:tcPr>
            <w:tcW w:w="1667" w:type="pct"/>
          </w:tcPr>
          <w:p w:rsidR="0089593D" w:rsidRPr="0089593D" w:rsidRDefault="0089593D" w:rsidP="0089593D">
            <w:pPr>
              <w:jc w:val="center"/>
              <w:rPr>
                <w:sz w:val="28"/>
                <w:szCs w:val="28"/>
              </w:rPr>
            </w:pPr>
            <w:r w:rsidRPr="0089593D">
              <w:rPr>
                <w:sz w:val="28"/>
                <w:szCs w:val="28"/>
              </w:rPr>
              <w:t>Добровольный пожарный</w:t>
            </w:r>
          </w:p>
        </w:tc>
      </w:tr>
      <w:tr w:rsidR="0089593D" w:rsidRPr="0089593D" w:rsidTr="00D540A7">
        <w:trPr>
          <w:jc w:val="center"/>
        </w:trPr>
        <w:tc>
          <w:tcPr>
            <w:tcW w:w="1666" w:type="pct"/>
          </w:tcPr>
          <w:p w:rsidR="0089593D" w:rsidRPr="0089593D" w:rsidRDefault="0089593D" w:rsidP="0089593D">
            <w:pPr>
              <w:jc w:val="center"/>
              <w:rPr>
                <w:sz w:val="28"/>
                <w:szCs w:val="28"/>
              </w:rPr>
            </w:pPr>
            <w:r w:rsidRPr="0089593D">
              <w:rPr>
                <w:sz w:val="28"/>
                <w:szCs w:val="28"/>
              </w:rPr>
              <w:t xml:space="preserve">. </w:t>
            </w:r>
            <w:proofErr w:type="spellStart"/>
            <w:r w:rsidRPr="0089593D">
              <w:rPr>
                <w:sz w:val="28"/>
                <w:szCs w:val="28"/>
              </w:rPr>
              <w:t>Слепухов</w:t>
            </w:r>
            <w:proofErr w:type="spellEnd"/>
            <w:r w:rsidRPr="0089593D">
              <w:rPr>
                <w:sz w:val="28"/>
                <w:szCs w:val="28"/>
              </w:rPr>
              <w:t xml:space="preserve"> Сергей Валерьевич</w:t>
            </w:r>
          </w:p>
        </w:tc>
        <w:tc>
          <w:tcPr>
            <w:tcW w:w="1666" w:type="pct"/>
          </w:tcPr>
          <w:p w:rsidR="0089593D" w:rsidRPr="0089593D" w:rsidRDefault="0089593D" w:rsidP="0089593D">
            <w:pPr>
              <w:jc w:val="center"/>
              <w:rPr>
                <w:sz w:val="28"/>
                <w:szCs w:val="28"/>
              </w:rPr>
            </w:pPr>
            <w:r w:rsidRPr="0089593D">
              <w:rPr>
                <w:sz w:val="28"/>
                <w:szCs w:val="28"/>
              </w:rPr>
              <w:t>89601334378</w:t>
            </w:r>
          </w:p>
          <w:p w:rsidR="0089593D" w:rsidRPr="0089593D" w:rsidRDefault="0089593D" w:rsidP="0089593D">
            <w:pPr>
              <w:jc w:val="center"/>
              <w:rPr>
                <w:sz w:val="28"/>
                <w:szCs w:val="28"/>
              </w:rPr>
            </w:pPr>
          </w:p>
        </w:tc>
        <w:tc>
          <w:tcPr>
            <w:tcW w:w="1667" w:type="pct"/>
          </w:tcPr>
          <w:p w:rsidR="0089593D" w:rsidRPr="0089593D" w:rsidRDefault="0089593D" w:rsidP="0089593D">
            <w:pPr>
              <w:jc w:val="center"/>
              <w:rPr>
                <w:sz w:val="28"/>
                <w:szCs w:val="28"/>
              </w:rPr>
            </w:pPr>
            <w:r w:rsidRPr="0089593D">
              <w:rPr>
                <w:sz w:val="28"/>
                <w:szCs w:val="28"/>
              </w:rPr>
              <w:t>Добровольный пожарный</w:t>
            </w:r>
          </w:p>
        </w:tc>
      </w:tr>
      <w:tr w:rsidR="0089593D" w:rsidRPr="0089593D" w:rsidTr="00D540A7">
        <w:trPr>
          <w:jc w:val="center"/>
        </w:trPr>
        <w:tc>
          <w:tcPr>
            <w:tcW w:w="1666" w:type="pct"/>
          </w:tcPr>
          <w:p w:rsidR="0089593D" w:rsidRPr="0089593D" w:rsidRDefault="0089593D" w:rsidP="0089593D">
            <w:pPr>
              <w:jc w:val="center"/>
              <w:rPr>
                <w:sz w:val="28"/>
                <w:szCs w:val="28"/>
              </w:rPr>
            </w:pPr>
            <w:r w:rsidRPr="0089593D">
              <w:rPr>
                <w:sz w:val="28"/>
                <w:szCs w:val="28"/>
              </w:rPr>
              <w:t>Малин Сергей Иванович</w:t>
            </w:r>
          </w:p>
        </w:tc>
        <w:tc>
          <w:tcPr>
            <w:tcW w:w="1666" w:type="pct"/>
          </w:tcPr>
          <w:p w:rsidR="0089593D" w:rsidRPr="0089593D" w:rsidRDefault="0089593D" w:rsidP="0089593D">
            <w:pPr>
              <w:jc w:val="center"/>
              <w:rPr>
                <w:sz w:val="28"/>
                <w:szCs w:val="28"/>
              </w:rPr>
            </w:pPr>
            <w:r w:rsidRPr="0089593D">
              <w:rPr>
                <w:sz w:val="28"/>
                <w:szCs w:val="28"/>
              </w:rPr>
              <w:t>89204401250</w:t>
            </w:r>
          </w:p>
          <w:p w:rsidR="0089593D" w:rsidRPr="0089593D" w:rsidRDefault="0089593D" w:rsidP="0089593D">
            <w:pPr>
              <w:jc w:val="center"/>
              <w:rPr>
                <w:sz w:val="28"/>
                <w:szCs w:val="28"/>
              </w:rPr>
            </w:pPr>
          </w:p>
        </w:tc>
        <w:tc>
          <w:tcPr>
            <w:tcW w:w="1667" w:type="pct"/>
          </w:tcPr>
          <w:p w:rsidR="0089593D" w:rsidRPr="0089593D" w:rsidRDefault="0089593D" w:rsidP="0089593D">
            <w:pPr>
              <w:jc w:val="center"/>
              <w:rPr>
                <w:sz w:val="28"/>
                <w:szCs w:val="28"/>
              </w:rPr>
            </w:pPr>
            <w:r w:rsidRPr="0089593D">
              <w:rPr>
                <w:sz w:val="28"/>
                <w:szCs w:val="28"/>
              </w:rPr>
              <w:t>Добровольный пожарный</w:t>
            </w:r>
          </w:p>
        </w:tc>
      </w:tr>
      <w:tr w:rsidR="0089593D" w:rsidRPr="0089593D" w:rsidTr="00D540A7">
        <w:trPr>
          <w:jc w:val="center"/>
        </w:trPr>
        <w:tc>
          <w:tcPr>
            <w:tcW w:w="1666" w:type="pct"/>
          </w:tcPr>
          <w:p w:rsidR="0089593D" w:rsidRPr="0089593D" w:rsidRDefault="0089593D" w:rsidP="0089593D">
            <w:pPr>
              <w:jc w:val="center"/>
              <w:rPr>
                <w:sz w:val="28"/>
                <w:szCs w:val="28"/>
              </w:rPr>
            </w:pPr>
            <w:r w:rsidRPr="0089593D">
              <w:rPr>
                <w:sz w:val="28"/>
                <w:szCs w:val="28"/>
              </w:rPr>
              <w:t>Малин Андрей Сергеевич</w:t>
            </w:r>
          </w:p>
        </w:tc>
        <w:tc>
          <w:tcPr>
            <w:tcW w:w="1666" w:type="pct"/>
          </w:tcPr>
          <w:p w:rsidR="0089593D" w:rsidRPr="0089593D" w:rsidRDefault="0089593D" w:rsidP="0089593D">
            <w:pPr>
              <w:jc w:val="center"/>
              <w:rPr>
                <w:sz w:val="28"/>
                <w:szCs w:val="28"/>
              </w:rPr>
            </w:pPr>
            <w:r w:rsidRPr="0089593D">
              <w:rPr>
                <w:sz w:val="28"/>
                <w:szCs w:val="28"/>
              </w:rPr>
              <w:t>89204412894</w:t>
            </w:r>
          </w:p>
          <w:p w:rsidR="0089593D" w:rsidRPr="0089593D" w:rsidRDefault="0089593D" w:rsidP="0089593D">
            <w:pPr>
              <w:jc w:val="center"/>
              <w:rPr>
                <w:sz w:val="28"/>
                <w:szCs w:val="28"/>
              </w:rPr>
            </w:pPr>
          </w:p>
        </w:tc>
        <w:tc>
          <w:tcPr>
            <w:tcW w:w="1667" w:type="pct"/>
          </w:tcPr>
          <w:p w:rsidR="0089593D" w:rsidRPr="0089593D" w:rsidRDefault="0089593D" w:rsidP="0089593D">
            <w:pPr>
              <w:jc w:val="center"/>
              <w:rPr>
                <w:sz w:val="28"/>
                <w:szCs w:val="28"/>
              </w:rPr>
            </w:pPr>
            <w:r w:rsidRPr="0089593D">
              <w:rPr>
                <w:sz w:val="28"/>
                <w:szCs w:val="28"/>
              </w:rPr>
              <w:t>Добровольный пожарный</w:t>
            </w:r>
          </w:p>
        </w:tc>
      </w:tr>
      <w:tr w:rsidR="0089593D" w:rsidRPr="0089593D" w:rsidTr="00D540A7">
        <w:trPr>
          <w:jc w:val="center"/>
        </w:trPr>
        <w:tc>
          <w:tcPr>
            <w:tcW w:w="1666" w:type="pct"/>
          </w:tcPr>
          <w:p w:rsidR="0089593D" w:rsidRPr="0089593D" w:rsidRDefault="0089593D" w:rsidP="0089593D">
            <w:pPr>
              <w:jc w:val="center"/>
              <w:rPr>
                <w:sz w:val="28"/>
                <w:szCs w:val="28"/>
              </w:rPr>
            </w:pPr>
            <w:r w:rsidRPr="0089593D">
              <w:rPr>
                <w:sz w:val="28"/>
                <w:szCs w:val="28"/>
              </w:rPr>
              <w:t xml:space="preserve">. </w:t>
            </w:r>
            <w:proofErr w:type="spellStart"/>
            <w:r w:rsidRPr="0089593D">
              <w:rPr>
                <w:sz w:val="28"/>
                <w:szCs w:val="28"/>
              </w:rPr>
              <w:t>Абаринов</w:t>
            </w:r>
            <w:proofErr w:type="spellEnd"/>
            <w:r w:rsidRPr="0089593D">
              <w:rPr>
                <w:sz w:val="28"/>
                <w:szCs w:val="28"/>
              </w:rPr>
              <w:t xml:space="preserve"> Николай Михайлович</w:t>
            </w:r>
          </w:p>
        </w:tc>
        <w:tc>
          <w:tcPr>
            <w:tcW w:w="1666" w:type="pct"/>
          </w:tcPr>
          <w:p w:rsidR="0089593D" w:rsidRPr="0089593D" w:rsidRDefault="0089593D" w:rsidP="0089593D">
            <w:pPr>
              <w:jc w:val="center"/>
              <w:rPr>
                <w:sz w:val="28"/>
                <w:szCs w:val="28"/>
              </w:rPr>
            </w:pPr>
            <w:r w:rsidRPr="0089593D">
              <w:rPr>
                <w:sz w:val="28"/>
                <w:szCs w:val="28"/>
              </w:rPr>
              <w:t>89036528602</w:t>
            </w:r>
          </w:p>
          <w:p w:rsidR="0089593D" w:rsidRPr="0089593D" w:rsidRDefault="0089593D" w:rsidP="0089593D">
            <w:pPr>
              <w:jc w:val="center"/>
              <w:rPr>
                <w:sz w:val="28"/>
                <w:szCs w:val="28"/>
              </w:rPr>
            </w:pPr>
          </w:p>
        </w:tc>
        <w:tc>
          <w:tcPr>
            <w:tcW w:w="1667" w:type="pct"/>
          </w:tcPr>
          <w:p w:rsidR="0089593D" w:rsidRPr="0089593D" w:rsidRDefault="0089593D" w:rsidP="0089593D">
            <w:pPr>
              <w:jc w:val="center"/>
              <w:rPr>
                <w:sz w:val="28"/>
                <w:szCs w:val="28"/>
              </w:rPr>
            </w:pPr>
            <w:r w:rsidRPr="0089593D">
              <w:rPr>
                <w:sz w:val="28"/>
                <w:szCs w:val="28"/>
              </w:rPr>
              <w:t>Добровольный пожарный</w:t>
            </w:r>
          </w:p>
        </w:tc>
      </w:tr>
      <w:tr w:rsidR="0089593D" w:rsidRPr="0089593D" w:rsidTr="00D540A7">
        <w:trPr>
          <w:jc w:val="center"/>
        </w:trPr>
        <w:tc>
          <w:tcPr>
            <w:tcW w:w="1666" w:type="pct"/>
          </w:tcPr>
          <w:p w:rsidR="0089593D" w:rsidRPr="0089593D" w:rsidRDefault="0089593D" w:rsidP="0089593D">
            <w:pPr>
              <w:jc w:val="center"/>
              <w:rPr>
                <w:sz w:val="28"/>
                <w:szCs w:val="28"/>
              </w:rPr>
            </w:pPr>
            <w:r w:rsidRPr="0089593D">
              <w:rPr>
                <w:sz w:val="28"/>
                <w:szCs w:val="28"/>
              </w:rPr>
              <w:t>Пищугин Юрий Николаевич</w:t>
            </w:r>
          </w:p>
        </w:tc>
        <w:tc>
          <w:tcPr>
            <w:tcW w:w="1666" w:type="pct"/>
          </w:tcPr>
          <w:p w:rsidR="0089593D" w:rsidRPr="0089593D" w:rsidRDefault="0089593D" w:rsidP="0089593D">
            <w:pPr>
              <w:jc w:val="center"/>
              <w:rPr>
                <w:sz w:val="28"/>
                <w:szCs w:val="28"/>
              </w:rPr>
            </w:pPr>
            <w:r w:rsidRPr="0089593D">
              <w:rPr>
                <w:sz w:val="28"/>
                <w:szCs w:val="28"/>
              </w:rPr>
              <w:t>89065846272</w:t>
            </w:r>
          </w:p>
          <w:p w:rsidR="0089593D" w:rsidRPr="0089593D" w:rsidRDefault="0089593D" w:rsidP="0089593D">
            <w:pPr>
              <w:jc w:val="center"/>
              <w:rPr>
                <w:sz w:val="28"/>
                <w:szCs w:val="28"/>
              </w:rPr>
            </w:pPr>
          </w:p>
        </w:tc>
        <w:tc>
          <w:tcPr>
            <w:tcW w:w="1667" w:type="pct"/>
          </w:tcPr>
          <w:p w:rsidR="0089593D" w:rsidRPr="0089593D" w:rsidRDefault="0089593D" w:rsidP="0089593D">
            <w:pPr>
              <w:jc w:val="center"/>
              <w:rPr>
                <w:sz w:val="28"/>
                <w:szCs w:val="28"/>
              </w:rPr>
            </w:pPr>
            <w:r w:rsidRPr="0089593D">
              <w:rPr>
                <w:sz w:val="28"/>
                <w:szCs w:val="28"/>
              </w:rPr>
              <w:t>Добровольный пожарный</w:t>
            </w:r>
          </w:p>
        </w:tc>
      </w:tr>
      <w:tr w:rsidR="0089593D" w:rsidRPr="0089593D" w:rsidTr="00D540A7">
        <w:trPr>
          <w:jc w:val="center"/>
        </w:trPr>
        <w:tc>
          <w:tcPr>
            <w:tcW w:w="1666" w:type="pct"/>
          </w:tcPr>
          <w:p w:rsidR="0089593D" w:rsidRPr="0089593D" w:rsidRDefault="0089593D" w:rsidP="0089593D">
            <w:pPr>
              <w:jc w:val="center"/>
              <w:rPr>
                <w:sz w:val="28"/>
                <w:szCs w:val="28"/>
              </w:rPr>
            </w:pPr>
            <w:proofErr w:type="spellStart"/>
            <w:r w:rsidRPr="0089593D">
              <w:rPr>
                <w:sz w:val="28"/>
                <w:szCs w:val="28"/>
              </w:rPr>
              <w:t>Шишатский</w:t>
            </w:r>
            <w:proofErr w:type="spellEnd"/>
            <w:r w:rsidRPr="0089593D">
              <w:rPr>
                <w:sz w:val="28"/>
                <w:szCs w:val="28"/>
              </w:rPr>
              <w:t xml:space="preserve"> Александр Анатольевич</w:t>
            </w:r>
          </w:p>
        </w:tc>
        <w:tc>
          <w:tcPr>
            <w:tcW w:w="1666" w:type="pct"/>
          </w:tcPr>
          <w:p w:rsidR="0089593D" w:rsidRPr="0089593D" w:rsidRDefault="0089593D" w:rsidP="0089593D">
            <w:pPr>
              <w:jc w:val="center"/>
              <w:rPr>
                <w:sz w:val="28"/>
                <w:szCs w:val="28"/>
              </w:rPr>
            </w:pPr>
            <w:r w:rsidRPr="0089593D">
              <w:rPr>
                <w:sz w:val="28"/>
                <w:szCs w:val="28"/>
              </w:rPr>
              <w:t>89102885695</w:t>
            </w:r>
          </w:p>
          <w:p w:rsidR="0089593D" w:rsidRPr="0089593D" w:rsidRDefault="0089593D" w:rsidP="0089593D">
            <w:pPr>
              <w:jc w:val="center"/>
              <w:rPr>
                <w:sz w:val="28"/>
                <w:szCs w:val="28"/>
              </w:rPr>
            </w:pPr>
          </w:p>
        </w:tc>
        <w:tc>
          <w:tcPr>
            <w:tcW w:w="1667" w:type="pct"/>
          </w:tcPr>
          <w:p w:rsidR="0089593D" w:rsidRPr="0089593D" w:rsidRDefault="0089593D" w:rsidP="0089593D">
            <w:pPr>
              <w:jc w:val="center"/>
              <w:rPr>
                <w:sz w:val="28"/>
                <w:szCs w:val="28"/>
              </w:rPr>
            </w:pPr>
            <w:r w:rsidRPr="0089593D">
              <w:rPr>
                <w:sz w:val="28"/>
                <w:szCs w:val="28"/>
              </w:rPr>
              <w:t>Добровольный пожарный</w:t>
            </w:r>
          </w:p>
        </w:tc>
      </w:tr>
    </w:tbl>
    <w:p w:rsidR="007F6415" w:rsidRDefault="007F6415" w:rsidP="00D540A7">
      <w:pPr>
        <w:pStyle w:val="2"/>
        <w:ind w:firstLine="709"/>
        <w:jc w:val="both"/>
        <w:rPr>
          <w:rFonts w:ascii="Times New Roman" w:hAnsi="Times New Roman"/>
          <w:i w:val="0"/>
        </w:rPr>
      </w:pPr>
      <w:bookmarkStart w:id="17" w:name="_Toc351725738"/>
    </w:p>
    <w:p w:rsidR="007F6415" w:rsidRDefault="007F6415" w:rsidP="007F6415">
      <w:pPr>
        <w:rPr>
          <w:sz w:val="28"/>
          <w:szCs w:val="28"/>
        </w:rPr>
      </w:pPr>
      <w:r>
        <w:br w:type="page"/>
      </w:r>
    </w:p>
    <w:p w:rsidR="00D540A7" w:rsidRPr="007D2A57" w:rsidRDefault="00D540A7" w:rsidP="00D540A7">
      <w:pPr>
        <w:pStyle w:val="2"/>
        <w:ind w:firstLine="709"/>
        <w:jc w:val="both"/>
        <w:rPr>
          <w:rFonts w:ascii="Times New Roman" w:hAnsi="Times New Roman"/>
          <w:i w:val="0"/>
        </w:rPr>
      </w:pPr>
      <w:bookmarkStart w:id="18" w:name="_Toc359606753"/>
      <w:r w:rsidRPr="007D2A57">
        <w:rPr>
          <w:rFonts w:ascii="Times New Roman" w:hAnsi="Times New Roman"/>
          <w:i w:val="0"/>
        </w:rPr>
        <w:lastRenderedPageBreak/>
        <w:t>1.6. Краткая характеристика, задачи, состав звена ТП РСЧС сельского поселения, службы (звенья), оперативно-диспетчерские службы, система управления и оповещения</w:t>
      </w:r>
      <w:bookmarkEnd w:id="17"/>
      <w:bookmarkEnd w:id="18"/>
    </w:p>
    <w:p w:rsidR="00D540A7" w:rsidRPr="000E1CC3" w:rsidRDefault="00D540A7" w:rsidP="00D540A7">
      <w:pPr>
        <w:suppressAutoHyphens/>
        <w:ind w:firstLine="720"/>
        <w:jc w:val="both"/>
        <w:rPr>
          <w:sz w:val="28"/>
          <w:szCs w:val="28"/>
        </w:rPr>
      </w:pPr>
      <w:r w:rsidRPr="000E1CC3">
        <w:rPr>
          <w:sz w:val="28"/>
          <w:szCs w:val="28"/>
        </w:rPr>
        <w:t>ТП РСЧС сельского поселения объединяет органы управления, силы и средства объектов экономики, организаций и учреждений, деятельность которых осуществляется на территории района, органов местного самоуправления и организаций, в полномочия которых входит решение задач по защите населения и территорий, предупреждению и ликвидации ЧС природного и техногенного характера.</w:t>
      </w:r>
    </w:p>
    <w:p w:rsidR="00D540A7" w:rsidRPr="000E1CC3" w:rsidRDefault="00D540A7" w:rsidP="00D540A7">
      <w:pPr>
        <w:suppressAutoHyphens/>
        <w:ind w:firstLine="720"/>
        <w:jc w:val="both"/>
        <w:rPr>
          <w:sz w:val="28"/>
          <w:szCs w:val="28"/>
        </w:rPr>
      </w:pPr>
      <w:r w:rsidRPr="000E1CC3">
        <w:rPr>
          <w:b/>
          <w:sz w:val="28"/>
          <w:szCs w:val="28"/>
        </w:rPr>
        <w:t xml:space="preserve">Координационными органами </w:t>
      </w:r>
      <w:r w:rsidRPr="000E1CC3">
        <w:rPr>
          <w:sz w:val="28"/>
          <w:szCs w:val="28"/>
        </w:rPr>
        <w:t>на территории сельского поселения являются:</w:t>
      </w:r>
    </w:p>
    <w:p w:rsidR="00D540A7" w:rsidRPr="000E1CC3" w:rsidRDefault="00D540A7" w:rsidP="00D540A7">
      <w:pPr>
        <w:suppressAutoHyphens/>
        <w:ind w:firstLine="720"/>
        <w:jc w:val="both"/>
        <w:rPr>
          <w:sz w:val="28"/>
          <w:szCs w:val="28"/>
        </w:rPr>
      </w:pPr>
      <w:bookmarkStart w:id="19" w:name="sub_100704"/>
      <w:r w:rsidRPr="000E1CC3">
        <w:rPr>
          <w:sz w:val="28"/>
          <w:szCs w:val="28"/>
        </w:rPr>
        <w:t xml:space="preserve">- комиссия по предупреждению и ликвидации чрезвычайных ситуаций и пожарной безопасности администрации сельского поселения. Состав комиссии определен постановлением главы администрации </w:t>
      </w:r>
      <w:proofErr w:type="spellStart"/>
      <w:r>
        <w:rPr>
          <w:color w:val="000000"/>
          <w:sz w:val="28"/>
          <w:szCs w:val="28"/>
        </w:rPr>
        <w:t>Нижнекарачанского</w:t>
      </w:r>
      <w:proofErr w:type="spellEnd"/>
      <w:r w:rsidRPr="000E1CC3">
        <w:rPr>
          <w:color w:val="000000"/>
          <w:sz w:val="28"/>
          <w:szCs w:val="28"/>
        </w:rPr>
        <w:t xml:space="preserve"> </w:t>
      </w:r>
      <w:r w:rsidRPr="000E1CC3">
        <w:rPr>
          <w:sz w:val="28"/>
          <w:szCs w:val="28"/>
        </w:rPr>
        <w:t>сельского поселения;</w:t>
      </w:r>
    </w:p>
    <w:bookmarkEnd w:id="19"/>
    <w:p w:rsidR="00D540A7" w:rsidRPr="000E1CC3" w:rsidRDefault="00D540A7" w:rsidP="00D540A7">
      <w:pPr>
        <w:suppressAutoHyphens/>
        <w:ind w:firstLine="720"/>
        <w:jc w:val="both"/>
        <w:rPr>
          <w:sz w:val="28"/>
          <w:szCs w:val="28"/>
        </w:rPr>
      </w:pPr>
      <w:r w:rsidRPr="000E1CC3">
        <w:rPr>
          <w:sz w:val="28"/>
          <w:szCs w:val="28"/>
        </w:rPr>
        <w:t>на объектовом уровне - комиссия по предупреждению и ликвидации чрезвычайных ситуаций и обеспечению пожарной безопасности организации.</w:t>
      </w:r>
    </w:p>
    <w:p w:rsidR="00D540A7" w:rsidRPr="000E1CC3" w:rsidRDefault="00D540A7" w:rsidP="00D540A7">
      <w:pPr>
        <w:suppressAutoHyphens/>
        <w:ind w:firstLine="720"/>
        <w:jc w:val="both"/>
        <w:rPr>
          <w:sz w:val="28"/>
          <w:szCs w:val="28"/>
        </w:rPr>
      </w:pPr>
      <w:r w:rsidRPr="000E1CC3">
        <w:rPr>
          <w:b/>
          <w:sz w:val="28"/>
          <w:szCs w:val="28"/>
        </w:rPr>
        <w:t>Основными задачами</w:t>
      </w:r>
      <w:r w:rsidRPr="000E1CC3">
        <w:rPr>
          <w:sz w:val="28"/>
          <w:szCs w:val="28"/>
        </w:rPr>
        <w:t xml:space="preserve"> комиссий по предупреждению и ликвидации чрезвычайных ситуаций и обеспечению пожарной безопасности в соответствии с их компетенцией являются:</w:t>
      </w:r>
    </w:p>
    <w:p w:rsidR="00D540A7" w:rsidRPr="000E1CC3" w:rsidRDefault="00D540A7" w:rsidP="00D540A7">
      <w:pPr>
        <w:suppressAutoHyphens/>
        <w:ind w:firstLine="720"/>
        <w:jc w:val="both"/>
        <w:rPr>
          <w:sz w:val="28"/>
          <w:szCs w:val="28"/>
        </w:rPr>
      </w:pPr>
      <w:bookmarkStart w:id="20" w:name="sub_10091"/>
      <w:r w:rsidRPr="000E1CC3">
        <w:rPr>
          <w:sz w:val="28"/>
          <w:szCs w:val="28"/>
        </w:rPr>
        <w:t>а)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w:t>
      </w:r>
    </w:p>
    <w:p w:rsidR="00D540A7" w:rsidRPr="000E1CC3" w:rsidRDefault="00D540A7" w:rsidP="00D540A7">
      <w:pPr>
        <w:suppressAutoHyphens/>
        <w:ind w:firstLine="720"/>
        <w:jc w:val="both"/>
        <w:rPr>
          <w:sz w:val="28"/>
          <w:szCs w:val="28"/>
        </w:rPr>
      </w:pPr>
      <w:bookmarkStart w:id="21" w:name="sub_10092"/>
      <w:bookmarkEnd w:id="20"/>
      <w:r w:rsidRPr="000E1CC3">
        <w:rPr>
          <w:sz w:val="28"/>
          <w:szCs w:val="28"/>
        </w:rPr>
        <w:t>б) координация деятельности органов управления и сил единой системы;</w:t>
      </w:r>
    </w:p>
    <w:p w:rsidR="00D540A7" w:rsidRPr="000E1CC3" w:rsidRDefault="00D540A7" w:rsidP="00D540A7">
      <w:pPr>
        <w:suppressAutoHyphens/>
        <w:ind w:firstLine="720"/>
        <w:jc w:val="both"/>
        <w:rPr>
          <w:sz w:val="28"/>
          <w:szCs w:val="28"/>
        </w:rPr>
      </w:pPr>
      <w:bookmarkStart w:id="22" w:name="sub_10093"/>
      <w:bookmarkEnd w:id="21"/>
      <w:r w:rsidRPr="000E1CC3">
        <w:rPr>
          <w:sz w:val="28"/>
          <w:szCs w:val="28"/>
        </w:rPr>
        <w:t>в) 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w:t>
      </w:r>
    </w:p>
    <w:p w:rsidR="00D540A7" w:rsidRPr="000E1CC3" w:rsidRDefault="00D540A7" w:rsidP="00D540A7">
      <w:pPr>
        <w:suppressAutoHyphens/>
        <w:ind w:firstLine="720"/>
        <w:jc w:val="both"/>
        <w:rPr>
          <w:sz w:val="28"/>
          <w:szCs w:val="28"/>
        </w:rPr>
      </w:pPr>
      <w:bookmarkStart w:id="23" w:name="sub_10094"/>
      <w:bookmarkEnd w:id="22"/>
      <w:r w:rsidRPr="000E1CC3">
        <w:rPr>
          <w:sz w:val="28"/>
          <w:szCs w:val="28"/>
        </w:rPr>
        <w:t>г) рассмотрение вопросов о привлечении сил и сре</w:t>
      </w:r>
      <w:proofErr w:type="gramStart"/>
      <w:r w:rsidRPr="000E1CC3">
        <w:rPr>
          <w:sz w:val="28"/>
          <w:szCs w:val="28"/>
        </w:rPr>
        <w:t>дств гр</w:t>
      </w:r>
      <w:proofErr w:type="gramEnd"/>
      <w:r w:rsidRPr="000E1CC3">
        <w:rPr>
          <w:sz w:val="28"/>
          <w:szCs w:val="28"/>
        </w:rPr>
        <w:t>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w:t>
      </w:r>
    </w:p>
    <w:bookmarkEnd w:id="23"/>
    <w:p w:rsidR="00D540A7" w:rsidRPr="000E1CC3" w:rsidRDefault="00D540A7" w:rsidP="00D540A7">
      <w:pPr>
        <w:suppressAutoHyphens/>
        <w:ind w:firstLine="720"/>
        <w:jc w:val="both"/>
        <w:rPr>
          <w:sz w:val="28"/>
          <w:szCs w:val="28"/>
        </w:rPr>
      </w:pPr>
      <w:r w:rsidRPr="000E1CC3">
        <w:rPr>
          <w:b/>
          <w:sz w:val="28"/>
          <w:szCs w:val="28"/>
        </w:rPr>
        <w:t>Постоянно действующими органами управления</w:t>
      </w:r>
      <w:r w:rsidRPr="000E1CC3">
        <w:rPr>
          <w:sz w:val="28"/>
          <w:szCs w:val="28"/>
        </w:rPr>
        <w:t xml:space="preserve"> являются:</w:t>
      </w:r>
    </w:p>
    <w:p w:rsidR="00D540A7" w:rsidRPr="000E1CC3" w:rsidRDefault="00D540A7" w:rsidP="00D540A7">
      <w:pPr>
        <w:suppressAutoHyphens/>
        <w:ind w:firstLine="720"/>
        <w:jc w:val="both"/>
        <w:rPr>
          <w:sz w:val="28"/>
          <w:szCs w:val="28"/>
        </w:rPr>
      </w:pPr>
      <w:r w:rsidRPr="000E1CC3">
        <w:rPr>
          <w:sz w:val="28"/>
          <w:szCs w:val="28"/>
        </w:rPr>
        <w:t xml:space="preserve">Комиссия по предупреждению и ликвидации чрезвычайных происшествий и обеспечению пожарной безопасности </w:t>
      </w:r>
      <w:proofErr w:type="spellStart"/>
      <w:r>
        <w:rPr>
          <w:color w:val="000000"/>
          <w:sz w:val="28"/>
          <w:szCs w:val="28"/>
        </w:rPr>
        <w:t>Нижнекарачанского</w:t>
      </w:r>
      <w:proofErr w:type="spellEnd"/>
      <w:r w:rsidRPr="000E1CC3">
        <w:rPr>
          <w:color w:val="000000"/>
          <w:sz w:val="28"/>
          <w:szCs w:val="28"/>
        </w:rPr>
        <w:t xml:space="preserve"> </w:t>
      </w:r>
      <w:r w:rsidRPr="000E1CC3">
        <w:rPr>
          <w:sz w:val="28"/>
          <w:szCs w:val="28"/>
        </w:rPr>
        <w:t>сельского поселения;</w:t>
      </w:r>
    </w:p>
    <w:p w:rsidR="00D540A7" w:rsidRPr="000E1CC3" w:rsidRDefault="00D540A7" w:rsidP="00D540A7">
      <w:pPr>
        <w:suppressAutoHyphens/>
        <w:ind w:firstLine="720"/>
        <w:jc w:val="both"/>
        <w:rPr>
          <w:sz w:val="28"/>
          <w:szCs w:val="28"/>
        </w:rPr>
      </w:pPr>
      <w:r w:rsidRPr="000E1CC3">
        <w:rPr>
          <w:sz w:val="28"/>
          <w:szCs w:val="28"/>
        </w:rPr>
        <w:t>на объектовом уровне - лицо, уполномоченное на решение задач в области защиты населения и территорий от чрезвычайных ситуаций и гражданской обороны.</w:t>
      </w:r>
    </w:p>
    <w:p w:rsidR="00D540A7" w:rsidRPr="000E1CC3" w:rsidRDefault="00D540A7" w:rsidP="00D540A7">
      <w:pPr>
        <w:suppressAutoHyphens/>
        <w:ind w:firstLine="720"/>
        <w:jc w:val="both"/>
        <w:rPr>
          <w:sz w:val="28"/>
          <w:szCs w:val="28"/>
        </w:rPr>
      </w:pPr>
      <w:r w:rsidRPr="000E1CC3">
        <w:rPr>
          <w:b/>
          <w:sz w:val="28"/>
          <w:szCs w:val="28"/>
        </w:rPr>
        <w:t>Органами повседневного управления</w:t>
      </w:r>
      <w:r w:rsidRPr="000E1CC3">
        <w:rPr>
          <w:sz w:val="28"/>
          <w:szCs w:val="28"/>
        </w:rPr>
        <w:t xml:space="preserve"> являются:</w:t>
      </w:r>
    </w:p>
    <w:p w:rsidR="00D540A7" w:rsidRPr="000E1CC3" w:rsidRDefault="00D540A7" w:rsidP="00D540A7">
      <w:pPr>
        <w:suppressAutoHyphens/>
        <w:ind w:firstLine="720"/>
        <w:jc w:val="both"/>
        <w:rPr>
          <w:sz w:val="28"/>
          <w:szCs w:val="28"/>
        </w:rPr>
      </w:pPr>
      <w:r w:rsidRPr="000E1CC3">
        <w:rPr>
          <w:sz w:val="28"/>
          <w:szCs w:val="28"/>
        </w:rPr>
        <w:t>- дежурно-диспетчерские службы организаций (объектов).</w:t>
      </w:r>
    </w:p>
    <w:p w:rsidR="00D540A7" w:rsidRPr="000E1CC3" w:rsidRDefault="00D540A7" w:rsidP="00D540A7">
      <w:pPr>
        <w:ind w:firstLine="900"/>
        <w:jc w:val="both"/>
        <w:rPr>
          <w:sz w:val="28"/>
          <w:szCs w:val="28"/>
        </w:rPr>
      </w:pPr>
      <w:r w:rsidRPr="000E1CC3">
        <w:rPr>
          <w:sz w:val="28"/>
          <w:szCs w:val="28"/>
        </w:rPr>
        <w:t xml:space="preserve">Для оповещения населения используется местная АТС, привлекаются посыльные, </w:t>
      </w:r>
      <w:r>
        <w:rPr>
          <w:sz w:val="28"/>
          <w:szCs w:val="28"/>
        </w:rPr>
        <w:t>сирена.</w:t>
      </w:r>
    </w:p>
    <w:p w:rsidR="00D540A7" w:rsidRDefault="00D540A7" w:rsidP="00D540A7">
      <w:pPr>
        <w:ind w:firstLine="900"/>
        <w:jc w:val="both"/>
        <w:rPr>
          <w:sz w:val="28"/>
          <w:szCs w:val="28"/>
        </w:rPr>
      </w:pPr>
      <w:r w:rsidRPr="000E1CC3">
        <w:rPr>
          <w:sz w:val="28"/>
          <w:szCs w:val="28"/>
        </w:rPr>
        <w:lastRenderedPageBreak/>
        <w:t>Управление силами и средствами звена ТП РСЧС сельского поселения осуществляется оперативным штабом, развертываемым при угрозе возникновения (возникновении) чрезвычайной ситуации через оперативную группу администрации в районе ЧС.</w:t>
      </w:r>
    </w:p>
    <w:p w:rsidR="00D540A7" w:rsidRPr="000E1CC3" w:rsidRDefault="00D540A7" w:rsidP="00D540A7">
      <w:pPr>
        <w:ind w:firstLine="900"/>
        <w:jc w:val="both"/>
        <w:rPr>
          <w:sz w:val="28"/>
          <w:szCs w:val="28"/>
        </w:rPr>
      </w:pPr>
    </w:p>
    <w:p w:rsidR="00D540A7" w:rsidRDefault="007F6415" w:rsidP="00D540A7">
      <w:pPr>
        <w:ind w:firstLine="708"/>
        <w:jc w:val="both"/>
        <w:rPr>
          <w:sz w:val="28"/>
          <w:szCs w:val="28"/>
        </w:rPr>
      </w:pPr>
      <w:r>
        <w:rPr>
          <w:sz w:val="28"/>
          <w:szCs w:val="28"/>
        </w:rPr>
        <w:t>Таблица 6</w:t>
      </w:r>
      <w:r w:rsidR="00D540A7" w:rsidRPr="007E7EC2">
        <w:rPr>
          <w:sz w:val="28"/>
          <w:szCs w:val="28"/>
        </w:rPr>
        <w:t xml:space="preserve"> – состав комиссии по предупреждению и ликвидации чрезвычайных ситуаций и обеспечению пож</w:t>
      </w:r>
      <w:r w:rsidR="00D540A7">
        <w:rPr>
          <w:sz w:val="28"/>
          <w:szCs w:val="28"/>
        </w:rPr>
        <w:t xml:space="preserve">арной безопасности </w:t>
      </w:r>
      <w:proofErr w:type="spellStart"/>
      <w:r w:rsidR="00D540A7">
        <w:rPr>
          <w:color w:val="000000"/>
          <w:sz w:val="28"/>
          <w:szCs w:val="28"/>
        </w:rPr>
        <w:t>Нижнекарачанского</w:t>
      </w:r>
      <w:proofErr w:type="spellEnd"/>
      <w:r w:rsidR="00D540A7" w:rsidRPr="007E7EC2">
        <w:rPr>
          <w:sz w:val="28"/>
          <w:szCs w:val="28"/>
        </w:rPr>
        <w:t xml:space="preserve"> сельского поселения</w:t>
      </w:r>
    </w:p>
    <w:p w:rsidR="00D540A7" w:rsidRDefault="00D540A7" w:rsidP="00D540A7">
      <w:pPr>
        <w:ind w:firstLine="708"/>
        <w:jc w:val="both"/>
        <w:rPr>
          <w:sz w:val="28"/>
          <w:szCs w:val="28"/>
        </w:rPr>
      </w:pPr>
    </w:p>
    <w:p w:rsidR="0089593D" w:rsidRPr="007E7EC2" w:rsidRDefault="0089593D" w:rsidP="00D540A7">
      <w:pPr>
        <w:ind w:firstLine="708"/>
        <w:jc w:val="both"/>
        <w:rPr>
          <w:sz w:val="28"/>
          <w:szCs w:val="28"/>
        </w:rPr>
      </w:pPr>
    </w:p>
    <w:tbl>
      <w:tblPr>
        <w:tblStyle w:val="af5"/>
        <w:tblW w:w="5000" w:type="pct"/>
        <w:jc w:val="center"/>
        <w:tblLook w:val="04A0"/>
      </w:tblPr>
      <w:tblGrid>
        <w:gridCol w:w="4928"/>
        <w:gridCol w:w="4928"/>
        <w:gridCol w:w="4930"/>
      </w:tblGrid>
      <w:tr w:rsidR="00D540A7" w:rsidRPr="00D540A7" w:rsidTr="00D540A7">
        <w:trPr>
          <w:jc w:val="center"/>
        </w:trPr>
        <w:tc>
          <w:tcPr>
            <w:tcW w:w="1666" w:type="pct"/>
          </w:tcPr>
          <w:p w:rsidR="00D540A7" w:rsidRPr="0089593D" w:rsidRDefault="00D540A7" w:rsidP="00D540A7">
            <w:pPr>
              <w:jc w:val="center"/>
              <w:rPr>
                <w:sz w:val="28"/>
                <w:szCs w:val="28"/>
              </w:rPr>
            </w:pPr>
            <w:r w:rsidRPr="0089593D">
              <w:rPr>
                <w:sz w:val="28"/>
                <w:szCs w:val="28"/>
              </w:rPr>
              <w:t>Ф.И.О.</w:t>
            </w:r>
          </w:p>
        </w:tc>
        <w:tc>
          <w:tcPr>
            <w:tcW w:w="1666" w:type="pct"/>
          </w:tcPr>
          <w:p w:rsidR="00D540A7" w:rsidRPr="0089593D" w:rsidRDefault="00D540A7" w:rsidP="00D540A7">
            <w:pPr>
              <w:jc w:val="center"/>
              <w:rPr>
                <w:sz w:val="28"/>
                <w:szCs w:val="28"/>
              </w:rPr>
            </w:pPr>
            <w:r w:rsidRPr="0089593D">
              <w:rPr>
                <w:sz w:val="28"/>
                <w:szCs w:val="28"/>
              </w:rPr>
              <w:t>Телефон</w:t>
            </w:r>
          </w:p>
        </w:tc>
        <w:tc>
          <w:tcPr>
            <w:tcW w:w="1667" w:type="pct"/>
          </w:tcPr>
          <w:p w:rsidR="00D540A7" w:rsidRPr="0089593D" w:rsidRDefault="00D540A7" w:rsidP="00D540A7">
            <w:pPr>
              <w:jc w:val="center"/>
              <w:rPr>
                <w:sz w:val="28"/>
                <w:szCs w:val="28"/>
              </w:rPr>
            </w:pPr>
            <w:r w:rsidRPr="0089593D">
              <w:rPr>
                <w:sz w:val="28"/>
                <w:szCs w:val="28"/>
              </w:rPr>
              <w:t>Должность</w:t>
            </w:r>
          </w:p>
        </w:tc>
      </w:tr>
      <w:tr w:rsidR="0089593D" w:rsidRPr="00D540A7" w:rsidTr="00D540A7">
        <w:trPr>
          <w:jc w:val="center"/>
        </w:trPr>
        <w:tc>
          <w:tcPr>
            <w:tcW w:w="1666" w:type="pct"/>
          </w:tcPr>
          <w:p w:rsidR="0089593D" w:rsidRDefault="0089593D" w:rsidP="00A8378C">
            <w:pPr>
              <w:widowControl w:val="0"/>
              <w:shd w:val="clear" w:color="auto" w:fill="FFFFFF"/>
              <w:tabs>
                <w:tab w:val="left" w:pos="9781"/>
              </w:tabs>
              <w:autoSpaceDE w:val="0"/>
              <w:autoSpaceDN w:val="0"/>
              <w:adjustRightInd w:val="0"/>
              <w:spacing w:line="324" w:lineRule="exact"/>
              <w:ind w:left="187"/>
              <w:jc w:val="center"/>
              <w:rPr>
                <w:sz w:val="28"/>
                <w:szCs w:val="28"/>
              </w:rPr>
            </w:pPr>
            <w:r>
              <w:rPr>
                <w:sz w:val="28"/>
                <w:szCs w:val="28"/>
              </w:rPr>
              <w:t>Гомолко Сергей</w:t>
            </w:r>
          </w:p>
          <w:p w:rsidR="0089593D" w:rsidRDefault="0089593D" w:rsidP="00A8378C">
            <w:pPr>
              <w:widowControl w:val="0"/>
              <w:shd w:val="clear" w:color="auto" w:fill="FFFFFF"/>
              <w:tabs>
                <w:tab w:val="left" w:pos="9781"/>
              </w:tabs>
              <w:autoSpaceDE w:val="0"/>
              <w:autoSpaceDN w:val="0"/>
              <w:adjustRightInd w:val="0"/>
              <w:spacing w:line="324" w:lineRule="exact"/>
              <w:ind w:left="187"/>
              <w:jc w:val="center"/>
              <w:rPr>
                <w:sz w:val="20"/>
                <w:szCs w:val="20"/>
              </w:rPr>
            </w:pPr>
            <w:r>
              <w:rPr>
                <w:sz w:val="28"/>
                <w:szCs w:val="28"/>
              </w:rPr>
              <w:t>Иванович</w:t>
            </w:r>
          </w:p>
        </w:tc>
        <w:tc>
          <w:tcPr>
            <w:tcW w:w="1666" w:type="pct"/>
          </w:tcPr>
          <w:p w:rsidR="0089593D" w:rsidRPr="00725639" w:rsidRDefault="0089593D" w:rsidP="00A8378C">
            <w:pPr>
              <w:tabs>
                <w:tab w:val="left" w:pos="1710"/>
              </w:tabs>
              <w:jc w:val="center"/>
              <w:rPr>
                <w:sz w:val="28"/>
                <w:szCs w:val="28"/>
              </w:rPr>
            </w:pPr>
            <w:r w:rsidRPr="00725639">
              <w:rPr>
                <w:sz w:val="28"/>
                <w:szCs w:val="28"/>
              </w:rPr>
              <w:t>89202140599</w:t>
            </w:r>
          </w:p>
        </w:tc>
        <w:tc>
          <w:tcPr>
            <w:tcW w:w="1667" w:type="pct"/>
          </w:tcPr>
          <w:p w:rsidR="0089593D" w:rsidRPr="00725639" w:rsidRDefault="0089593D" w:rsidP="00A8378C">
            <w:pPr>
              <w:widowControl w:val="0"/>
              <w:shd w:val="clear" w:color="auto" w:fill="FFFFFF"/>
              <w:tabs>
                <w:tab w:val="left" w:pos="9781"/>
              </w:tabs>
              <w:autoSpaceDE w:val="0"/>
              <w:autoSpaceDN w:val="0"/>
              <w:adjustRightInd w:val="0"/>
              <w:spacing w:line="317" w:lineRule="exact"/>
              <w:ind w:left="518"/>
              <w:jc w:val="center"/>
              <w:rPr>
                <w:sz w:val="28"/>
                <w:szCs w:val="28"/>
              </w:rPr>
            </w:pPr>
            <w:r w:rsidRPr="00725639">
              <w:rPr>
                <w:spacing w:val="-3"/>
                <w:sz w:val="28"/>
                <w:szCs w:val="28"/>
              </w:rPr>
              <w:t xml:space="preserve">Глава администрации сельского </w:t>
            </w:r>
            <w:r w:rsidRPr="00725639">
              <w:rPr>
                <w:sz w:val="28"/>
                <w:szCs w:val="28"/>
              </w:rPr>
              <w:t>поселения, председатель комиссии</w:t>
            </w:r>
          </w:p>
          <w:p w:rsidR="0089593D" w:rsidRPr="00D540A7" w:rsidRDefault="0089593D" w:rsidP="00A8378C">
            <w:pPr>
              <w:jc w:val="center"/>
              <w:rPr>
                <w:sz w:val="28"/>
                <w:szCs w:val="28"/>
                <w:highlight w:val="yellow"/>
              </w:rPr>
            </w:pPr>
          </w:p>
        </w:tc>
      </w:tr>
      <w:tr w:rsidR="0089593D" w:rsidRPr="00D540A7" w:rsidTr="00D540A7">
        <w:trPr>
          <w:jc w:val="center"/>
        </w:trPr>
        <w:tc>
          <w:tcPr>
            <w:tcW w:w="1666" w:type="pct"/>
          </w:tcPr>
          <w:p w:rsidR="0089593D" w:rsidRDefault="0089593D" w:rsidP="00A8378C">
            <w:pPr>
              <w:widowControl w:val="0"/>
              <w:shd w:val="clear" w:color="auto" w:fill="FFFFFF"/>
              <w:tabs>
                <w:tab w:val="left" w:pos="9781"/>
              </w:tabs>
              <w:autoSpaceDE w:val="0"/>
              <w:autoSpaceDN w:val="0"/>
              <w:adjustRightInd w:val="0"/>
              <w:ind w:left="187"/>
              <w:jc w:val="center"/>
              <w:rPr>
                <w:sz w:val="28"/>
                <w:szCs w:val="28"/>
              </w:rPr>
            </w:pPr>
            <w:r>
              <w:rPr>
                <w:sz w:val="28"/>
                <w:szCs w:val="28"/>
              </w:rPr>
              <w:t>Крупнова Елена</w:t>
            </w:r>
          </w:p>
          <w:p w:rsidR="0089593D" w:rsidRDefault="0089593D" w:rsidP="00A8378C">
            <w:pPr>
              <w:widowControl w:val="0"/>
              <w:shd w:val="clear" w:color="auto" w:fill="FFFFFF"/>
              <w:tabs>
                <w:tab w:val="left" w:pos="9781"/>
              </w:tabs>
              <w:autoSpaceDE w:val="0"/>
              <w:autoSpaceDN w:val="0"/>
              <w:adjustRightInd w:val="0"/>
              <w:ind w:left="187"/>
              <w:jc w:val="center"/>
              <w:rPr>
                <w:sz w:val="20"/>
                <w:szCs w:val="20"/>
              </w:rPr>
            </w:pPr>
            <w:r>
              <w:rPr>
                <w:sz w:val="28"/>
                <w:szCs w:val="28"/>
              </w:rPr>
              <w:t>Александровна</w:t>
            </w:r>
          </w:p>
        </w:tc>
        <w:tc>
          <w:tcPr>
            <w:tcW w:w="1666" w:type="pct"/>
          </w:tcPr>
          <w:p w:rsidR="0089593D" w:rsidRPr="00725639" w:rsidRDefault="0089593D" w:rsidP="00A8378C">
            <w:pPr>
              <w:tabs>
                <w:tab w:val="left" w:pos="1095"/>
                <w:tab w:val="center" w:pos="2356"/>
              </w:tabs>
              <w:jc w:val="center"/>
              <w:rPr>
                <w:sz w:val="28"/>
                <w:szCs w:val="28"/>
              </w:rPr>
            </w:pPr>
            <w:r w:rsidRPr="00725639">
              <w:rPr>
                <w:sz w:val="28"/>
                <w:szCs w:val="28"/>
              </w:rPr>
              <w:t>89155865782</w:t>
            </w:r>
          </w:p>
        </w:tc>
        <w:tc>
          <w:tcPr>
            <w:tcW w:w="1667" w:type="pct"/>
          </w:tcPr>
          <w:p w:rsidR="0089593D" w:rsidRPr="00725639" w:rsidRDefault="0089593D" w:rsidP="00A8378C">
            <w:pPr>
              <w:widowControl w:val="0"/>
              <w:shd w:val="clear" w:color="auto" w:fill="FFFFFF"/>
              <w:tabs>
                <w:tab w:val="left" w:pos="9781"/>
              </w:tabs>
              <w:autoSpaceDE w:val="0"/>
              <w:autoSpaceDN w:val="0"/>
              <w:adjustRightInd w:val="0"/>
              <w:spacing w:line="324" w:lineRule="exact"/>
              <w:ind w:left="569"/>
              <w:jc w:val="center"/>
              <w:rPr>
                <w:sz w:val="28"/>
                <w:szCs w:val="28"/>
              </w:rPr>
            </w:pPr>
            <w:r w:rsidRPr="00725639">
              <w:rPr>
                <w:spacing w:val="-3"/>
                <w:sz w:val="28"/>
                <w:szCs w:val="28"/>
              </w:rPr>
              <w:t xml:space="preserve">Заместитель главы администрации сельского </w:t>
            </w:r>
            <w:r w:rsidRPr="00725639">
              <w:rPr>
                <w:spacing w:val="-1"/>
                <w:sz w:val="28"/>
                <w:szCs w:val="28"/>
              </w:rPr>
              <w:t xml:space="preserve">поселения, заместитель председателя </w:t>
            </w:r>
            <w:r w:rsidRPr="00725639">
              <w:rPr>
                <w:sz w:val="28"/>
                <w:szCs w:val="28"/>
              </w:rPr>
              <w:t>комиссии</w:t>
            </w:r>
          </w:p>
          <w:p w:rsidR="0089593D" w:rsidRPr="00D540A7" w:rsidRDefault="0089593D" w:rsidP="00A8378C">
            <w:pPr>
              <w:jc w:val="center"/>
              <w:rPr>
                <w:sz w:val="28"/>
                <w:szCs w:val="28"/>
                <w:highlight w:val="yellow"/>
              </w:rPr>
            </w:pPr>
          </w:p>
        </w:tc>
      </w:tr>
      <w:tr w:rsidR="0089593D" w:rsidRPr="00D540A7" w:rsidTr="00D540A7">
        <w:trPr>
          <w:jc w:val="center"/>
        </w:trPr>
        <w:tc>
          <w:tcPr>
            <w:tcW w:w="1666" w:type="pct"/>
          </w:tcPr>
          <w:p w:rsidR="0089593D" w:rsidRDefault="0089593D" w:rsidP="00A8378C">
            <w:pPr>
              <w:widowControl w:val="0"/>
              <w:shd w:val="clear" w:color="auto" w:fill="FFFFFF"/>
              <w:tabs>
                <w:tab w:val="left" w:pos="9781"/>
              </w:tabs>
              <w:autoSpaceDE w:val="0"/>
              <w:autoSpaceDN w:val="0"/>
              <w:adjustRightInd w:val="0"/>
              <w:spacing w:line="310" w:lineRule="exact"/>
              <w:ind w:left="194"/>
              <w:jc w:val="center"/>
              <w:rPr>
                <w:sz w:val="20"/>
                <w:szCs w:val="20"/>
              </w:rPr>
            </w:pPr>
            <w:r>
              <w:rPr>
                <w:sz w:val="28"/>
                <w:szCs w:val="28"/>
              </w:rPr>
              <w:t>Самойлова Марина</w:t>
            </w:r>
            <w:r>
              <w:rPr>
                <w:spacing w:val="-2"/>
                <w:sz w:val="28"/>
                <w:szCs w:val="28"/>
              </w:rPr>
              <w:t xml:space="preserve"> Николаевна</w:t>
            </w:r>
          </w:p>
        </w:tc>
        <w:tc>
          <w:tcPr>
            <w:tcW w:w="1666" w:type="pct"/>
          </w:tcPr>
          <w:p w:rsidR="0089593D" w:rsidRPr="00725639" w:rsidRDefault="0089593D" w:rsidP="00A8378C">
            <w:pPr>
              <w:widowControl w:val="0"/>
              <w:shd w:val="clear" w:color="auto" w:fill="FFFFFF"/>
              <w:tabs>
                <w:tab w:val="left" w:pos="9781"/>
              </w:tabs>
              <w:autoSpaceDE w:val="0"/>
              <w:autoSpaceDN w:val="0"/>
              <w:adjustRightInd w:val="0"/>
              <w:spacing w:line="317" w:lineRule="exact"/>
              <w:jc w:val="center"/>
              <w:rPr>
                <w:sz w:val="28"/>
                <w:szCs w:val="28"/>
              </w:rPr>
            </w:pPr>
            <w:r w:rsidRPr="00725639">
              <w:rPr>
                <w:spacing w:val="-1"/>
                <w:sz w:val="28"/>
                <w:szCs w:val="28"/>
              </w:rPr>
              <w:t>89102843973</w:t>
            </w:r>
          </w:p>
        </w:tc>
        <w:tc>
          <w:tcPr>
            <w:tcW w:w="1667" w:type="pct"/>
          </w:tcPr>
          <w:p w:rsidR="0089593D" w:rsidRPr="00725639" w:rsidRDefault="0089593D" w:rsidP="00A8378C">
            <w:pPr>
              <w:widowControl w:val="0"/>
              <w:shd w:val="clear" w:color="auto" w:fill="FFFFFF"/>
              <w:tabs>
                <w:tab w:val="left" w:pos="9781"/>
              </w:tabs>
              <w:autoSpaceDE w:val="0"/>
              <w:autoSpaceDN w:val="0"/>
              <w:adjustRightInd w:val="0"/>
              <w:spacing w:line="317" w:lineRule="exact"/>
              <w:ind w:left="605"/>
              <w:jc w:val="center"/>
              <w:rPr>
                <w:spacing w:val="-1"/>
                <w:sz w:val="28"/>
                <w:szCs w:val="28"/>
              </w:rPr>
            </w:pPr>
            <w:r w:rsidRPr="00725639">
              <w:rPr>
                <w:spacing w:val="-2"/>
                <w:sz w:val="28"/>
                <w:szCs w:val="28"/>
              </w:rPr>
              <w:t xml:space="preserve">Инспектор по земле  администрации </w:t>
            </w:r>
            <w:r w:rsidRPr="00725639">
              <w:rPr>
                <w:spacing w:val="-1"/>
                <w:sz w:val="28"/>
                <w:szCs w:val="28"/>
              </w:rPr>
              <w:t>сельского поселения, секретарь комиссии</w:t>
            </w:r>
          </w:p>
          <w:p w:rsidR="0089593D" w:rsidRPr="00D540A7" w:rsidRDefault="0089593D" w:rsidP="00A8378C">
            <w:pPr>
              <w:jc w:val="center"/>
              <w:rPr>
                <w:sz w:val="28"/>
                <w:szCs w:val="28"/>
                <w:highlight w:val="yellow"/>
              </w:rPr>
            </w:pPr>
          </w:p>
        </w:tc>
      </w:tr>
      <w:tr w:rsidR="0089593D" w:rsidRPr="00D540A7" w:rsidTr="00D540A7">
        <w:trPr>
          <w:jc w:val="center"/>
        </w:trPr>
        <w:tc>
          <w:tcPr>
            <w:tcW w:w="1666" w:type="pct"/>
          </w:tcPr>
          <w:p w:rsidR="0089593D" w:rsidRDefault="0089593D" w:rsidP="00A8378C">
            <w:pPr>
              <w:widowControl w:val="0"/>
              <w:shd w:val="clear" w:color="auto" w:fill="FFFFFF"/>
              <w:tabs>
                <w:tab w:val="left" w:pos="9781"/>
              </w:tabs>
              <w:autoSpaceDE w:val="0"/>
              <w:autoSpaceDN w:val="0"/>
              <w:adjustRightInd w:val="0"/>
              <w:ind w:left="187"/>
              <w:jc w:val="center"/>
              <w:rPr>
                <w:sz w:val="20"/>
                <w:szCs w:val="20"/>
              </w:rPr>
            </w:pPr>
            <w:r>
              <w:rPr>
                <w:sz w:val="28"/>
                <w:szCs w:val="28"/>
              </w:rPr>
              <w:t>Говоров Сергей Васильевич</w:t>
            </w:r>
          </w:p>
        </w:tc>
        <w:tc>
          <w:tcPr>
            <w:tcW w:w="1666" w:type="pct"/>
          </w:tcPr>
          <w:p w:rsidR="0089593D" w:rsidRPr="00725639" w:rsidRDefault="0089593D" w:rsidP="00A8378C">
            <w:pPr>
              <w:jc w:val="center"/>
              <w:rPr>
                <w:sz w:val="28"/>
                <w:szCs w:val="28"/>
              </w:rPr>
            </w:pPr>
            <w:r w:rsidRPr="00725639">
              <w:rPr>
                <w:sz w:val="28"/>
                <w:szCs w:val="28"/>
              </w:rPr>
              <w:t>89155435739</w:t>
            </w:r>
          </w:p>
        </w:tc>
        <w:tc>
          <w:tcPr>
            <w:tcW w:w="1667" w:type="pct"/>
          </w:tcPr>
          <w:p w:rsidR="0089593D" w:rsidRPr="0089593D" w:rsidRDefault="0089593D" w:rsidP="00A8378C">
            <w:pPr>
              <w:widowControl w:val="0"/>
              <w:shd w:val="clear" w:color="auto" w:fill="FFFFFF"/>
              <w:tabs>
                <w:tab w:val="left" w:pos="9781"/>
              </w:tabs>
              <w:autoSpaceDE w:val="0"/>
              <w:autoSpaceDN w:val="0"/>
              <w:adjustRightInd w:val="0"/>
              <w:ind w:left="720"/>
              <w:jc w:val="center"/>
              <w:rPr>
                <w:sz w:val="28"/>
                <w:szCs w:val="28"/>
              </w:rPr>
            </w:pPr>
            <w:r w:rsidRPr="00725639">
              <w:rPr>
                <w:sz w:val="28"/>
                <w:szCs w:val="28"/>
              </w:rPr>
              <w:t>Рабочий</w:t>
            </w:r>
            <w:proofErr w:type="gramStart"/>
            <w:r w:rsidRPr="00725639">
              <w:rPr>
                <w:sz w:val="28"/>
                <w:szCs w:val="28"/>
              </w:rPr>
              <w:t xml:space="preserve"> </w:t>
            </w:r>
            <w:r>
              <w:rPr>
                <w:sz w:val="28"/>
                <w:szCs w:val="28"/>
              </w:rPr>
              <w:t>,</w:t>
            </w:r>
            <w:proofErr w:type="gramEnd"/>
            <w:r>
              <w:rPr>
                <w:sz w:val="28"/>
                <w:szCs w:val="28"/>
              </w:rPr>
              <w:t xml:space="preserve"> член комиссии</w:t>
            </w:r>
          </w:p>
          <w:p w:rsidR="0089593D" w:rsidRPr="0089593D" w:rsidRDefault="0089593D" w:rsidP="00A8378C">
            <w:pPr>
              <w:jc w:val="center"/>
              <w:rPr>
                <w:sz w:val="28"/>
                <w:szCs w:val="28"/>
                <w:highlight w:val="yellow"/>
                <w:lang w:val="en-US"/>
              </w:rPr>
            </w:pPr>
          </w:p>
        </w:tc>
      </w:tr>
      <w:tr w:rsidR="0089593D" w:rsidRPr="00D540A7" w:rsidTr="00D540A7">
        <w:trPr>
          <w:jc w:val="center"/>
        </w:trPr>
        <w:tc>
          <w:tcPr>
            <w:tcW w:w="1666" w:type="pct"/>
          </w:tcPr>
          <w:p w:rsidR="0089593D" w:rsidRDefault="0089593D" w:rsidP="00A8378C">
            <w:pPr>
              <w:widowControl w:val="0"/>
              <w:shd w:val="clear" w:color="auto" w:fill="FFFFFF"/>
              <w:tabs>
                <w:tab w:val="left" w:pos="9781"/>
              </w:tabs>
              <w:autoSpaceDE w:val="0"/>
              <w:autoSpaceDN w:val="0"/>
              <w:adjustRightInd w:val="0"/>
              <w:ind w:left="180"/>
              <w:jc w:val="center"/>
              <w:rPr>
                <w:sz w:val="20"/>
                <w:szCs w:val="20"/>
              </w:rPr>
            </w:pPr>
            <w:r>
              <w:rPr>
                <w:sz w:val="28"/>
                <w:szCs w:val="28"/>
              </w:rPr>
              <w:t>Ерёмин Виктор Владимирович</w:t>
            </w:r>
          </w:p>
        </w:tc>
        <w:tc>
          <w:tcPr>
            <w:tcW w:w="1666" w:type="pct"/>
          </w:tcPr>
          <w:p w:rsidR="0089593D" w:rsidRPr="00725639" w:rsidRDefault="0089593D" w:rsidP="00A8378C">
            <w:pPr>
              <w:jc w:val="center"/>
              <w:rPr>
                <w:sz w:val="28"/>
                <w:szCs w:val="28"/>
              </w:rPr>
            </w:pPr>
            <w:r w:rsidRPr="00725639">
              <w:rPr>
                <w:sz w:val="28"/>
                <w:szCs w:val="28"/>
              </w:rPr>
              <w:t>89601105054</w:t>
            </w:r>
          </w:p>
        </w:tc>
        <w:tc>
          <w:tcPr>
            <w:tcW w:w="1667" w:type="pct"/>
          </w:tcPr>
          <w:p w:rsidR="0089593D" w:rsidRPr="00D540A7" w:rsidRDefault="0089593D" w:rsidP="00A8378C">
            <w:pPr>
              <w:jc w:val="center"/>
              <w:rPr>
                <w:sz w:val="28"/>
                <w:szCs w:val="28"/>
                <w:highlight w:val="yellow"/>
              </w:rPr>
            </w:pPr>
            <w:r w:rsidRPr="0089593D">
              <w:rPr>
                <w:sz w:val="28"/>
                <w:szCs w:val="28"/>
              </w:rPr>
              <w:t>Добровольный пожарный, член комиссии</w:t>
            </w:r>
          </w:p>
        </w:tc>
      </w:tr>
      <w:tr w:rsidR="0089593D" w:rsidRPr="00A56E7A" w:rsidTr="00D540A7">
        <w:trPr>
          <w:jc w:val="center"/>
        </w:trPr>
        <w:tc>
          <w:tcPr>
            <w:tcW w:w="1666" w:type="pct"/>
          </w:tcPr>
          <w:p w:rsidR="0089593D" w:rsidRDefault="0089593D" w:rsidP="00A8378C">
            <w:pPr>
              <w:widowControl w:val="0"/>
              <w:shd w:val="clear" w:color="auto" w:fill="FFFFFF"/>
              <w:tabs>
                <w:tab w:val="left" w:pos="9781"/>
              </w:tabs>
              <w:autoSpaceDE w:val="0"/>
              <w:autoSpaceDN w:val="0"/>
              <w:adjustRightInd w:val="0"/>
              <w:ind w:left="173"/>
              <w:jc w:val="center"/>
              <w:rPr>
                <w:sz w:val="28"/>
                <w:szCs w:val="28"/>
              </w:rPr>
            </w:pPr>
            <w:r>
              <w:rPr>
                <w:sz w:val="28"/>
                <w:szCs w:val="28"/>
              </w:rPr>
              <w:t>Бородин Анатолий</w:t>
            </w:r>
          </w:p>
          <w:p w:rsidR="0089593D" w:rsidRDefault="0089593D" w:rsidP="00A8378C">
            <w:pPr>
              <w:widowControl w:val="0"/>
              <w:shd w:val="clear" w:color="auto" w:fill="FFFFFF"/>
              <w:tabs>
                <w:tab w:val="left" w:pos="9781"/>
              </w:tabs>
              <w:autoSpaceDE w:val="0"/>
              <w:autoSpaceDN w:val="0"/>
              <w:adjustRightInd w:val="0"/>
              <w:ind w:left="173"/>
              <w:jc w:val="center"/>
              <w:rPr>
                <w:sz w:val="20"/>
                <w:szCs w:val="20"/>
              </w:rPr>
            </w:pPr>
            <w:r>
              <w:rPr>
                <w:sz w:val="28"/>
                <w:szCs w:val="28"/>
              </w:rPr>
              <w:t>Иванович</w:t>
            </w:r>
          </w:p>
        </w:tc>
        <w:tc>
          <w:tcPr>
            <w:tcW w:w="1666" w:type="pct"/>
          </w:tcPr>
          <w:p w:rsidR="0089593D" w:rsidRPr="00725639" w:rsidRDefault="0089593D" w:rsidP="00A8378C">
            <w:pPr>
              <w:tabs>
                <w:tab w:val="left" w:pos="915"/>
              </w:tabs>
              <w:jc w:val="center"/>
              <w:rPr>
                <w:sz w:val="28"/>
                <w:szCs w:val="28"/>
              </w:rPr>
            </w:pPr>
            <w:r w:rsidRPr="00725639">
              <w:rPr>
                <w:sz w:val="28"/>
                <w:szCs w:val="28"/>
              </w:rPr>
              <w:t>89515537801</w:t>
            </w:r>
          </w:p>
        </w:tc>
        <w:tc>
          <w:tcPr>
            <w:tcW w:w="1667" w:type="pct"/>
          </w:tcPr>
          <w:p w:rsidR="0089593D" w:rsidRDefault="0089593D" w:rsidP="00A8378C">
            <w:pPr>
              <w:jc w:val="center"/>
              <w:rPr>
                <w:sz w:val="28"/>
                <w:szCs w:val="28"/>
              </w:rPr>
            </w:pPr>
            <w:r w:rsidRPr="00725639">
              <w:rPr>
                <w:spacing w:val="-3"/>
                <w:sz w:val="28"/>
                <w:szCs w:val="28"/>
              </w:rPr>
              <w:t>Директор МКУК «Центр досуга информации</w:t>
            </w:r>
            <w:r>
              <w:rPr>
                <w:spacing w:val="-3"/>
                <w:sz w:val="28"/>
                <w:szCs w:val="28"/>
              </w:rPr>
              <w:t>, член комиссии</w:t>
            </w:r>
          </w:p>
        </w:tc>
      </w:tr>
      <w:tr w:rsidR="0089593D" w:rsidRPr="00A56E7A" w:rsidTr="00D540A7">
        <w:trPr>
          <w:jc w:val="center"/>
        </w:trPr>
        <w:tc>
          <w:tcPr>
            <w:tcW w:w="1666" w:type="pct"/>
          </w:tcPr>
          <w:p w:rsidR="0089593D" w:rsidRDefault="0089593D" w:rsidP="00A8378C">
            <w:pPr>
              <w:widowControl w:val="0"/>
              <w:shd w:val="clear" w:color="auto" w:fill="FFFFFF"/>
              <w:tabs>
                <w:tab w:val="left" w:pos="9781"/>
              </w:tabs>
              <w:autoSpaceDE w:val="0"/>
              <w:autoSpaceDN w:val="0"/>
              <w:adjustRightInd w:val="0"/>
              <w:ind w:left="187"/>
              <w:jc w:val="center"/>
              <w:rPr>
                <w:sz w:val="20"/>
                <w:szCs w:val="20"/>
              </w:rPr>
            </w:pPr>
            <w:r>
              <w:rPr>
                <w:sz w:val="28"/>
                <w:szCs w:val="28"/>
              </w:rPr>
              <w:t>Малина</w:t>
            </w:r>
            <w:r>
              <w:rPr>
                <w:sz w:val="20"/>
                <w:szCs w:val="20"/>
              </w:rPr>
              <w:t xml:space="preserve">  </w:t>
            </w:r>
            <w:r>
              <w:rPr>
                <w:spacing w:val="-2"/>
                <w:sz w:val="28"/>
                <w:szCs w:val="28"/>
              </w:rPr>
              <w:t>Светлана Викторовна</w:t>
            </w:r>
          </w:p>
        </w:tc>
        <w:tc>
          <w:tcPr>
            <w:tcW w:w="1666" w:type="pct"/>
          </w:tcPr>
          <w:p w:rsidR="0089593D" w:rsidRPr="00725639" w:rsidRDefault="0089593D" w:rsidP="00A8378C">
            <w:pPr>
              <w:tabs>
                <w:tab w:val="left" w:pos="1710"/>
              </w:tabs>
              <w:jc w:val="center"/>
              <w:rPr>
                <w:sz w:val="28"/>
                <w:szCs w:val="28"/>
              </w:rPr>
            </w:pPr>
            <w:r w:rsidRPr="00725639">
              <w:rPr>
                <w:sz w:val="28"/>
                <w:szCs w:val="28"/>
              </w:rPr>
              <w:t>89192439810</w:t>
            </w:r>
          </w:p>
        </w:tc>
        <w:tc>
          <w:tcPr>
            <w:tcW w:w="1667" w:type="pct"/>
          </w:tcPr>
          <w:p w:rsidR="0089593D" w:rsidRPr="0089593D" w:rsidRDefault="0089593D" w:rsidP="00A8378C">
            <w:pPr>
              <w:widowControl w:val="0"/>
              <w:shd w:val="clear" w:color="auto" w:fill="FFFFFF"/>
              <w:tabs>
                <w:tab w:val="left" w:pos="9781"/>
              </w:tabs>
              <w:autoSpaceDE w:val="0"/>
              <w:autoSpaceDN w:val="0"/>
              <w:adjustRightInd w:val="0"/>
              <w:spacing w:line="324" w:lineRule="exact"/>
              <w:ind w:left="569"/>
              <w:jc w:val="center"/>
              <w:rPr>
                <w:sz w:val="28"/>
                <w:szCs w:val="28"/>
              </w:rPr>
            </w:pPr>
            <w:r w:rsidRPr="00725639">
              <w:rPr>
                <w:spacing w:val="-3"/>
                <w:sz w:val="28"/>
                <w:szCs w:val="28"/>
              </w:rPr>
              <w:t xml:space="preserve">Инспектор ВУС администрации сельского </w:t>
            </w:r>
            <w:r w:rsidRPr="00725639">
              <w:rPr>
                <w:spacing w:val="-1"/>
                <w:sz w:val="28"/>
                <w:szCs w:val="28"/>
              </w:rPr>
              <w:t>поселения</w:t>
            </w:r>
            <w:r>
              <w:rPr>
                <w:sz w:val="28"/>
                <w:szCs w:val="28"/>
              </w:rPr>
              <w:t>, член комиссии</w:t>
            </w:r>
          </w:p>
        </w:tc>
      </w:tr>
      <w:tr w:rsidR="00A8378C" w:rsidRPr="00A56E7A" w:rsidTr="00D540A7">
        <w:trPr>
          <w:jc w:val="center"/>
        </w:trPr>
        <w:tc>
          <w:tcPr>
            <w:tcW w:w="1666" w:type="pct"/>
          </w:tcPr>
          <w:p w:rsidR="00A8378C" w:rsidRDefault="00A8378C" w:rsidP="00A8378C">
            <w:pPr>
              <w:widowControl w:val="0"/>
              <w:shd w:val="clear" w:color="auto" w:fill="FFFFFF"/>
              <w:tabs>
                <w:tab w:val="left" w:pos="9781"/>
              </w:tabs>
              <w:autoSpaceDE w:val="0"/>
              <w:autoSpaceDN w:val="0"/>
              <w:adjustRightInd w:val="0"/>
              <w:ind w:left="173"/>
              <w:jc w:val="center"/>
              <w:rPr>
                <w:sz w:val="28"/>
                <w:szCs w:val="28"/>
              </w:rPr>
            </w:pPr>
            <w:proofErr w:type="spellStart"/>
            <w:r>
              <w:rPr>
                <w:sz w:val="28"/>
                <w:szCs w:val="28"/>
              </w:rPr>
              <w:t>Швечков</w:t>
            </w:r>
            <w:proofErr w:type="spellEnd"/>
            <w:r>
              <w:rPr>
                <w:sz w:val="28"/>
                <w:szCs w:val="28"/>
              </w:rPr>
              <w:t xml:space="preserve"> Владимир Николаевич</w:t>
            </w:r>
          </w:p>
        </w:tc>
        <w:tc>
          <w:tcPr>
            <w:tcW w:w="1666" w:type="pct"/>
          </w:tcPr>
          <w:p w:rsidR="00A8378C" w:rsidRPr="00393DBF" w:rsidRDefault="00A8378C" w:rsidP="00A8378C">
            <w:pPr>
              <w:jc w:val="center"/>
              <w:rPr>
                <w:sz w:val="28"/>
                <w:szCs w:val="28"/>
              </w:rPr>
            </w:pPr>
            <w:r>
              <w:rPr>
                <w:sz w:val="28"/>
                <w:szCs w:val="28"/>
              </w:rPr>
              <w:t>8(47348)40738</w:t>
            </w:r>
          </w:p>
        </w:tc>
        <w:tc>
          <w:tcPr>
            <w:tcW w:w="1667" w:type="pct"/>
          </w:tcPr>
          <w:p w:rsidR="00A8378C" w:rsidRPr="00725639" w:rsidRDefault="00A8378C" w:rsidP="00A8378C">
            <w:pPr>
              <w:jc w:val="center"/>
              <w:rPr>
                <w:spacing w:val="-3"/>
                <w:sz w:val="28"/>
                <w:szCs w:val="28"/>
              </w:rPr>
            </w:pPr>
            <w:r>
              <w:rPr>
                <w:spacing w:val="-3"/>
                <w:sz w:val="28"/>
                <w:szCs w:val="28"/>
              </w:rPr>
              <w:t>Техник по вождению автомобиля, член комиссии</w:t>
            </w:r>
          </w:p>
        </w:tc>
      </w:tr>
    </w:tbl>
    <w:p w:rsidR="00D540A7" w:rsidRPr="00195D7F" w:rsidRDefault="00D540A7" w:rsidP="00D540A7">
      <w:pPr>
        <w:pStyle w:val="2"/>
        <w:ind w:firstLine="709"/>
        <w:jc w:val="both"/>
        <w:rPr>
          <w:rFonts w:ascii="Times New Roman" w:hAnsi="Times New Roman"/>
          <w:i w:val="0"/>
        </w:rPr>
      </w:pPr>
      <w:bookmarkStart w:id="24" w:name="_Toc350263014"/>
      <w:bookmarkStart w:id="25" w:name="_Toc351725739"/>
      <w:bookmarkStart w:id="26" w:name="_Toc359606754"/>
      <w:r w:rsidRPr="00195D7F">
        <w:rPr>
          <w:rFonts w:ascii="Times New Roman" w:hAnsi="Times New Roman"/>
          <w:i w:val="0"/>
        </w:rPr>
        <w:lastRenderedPageBreak/>
        <w:t>1.7. Районы, неблагоприятные в эпидемиологическом, эпизоотическом отношении, подверженные лесным пожарам и другим стихийным бедствиям</w:t>
      </w:r>
      <w:bookmarkEnd w:id="24"/>
      <w:bookmarkEnd w:id="25"/>
      <w:bookmarkEnd w:id="26"/>
    </w:p>
    <w:p w:rsidR="00D540A7" w:rsidRPr="00D540A7" w:rsidRDefault="00D540A7" w:rsidP="00D540A7">
      <w:pPr>
        <w:ind w:firstLine="709"/>
        <w:jc w:val="both"/>
        <w:rPr>
          <w:kern w:val="1"/>
          <w:sz w:val="28"/>
          <w:szCs w:val="28"/>
          <w:lang w:eastAsia="ar-SA"/>
        </w:rPr>
      </w:pPr>
      <w:r w:rsidRPr="00D540A7">
        <w:rPr>
          <w:kern w:val="1"/>
          <w:sz w:val="28"/>
          <w:szCs w:val="28"/>
          <w:lang w:eastAsia="ar-SA"/>
        </w:rPr>
        <w:t xml:space="preserve">На территории </w:t>
      </w:r>
      <w:proofErr w:type="spellStart"/>
      <w:r w:rsidRPr="00D540A7">
        <w:rPr>
          <w:kern w:val="1"/>
          <w:sz w:val="28"/>
          <w:szCs w:val="28"/>
          <w:lang w:eastAsia="ar-SA"/>
        </w:rPr>
        <w:t>Нижнекарачанского</w:t>
      </w:r>
      <w:proofErr w:type="spellEnd"/>
      <w:r w:rsidRPr="00D540A7">
        <w:rPr>
          <w:kern w:val="1"/>
          <w:sz w:val="28"/>
          <w:szCs w:val="28"/>
          <w:lang w:eastAsia="ar-SA"/>
        </w:rPr>
        <w:t xml:space="preserve"> сельского поселения в поймах рек Хопер и Карачан находятся зоны подтопления паводком 1 % обеспеченности, общая площадь зон </w:t>
      </w:r>
      <w:smartTag w:uri="urn:schemas-microsoft-com:office:smarttags" w:element="metricconverter">
        <w:smartTagPr>
          <w:attr w:name="ProductID" w:val="2715 га"/>
        </w:smartTagPr>
        <w:r w:rsidRPr="00D540A7">
          <w:rPr>
            <w:kern w:val="1"/>
            <w:sz w:val="28"/>
            <w:szCs w:val="28"/>
            <w:lang w:eastAsia="ar-SA"/>
          </w:rPr>
          <w:t>2715 га</w:t>
        </w:r>
      </w:smartTag>
      <w:r w:rsidRPr="00D540A7">
        <w:rPr>
          <w:kern w:val="1"/>
          <w:sz w:val="28"/>
          <w:szCs w:val="28"/>
          <w:lang w:eastAsia="ar-SA"/>
        </w:rPr>
        <w:t xml:space="preserve">. Подтопляемая территория относятся </w:t>
      </w:r>
      <w:proofErr w:type="gramStart"/>
      <w:r w:rsidRPr="00D540A7">
        <w:rPr>
          <w:kern w:val="1"/>
          <w:sz w:val="28"/>
          <w:szCs w:val="28"/>
          <w:lang w:eastAsia="ar-SA"/>
        </w:rPr>
        <w:t>к</w:t>
      </w:r>
      <w:proofErr w:type="gramEnd"/>
      <w:r w:rsidRPr="00D540A7">
        <w:rPr>
          <w:kern w:val="1"/>
          <w:sz w:val="28"/>
          <w:szCs w:val="28"/>
          <w:lang w:eastAsia="ar-SA"/>
        </w:rPr>
        <w:t>:</w:t>
      </w:r>
    </w:p>
    <w:p w:rsidR="00D540A7" w:rsidRPr="00D540A7" w:rsidRDefault="00D540A7" w:rsidP="00D540A7">
      <w:pPr>
        <w:pStyle w:val="a7"/>
        <w:widowControl/>
        <w:suppressAutoHyphens w:val="0"/>
        <w:spacing w:line="360" w:lineRule="auto"/>
        <w:ind w:left="709"/>
        <w:rPr>
          <w:sz w:val="28"/>
          <w:szCs w:val="28"/>
        </w:rPr>
      </w:pPr>
      <w:r>
        <w:rPr>
          <w:sz w:val="28"/>
          <w:szCs w:val="28"/>
        </w:rPr>
        <w:t xml:space="preserve">- </w:t>
      </w:r>
      <w:r w:rsidRPr="00D540A7">
        <w:rPr>
          <w:sz w:val="28"/>
          <w:szCs w:val="28"/>
        </w:rPr>
        <w:t>землям села Нижний Карачан, территория застроена;</w:t>
      </w:r>
    </w:p>
    <w:p w:rsidR="00D540A7" w:rsidRPr="00D540A7" w:rsidRDefault="00D540A7" w:rsidP="00D540A7">
      <w:pPr>
        <w:pStyle w:val="a7"/>
        <w:widowControl/>
        <w:suppressAutoHyphens w:val="0"/>
        <w:spacing w:line="360" w:lineRule="auto"/>
        <w:ind w:left="709"/>
        <w:rPr>
          <w:sz w:val="28"/>
          <w:szCs w:val="28"/>
        </w:rPr>
      </w:pPr>
      <w:r>
        <w:rPr>
          <w:sz w:val="28"/>
          <w:szCs w:val="28"/>
        </w:rPr>
        <w:t xml:space="preserve">- </w:t>
      </w:r>
      <w:r w:rsidRPr="00D540A7">
        <w:rPr>
          <w:sz w:val="28"/>
          <w:szCs w:val="28"/>
        </w:rPr>
        <w:t>землям сельскохозяйственного назначения и используются в качестве сенокосов, лугов, пастбищ, а также зоны сезонного рекреационного использования;</w:t>
      </w:r>
    </w:p>
    <w:p w:rsidR="00D540A7" w:rsidRPr="00D540A7" w:rsidRDefault="00D540A7" w:rsidP="00D540A7">
      <w:pPr>
        <w:pStyle w:val="a7"/>
        <w:widowControl/>
        <w:suppressAutoHyphens w:val="0"/>
        <w:spacing w:line="360" w:lineRule="auto"/>
        <w:ind w:left="709"/>
        <w:rPr>
          <w:sz w:val="28"/>
          <w:szCs w:val="28"/>
        </w:rPr>
      </w:pPr>
      <w:r>
        <w:rPr>
          <w:sz w:val="28"/>
          <w:szCs w:val="28"/>
        </w:rPr>
        <w:t xml:space="preserve">- </w:t>
      </w:r>
      <w:r w:rsidRPr="00D540A7">
        <w:rPr>
          <w:sz w:val="28"/>
          <w:szCs w:val="28"/>
        </w:rPr>
        <w:t>под участками леса.</w:t>
      </w:r>
    </w:p>
    <w:p w:rsidR="00D540A7" w:rsidRPr="00D540A7" w:rsidRDefault="00D540A7" w:rsidP="00D540A7">
      <w:pPr>
        <w:ind w:firstLine="709"/>
        <w:jc w:val="both"/>
        <w:rPr>
          <w:sz w:val="28"/>
          <w:szCs w:val="28"/>
        </w:rPr>
      </w:pPr>
      <w:r w:rsidRPr="00D540A7">
        <w:rPr>
          <w:kern w:val="1"/>
          <w:sz w:val="28"/>
          <w:szCs w:val="28"/>
          <w:lang w:eastAsia="ar-SA"/>
        </w:rPr>
        <w:t>Село Нижний Карачан</w:t>
      </w:r>
      <w:r w:rsidRPr="00D540A7">
        <w:rPr>
          <w:sz w:val="28"/>
          <w:szCs w:val="28"/>
        </w:rPr>
        <w:t xml:space="preserve"> расположено на надпойменной террасе реки </w:t>
      </w:r>
      <w:r w:rsidRPr="00D540A7">
        <w:rPr>
          <w:kern w:val="1"/>
          <w:sz w:val="28"/>
          <w:szCs w:val="28"/>
          <w:lang w:eastAsia="ar-SA"/>
        </w:rPr>
        <w:t>Карачан</w:t>
      </w:r>
      <w:r w:rsidRPr="00D540A7">
        <w:rPr>
          <w:sz w:val="28"/>
          <w:szCs w:val="28"/>
        </w:rPr>
        <w:t xml:space="preserve"> и в нём </w:t>
      </w:r>
      <w:smartTag w:uri="urn:schemas-microsoft-com:office:smarttags" w:element="metricconverter">
        <w:smartTagPr>
          <w:attr w:name="ProductID" w:val="563 га"/>
        </w:smartTagPr>
        <w:r w:rsidRPr="00D540A7">
          <w:rPr>
            <w:kern w:val="1"/>
            <w:sz w:val="28"/>
            <w:szCs w:val="28"/>
            <w:lang w:eastAsia="ar-SA"/>
          </w:rPr>
          <w:t xml:space="preserve">563 </w:t>
        </w:r>
        <w:r w:rsidRPr="00D540A7">
          <w:rPr>
            <w:sz w:val="28"/>
            <w:szCs w:val="28"/>
          </w:rPr>
          <w:t>га</w:t>
        </w:r>
      </w:smartTag>
      <w:r w:rsidRPr="00D540A7">
        <w:rPr>
          <w:sz w:val="28"/>
          <w:szCs w:val="28"/>
        </w:rPr>
        <w:t xml:space="preserve"> подвергаются затоплению. Инженерные мероприятия по защите от подтопления не проводились. Слой затопления в отдельных случаях достигает </w:t>
      </w:r>
      <w:smartTag w:uri="urn:schemas-microsoft-com:office:smarttags" w:element="metricconverter">
        <w:smartTagPr>
          <w:attr w:name="ProductID" w:val="3 м"/>
        </w:smartTagPr>
        <w:r w:rsidRPr="00D540A7">
          <w:rPr>
            <w:sz w:val="28"/>
            <w:szCs w:val="28"/>
          </w:rPr>
          <w:t>3 м</w:t>
        </w:r>
      </w:smartTag>
      <w:r w:rsidRPr="00D540A7">
        <w:rPr>
          <w:sz w:val="28"/>
          <w:szCs w:val="28"/>
        </w:rPr>
        <w:t xml:space="preserve">. Затапливаемые участки расположены довольно неудачно. В целях защиты сплошную подсыпку осуществить невозможно в связи с застроенностью территории, а дамбу обвалования необходимой высоты (более </w:t>
      </w:r>
      <w:smartTag w:uri="urn:schemas-microsoft-com:office:smarttags" w:element="metricconverter">
        <w:smartTagPr>
          <w:attr w:name="ProductID" w:val="3 м"/>
        </w:smartTagPr>
        <w:r w:rsidRPr="00D540A7">
          <w:rPr>
            <w:sz w:val="28"/>
            <w:szCs w:val="28"/>
          </w:rPr>
          <w:t>3 м</w:t>
        </w:r>
      </w:smartTag>
      <w:r w:rsidRPr="00D540A7">
        <w:rPr>
          <w:sz w:val="28"/>
          <w:szCs w:val="28"/>
        </w:rPr>
        <w:t>) также построить невозможно, т.к. нет территорий для осуществления сопряжения дамбы с высокими отметками коренного берега.</w:t>
      </w:r>
    </w:p>
    <w:p w:rsidR="00D540A7" w:rsidRPr="00776BAF" w:rsidRDefault="00D540A7" w:rsidP="00D540A7"/>
    <w:p w:rsidR="00D540A7" w:rsidRPr="009B4F2E" w:rsidRDefault="00D540A7" w:rsidP="00D540A7">
      <w:pPr>
        <w:ind w:firstLine="748"/>
        <w:jc w:val="both"/>
        <w:rPr>
          <w:sz w:val="28"/>
          <w:szCs w:val="28"/>
        </w:rPr>
      </w:pPr>
      <w:r w:rsidRPr="009B4F2E">
        <w:rPr>
          <w:sz w:val="28"/>
          <w:szCs w:val="28"/>
        </w:rPr>
        <w:t>В летнее время (пример: июль-август 2010 г.),  в сухую, жаркую погоду, возможно возникновение пожаров на территории участков леса, а также возгорания домов в населенных пунктах и пожары на сельскохозяйственных полях и фермах.</w:t>
      </w:r>
    </w:p>
    <w:p w:rsidR="00D540A7" w:rsidRPr="00367FB5" w:rsidRDefault="00D540A7" w:rsidP="00D540A7">
      <w:pPr>
        <w:pStyle w:val="2"/>
        <w:ind w:firstLine="709"/>
        <w:jc w:val="both"/>
        <w:rPr>
          <w:rFonts w:ascii="Times New Roman" w:hAnsi="Times New Roman"/>
          <w:i w:val="0"/>
        </w:rPr>
      </w:pPr>
      <w:bookmarkStart w:id="27" w:name="_Toc350263015"/>
      <w:bookmarkStart w:id="28" w:name="_Toc351725740"/>
      <w:bookmarkStart w:id="29" w:name="_Toc359606755"/>
      <w:r w:rsidRPr="00367FB5">
        <w:rPr>
          <w:rFonts w:ascii="Times New Roman" w:hAnsi="Times New Roman"/>
          <w:i w:val="0"/>
        </w:rPr>
        <w:t>1.8. Краткая оценка возможной обстановки на территории области при возникновении крупных производственных аварий, катастроф и стихийных бедствий.</w:t>
      </w:r>
      <w:bookmarkEnd w:id="27"/>
      <w:bookmarkEnd w:id="28"/>
      <w:bookmarkEnd w:id="29"/>
    </w:p>
    <w:p w:rsidR="00D540A7" w:rsidRPr="00277747" w:rsidRDefault="00D540A7" w:rsidP="00D540A7">
      <w:pPr>
        <w:widowControl w:val="0"/>
        <w:tabs>
          <w:tab w:val="left" w:pos="-2127"/>
        </w:tabs>
        <w:autoSpaceDE w:val="0"/>
        <w:autoSpaceDN w:val="0"/>
        <w:adjustRightInd w:val="0"/>
        <w:ind w:firstLine="709"/>
        <w:jc w:val="both"/>
        <w:rPr>
          <w:color w:val="000000"/>
          <w:sz w:val="28"/>
          <w:szCs w:val="28"/>
        </w:rPr>
      </w:pPr>
      <w:proofErr w:type="gramStart"/>
      <w:r w:rsidRPr="00277747">
        <w:rPr>
          <w:color w:val="000000"/>
          <w:sz w:val="28"/>
          <w:szCs w:val="28"/>
          <w:lang w:val="en-US"/>
        </w:rPr>
        <w:t>B</w:t>
      </w:r>
      <w:r w:rsidRPr="00277747">
        <w:rPr>
          <w:color w:val="000000"/>
          <w:sz w:val="28"/>
          <w:szCs w:val="28"/>
        </w:rPr>
        <w:t xml:space="preserve"> настоящее время наибольшую опасность в техногенной сфере представляют транспортные аварии, взрывы и пожары, аварии с выбросом химически опасных веществ, аварии на электроэнергетических системах и очистных сооружениях.</w:t>
      </w:r>
      <w:proofErr w:type="gramEnd"/>
    </w:p>
    <w:p w:rsidR="00D540A7" w:rsidRPr="00277747" w:rsidRDefault="00D540A7" w:rsidP="00D540A7">
      <w:pPr>
        <w:widowControl w:val="0"/>
        <w:tabs>
          <w:tab w:val="left" w:pos="-2127"/>
        </w:tabs>
        <w:autoSpaceDE w:val="0"/>
        <w:autoSpaceDN w:val="0"/>
        <w:adjustRightInd w:val="0"/>
        <w:ind w:firstLine="709"/>
        <w:jc w:val="both"/>
        <w:rPr>
          <w:color w:val="000000"/>
          <w:spacing w:val="-4"/>
          <w:sz w:val="28"/>
          <w:szCs w:val="28"/>
        </w:rPr>
      </w:pPr>
      <w:r w:rsidRPr="00277747">
        <w:rPr>
          <w:color w:val="000000"/>
          <w:spacing w:val="-4"/>
          <w:sz w:val="28"/>
          <w:szCs w:val="28"/>
        </w:rPr>
        <w:t>Опасность транспортных аварий, значительно возросла. Особенно тяжелыми бывают автотранспортные аварии с пожарами, взрывами, утечкой опасных веществ.</w:t>
      </w:r>
    </w:p>
    <w:p w:rsidR="00D540A7" w:rsidRPr="00277747" w:rsidRDefault="00D540A7" w:rsidP="00D540A7">
      <w:pPr>
        <w:widowControl w:val="0"/>
        <w:tabs>
          <w:tab w:val="left" w:pos="-2127"/>
        </w:tabs>
        <w:autoSpaceDE w:val="0"/>
        <w:autoSpaceDN w:val="0"/>
        <w:adjustRightInd w:val="0"/>
        <w:ind w:firstLine="709"/>
        <w:jc w:val="both"/>
        <w:rPr>
          <w:color w:val="000000"/>
          <w:sz w:val="28"/>
          <w:szCs w:val="28"/>
        </w:rPr>
      </w:pPr>
      <w:r w:rsidRPr="00277747">
        <w:rPr>
          <w:color w:val="000000"/>
          <w:sz w:val="28"/>
          <w:szCs w:val="28"/>
        </w:rPr>
        <w:t xml:space="preserve">Наиболее древним техногенным бедствием для людей являются пожары. Пожары зданий и сооружений производственного, жилого, социально-бытового и культурного назначения остаются самым распространенным бедствием. Порой они являются причиной гибели значительного числа людей и больших материальных ущербов. </w:t>
      </w:r>
    </w:p>
    <w:p w:rsidR="00D540A7" w:rsidRDefault="00D540A7" w:rsidP="00D540A7">
      <w:pPr>
        <w:tabs>
          <w:tab w:val="left" w:pos="-2127"/>
        </w:tabs>
        <w:autoSpaceDE w:val="0"/>
        <w:autoSpaceDN w:val="0"/>
        <w:adjustRightInd w:val="0"/>
        <w:ind w:firstLine="709"/>
        <w:jc w:val="both"/>
        <w:rPr>
          <w:color w:val="000000"/>
          <w:sz w:val="28"/>
          <w:szCs w:val="28"/>
        </w:rPr>
      </w:pPr>
      <w:r w:rsidRPr="00277747">
        <w:rPr>
          <w:color w:val="000000"/>
          <w:sz w:val="28"/>
          <w:szCs w:val="28"/>
        </w:rPr>
        <w:lastRenderedPageBreak/>
        <w:t>Ветхость систем жизнеобеспечения стала фактором постоянной потенциальной опасности возникновения чрезвычайных ситуаций на объектах жилищно-коммунального назначения. Особую опасность в осенне-зимний отопительный период создают аварии на системах теплоснабжения. Это происходит из-за того, что объемы предзимних работ из-за нехватки средств систематически недовыполняются, а также вследствие нехватки топлива. Каждую зиму без центрального отопления остаются целые жилые кварталы с десятками тысяч жителей. В наиболее тяжелых случаях, население приходится эвакуировать из мест постоянного проживания.</w:t>
      </w:r>
    </w:p>
    <w:p w:rsidR="00D540A7" w:rsidRPr="00FE3EBC" w:rsidRDefault="007F6415" w:rsidP="00D540A7">
      <w:pPr>
        <w:tabs>
          <w:tab w:val="left" w:pos="-2127"/>
        </w:tabs>
        <w:autoSpaceDE w:val="0"/>
        <w:autoSpaceDN w:val="0"/>
        <w:adjustRightInd w:val="0"/>
        <w:ind w:firstLine="709"/>
        <w:jc w:val="both"/>
        <w:rPr>
          <w:sz w:val="28"/>
          <w:szCs w:val="28"/>
        </w:rPr>
      </w:pPr>
      <w:r>
        <w:rPr>
          <w:color w:val="000000"/>
          <w:sz w:val="28"/>
          <w:szCs w:val="28"/>
        </w:rPr>
        <w:t>Таблица 7</w:t>
      </w:r>
      <w:r w:rsidR="00D540A7" w:rsidRPr="00FE3EBC">
        <w:rPr>
          <w:color w:val="000000"/>
          <w:sz w:val="28"/>
          <w:szCs w:val="28"/>
        </w:rPr>
        <w:t xml:space="preserve"> - </w:t>
      </w:r>
      <w:r w:rsidR="00D540A7" w:rsidRPr="00FE3EBC">
        <w:rPr>
          <w:sz w:val="28"/>
          <w:szCs w:val="28"/>
        </w:rPr>
        <w:t>Уровни риска вовлечения опасных грузов в аварийную ситуацию на транспорте</w:t>
      </w:r>
    </w:p>
    <w:p w:rsidR="00D540A7" w:rsidRPr="00277747" w:rsidRDefault="00D540A7" w:rsidP="00D540A7">
      <w:pPr>
        <w:keepNext/>
        <w:ind w:firstLine="709"/>
        <w:jc w:val="both"/>
        <w:rPr>
          <w:b/>
          <w:sz w:val="28"/>
          <w:szCs w:val="28"/>
        </w:rPr>
      </w:pPr>
    </w:p>
    <w:tbl>
      <w:tblPr>
        <w:tblW w:w="5000" w:type="pct"/>
        <w:tblCellMar>
          <w:left w:w="40" w:type="dxa"/>
          <w:right w:w="40" w:type="dxa"/>
        </w:tblCellMar>
        <w:tblLook w:val="0000"/>
      </w:tblPr>
      <w:tblGrid>
        <w:gridCol w:w="8412"/>
        <w:gridCol w:w="6238"/>
      </w:tblGrid>
      <w:tr w:rsidR="00D540A7" w:rsidRPr="00277747" w:rsidTr="00D540A7">
        <w:trPr>
          <w:trHeight w:val="20"/>
        </w:trPr>
        <w:tc>
          <w:tcPr>
            <w:tcW w:w="2871" w:type="pct"/>
            <w:tcBorders>
              <w:top w:val="single" w:sz="6" w:space="0" w:color="auto"/>
              <w:left w:val="single" w:sz="6" w:space="0" w:color="auto"/>
              <w:bottom w:val="single" w:sz="6" w:space="0" w:color="auto"/>
              <w:right w:val="single" w:sz="6" w:space="0" w:color="auto"/>
            </w:tcBorders>
            <w:shd w:val="clear" w:color="auto" w:fill="FFFFFF"/>
            <w:vAlign w:val="center"/>
          </w:tcPr>
          <w:p w:rsidR="00D540A7" w:rsidRPr="00277747" w:rsidRDefault="00D540A7" w:rsidP="00D540A7">
            <w:pPr>
              <w:keepNext/>
              <w:shd w:val="clear" w:color="auto" w:fill="FFFFFF"/>
              <w:ind w:firstLine="709"/>
              <w:jc w:val="center"/>
              <w:rPr>
                <w:sz w:val="28"/>
                <w:szCs w:val="28"/>
              </w:rPr>
            </w:pPr>
            <w:r w:rsidRPr="00277747">
              <w:rPr>
                <w:bCs/>
                <w:position w:val="-4"/>
                <w:sz w:val="28"/>
                <w:szCs w:val="28"/>
              </w:rPr>
              <w:t>Опасное событие</w:t>
            </w:r>
          </w:p>
        </w:tc>
        <w:tc>
          <w:tcPr>
            <w:tcW w:w="2129" w:type="pct"/>
            <w:tcBorders>
              <w:top w:val="single" w:sz="6" w:space="0" w:color="auto"/>
              <w:left w:val="single" w:sz="6" w:space="0" w:color="auto"/>
              <w:bottom w:val="single" w:sz="6" w:space="0" w:color="auto"/>
              <w:right w:val="single" w:sz="6" w:space="0" w:color="auto"/>
            </w:tcBorders>
            <w:shd w:val="clear" w:color="auto" w:fill="FFFFFF"/>
            <w:vAlign w:val="center"/>
          </w:tcPr>
          <w:p w:rsidR="00D540A7" w:rsidRPr="00277747" w:rsidRDefault="00D540A7" w:rsidP="00D540A7">
            <w:pPr>
              <w:keepNext/>
              <w:shd w:val="clear" w:color="auto" w:fill="FFFFFF"/>
              <w:ind w:firstLine="709"/>
              <w:jc w:val="center"/>
              <w:rPr>
                <w:sz w:val="28"/>
                <w:szCs w:val="28"/>
              </w:rPr>
            </w:pPr>
            <w:r w:rsidRPr="00277747">
              <w:rPr>
                <w:bCs/>
                <w:sz w:val="28"/>
                <w:szCs w:val="28"/>
              </w:rPr>
              <w:t xml:space="preserve">Интенсивность аварийных ситуаций, 1/(транспорт </w:t>
            </w:r>
            <w:proofErr w:type="gramStart"/>
            <w:r w:rsidRPr="00277747">
              <w:rPr>
                <w:bCs/>
                <w:sz w:val="28"/>
                <w:szCs w:val="28"/>
              </w:rPr>
              <w:t>км</w:t>
            </w:r>
            <w:proofErr w:type="gramEnd"/>
            <w:r w:rsidRPr="00277747">
              <w:rPr>
                <w:bCs/>
                <w:sz w:val="28"/>
                <w:szCs w:val="28"/>
              </w:rPr>
              <w:t>)</w:t>
            </w:r>
          </w:p>
        </w:tc>
      </w:tr>
      <w:tr w:rsidR="00D540A7" w:rsidRPr="00277747" w:rsidTr="00D540A7">
        <w:trPr>
          <w:trHeight w:val="20"/>
        </w:trPr>
        <w:tc>
          <w:tcPr>
            <w:tcW w:w="2871" w:type="pct"/>
            <w:tcBorders>
              <w:top w:val="single" w:sz="6" w:space="0" w:color="auto"/>
              <w:left w:val="single" w:sz="6" w:space="0" w:color="auto"/>
              <w:bottom w:val="single" w:sz="6" w:space="0" w:color="auto"/>
              <w:right w:val="single" w:sz="6" w:space="0" w:color="auto"/>
            </w:tcBorders>
            <w:shd w:val="clear" w:color="auto" w:fill="FFFFFF"/>
          </w:tcPr>
          <w:p w:rsidR="00D540A7" w:rsidRPr="00277747" w:rsidRDefault="00D540A7" w:rsidP="00D540A7">
            <w:pPr>
              <w:shd w:val="clear" w:color="auto" w:fill="FFFFFF"/>
              <w:ind w:firstLine="709"/>
              <w:jc w:val="both"/>
              <w:rPr>
                <w:sz w:val="28"/>
                <w:szCs w:val="28"/>
              </w:rPr>
            </w:pPr>
            <w:r w:rsidRPr="00277747">
              <w:rPr>
                <w:sz w:val="28"/>
                <w:szCs w:val="28"/>
              </w:rPr>
              <w:t>Аварии автомобиля при перевозке опасных грузов</w:t>
            </w:r>
          </w:p>
        </w:tc>
        <w:tc>
          <w:tcPr>
            <w:tcW w:w="2129" w:type="pct"/>
            <w:tcBorders>
              <w:top w:val="single" w:sz="6" w:space="0" w:color="auto"/>
              <w:left w:val="single" w:sz="6" w:space="0" w:color="auto"/>
              <w:bottom w:val="single" w:sz="6" w:space="0" w:color="auto"/>
              <w:right w:val="single" w:sz="6" w:space="0" w:color="auto"/>
            </w:tcBorders>
            <w:shd w:val="clear" w:color="auto" w:fill="FFFFFF"/>
          </w:tcPr>
          <w:p w:rsidR="00D540A7" w:rsidRPr="00277747" w:rsidRDefault="00D540A7" w:rsidP="00D540A7">
            <w:pPr>
              <w:shd w:val="clear" w:color="auto" w:fill="FFFFFF"/>
              <w:ind w:firstLine="709"/>
              <w:jc w:val="center"/>
              <w:rPr>
                <w:sz w:val="28"/>
                <w:szCs w:val="28"/>
                <w:lang w:val="en-US"/>
              </w:rPr>
            </w:pPr>
            <w:r w:rsidRPr="00277747">
              <w:rPr>
                <w:position w:val="-3"/>
                <w:sz w:val="28"/>
                <w:szCs w:val="28"/>
              </w:rPr>
              <w:t>1,2</w:t>
            </w:r>
            <w:r w:rsidRPr="00277747">
              <w:rPr>
                <w:position w:val="-3"/>
                <w:sz w:val="28"/>
                <w:szCs w:val="28"/>
                <w:lang w:val="en-US"/>
              </w:rPr>
              <w:t>*10</w:t>
            </w:r>
            <w:r w:rsidRPr="00277747">
              <w:rPr>
                <w:position w:val="-3"/>
                <w:sz w:val="28"/>
                <w:szCs w:val="28"/>
                <w:vertAlign w:val="superscript"/>
                <w:lang w:val="en-US"/>
              </w:rPr>
              <w:t>-6</w:t>
            </w:r>
          </w:p>
        </w:tc>
      </w:tr>
    </w:tbl>
    <w:p w:rsidR="00D540A7" w:rsidRPr="00277747" w:rsidRDefault="00D540A7" w:rsidP="00D540A7">
      <w:pPr>
        <w:ind w:firstLine="709"/>
        <w:jc w:val="both"/>
        <w:rPr>
          <w:b/>
          <w:sz w:val="28"/>
          <w:szCs w:val="28"/>
        </w:rPr>
      </w:pPr>
    </w:p>
    <w:p w:rsidR="00D540A7" w:rsidRPr="00277747" w:rsidRDefault="00D540A7" w:rsidP="00D540A7">
      <w:pPr>
        <w:ind w:firstLine="709"/>
        <w:jc w:val="both"/>
        <w:rPr>
          <w:b/>
          <w:sz w:val="28"/>
          <w:szCs w:val="28"/>
        </w:rPr>
      </w:pPr>
      <w:r w:rsidRPr="00277747">
        <w:rPr>
          <w:b/>
          <w:sz w:val="28"/>
          <w:szCs w:val="28"/>
        </w:rPr>
        <w:t>Анализ возможных последствий аварий на автомобильном транспорте</w:t>
      </w:r>
    </w:p>
    <w:p w:rsidR="00D540A7" w:rsidRPr="00277747" w:rsidRDefault="00D540A7" w:rsidP="00D540A7">
      <w:pPr>
        <w:ind w:firstLine="709"/>
        <w:jc w:val="both"/>
        <w:rPr>
          <w:sz w:val="28"/>
          <w:szCs w:val="28"/>
        </w:rPr>
      </w:pPr>
      <w:r w:rsidRPr="00277747">
        <w:rPr>
          <w:sz w:val="28"/>
          <w:szCs w:val="28"/>
        </w:rPr>
        <w:t>Аварии на транспорте могут быть двух типов. Это аварии, происходящие на производственных объектах, не связанных непосредственно с движением транспорта и аварии во время движения транспортных средств.</w:t>
      </w:r>
    </w:p>
    <w:p w:rsidR="00D540A7" w:rsidRPr="00277747" w:rsidRDefault="00D540A7" w:rsidP="00D540A7">
      <w:pPr>
        <w:ind w:firstLine="709"/>
        <w:jc w:val="both"/>
        <w:rPr>
          <w:sz w:val="28"/>
          <w:szCs w:val="28"/>
        </w:rPr>
      </w:pPr>
      <w:r w:rsidRPr="00277747">
        <w:rPr>
          <w:sz w:val="28"/>
          <w:szCs w:val="28"/>
        </w:rPr>
        <w:t>В местах аварии возможно:</w:t>
      </w:r>
    </w:p>
    <w:p w:rsidR="00D540A7" w:rsidRPr="00277747" w:rsidRDefault="00D540A7" w:rsidP="00D540A7">
      <w:pPr>
        <w:ind w:left="709"/>
        <w:jc w:val="both"/>
        <w:rPr>
          <w:sz w:val="28"/>
          <w:szCs w:val="28"/>
        </w:rPr>
      </w:pPr>
      <w:r>
        <w:rPr>
          <w:sz w:val="28"/>
          <w:szCs w:val="28"/>
        </w:rPr>
        <w:t xml:space="preserve">- </w:t>
      </w:r>
      <w:r w:rsidRPr="00277747">
        <w:rPr>
          <w:sz w:val="28"/>
          <w:szCs w:val="28"/>
        </w:rPr>
        <w:t>поражение и гибель людей;</w:t>
      </w:r>
    </w:p>
    <w:p w:rsidR="00D540A7" w:rsidRPr="00277747" w:rsidRDefault="00D540A7" w:rsidP="00D540A7">
      <w:pPr>
        <w:ind w:left="709"/>
        <w:jc w:val="both"/>
        <w:rPr>
          <w:sz w:val="28"/>
          <w:szCs w:val="28"/>
        </w:rPr>
      </w:pPr>
      <w:r>
        <w:rPr>
          <w:sz w:val="28"/>
          <w:szCs w:val="28"/>
        </w:rPr>
        <w:t xml:space="preserve">- </w:t>
      </w:r>
      <w:r w:rsidRPr="00277747">
        <w:rPr>
          <w:sz w:val="28"/>
          <w:szCs w:val="28"/>
        </w:rPr>
        <w:t>повреждение транспортных средств;</w:t>
      </w:r>
    </w:p>
    <w:p w:rsidR="00D540A7" w:rsidRPr="00277747" w:rsidRDefault="00D540A7" w:rsidP="00D540A7">
      <w:pPr>
        <w:ind w:left="709"/>
        <w:jc w:val="both"/>
        <w:rPr>
          <w:sz w:val="28"/>
          <w:szCs w:val="28"/>
        </w:rPr>
      </w:pPr>
      <w:r>
        <w:rPr>
          <w:sz w:val="28"/>
          <w:szCs w:val="28"/>
        </w:rPr>
        <w:t xml:space="preserve">- </w:t>
      </w:r>
      <w:r w:rsidRPr="00277747">
        <w:rPr>
          <w:sz w:val="28"/>
          <w:szCs w:val="28"/>
        </w:rPr>
        <w:t>повреждение шоссейных дорог и мостов;</w:t>
      </w:r>
    </w:p>
    <w:p w:rsidR="00D540A7" w:rsidRPr="00277747" w:rsidRDefault="00D540A7" w:rsidP="00D540A7">
      <w:pPr>
        <w:ind w:left="709"/>
        <w:jc w:val="both"/>
        <w:rPr>
          <w:sz w:val="28"/>
          <w:szCs w:val="28"/>
        </w:rPr>
      </w:pPr>
      <w:r>
        <w:rPr>
          <w:sz w:val="28"/>
          <w:szCs w:val="28"/>
        </w:rPr>
        <w:t xml:space="preserve">- </w:t>
      </w:r>
      <w:r w:rsidRPr="00277747">
        <w:rPr>
          <w:sz w:val="28"/>
          <w:szCs w:val="28"/>
        </w:rPr>
        <w:t>повреждение и разрушение зданий и сооружений, прилегающих к дорогам;</w:t>
      </w:r>
    </w:p>
    <w:p w:rsidR="00D540A7" w:rsidRPr="00277747" w:rsidRDefault="00D540A7" w:rsidP="00D540A7">
      <w:pPr>
        <w:ind w:left="709"/>
        <w:jc w:val="both"/>
        <w:rPr>
          <w:sz w:val="28"/>
          <w:szCs w:val="28"/>
        </w:rPr>
      </w:pPr>
      <w:r>
        <w:rPr>
          <w:sz w:val="28"/>
          <w:szCs w:val="28"/>
        </w:rPr>
        <w:t xml:space="preserve">- </w:t>
      </w:r>
      <w:r w:rsidRPr="00277747">
        <w:rPr>
          <w:sz w:val="28"/>
          <w:szCs w:val="28"/>
        </w:rPr>
        <w:t>разрушение опор линий электропередачи;</w:t>
      </w:r>
    </w:p>
    <w:p w:rsidR="00D540A7" w:rsidRPr="00277747" w:rsidRDefault="00D540A7" w:rsidP="00D540A7">
      <w:pPr>
        <w:ind w:left="709"/>
        <w:jc w:val="both"/>
        <w:rPr>
          <w:sz w:val="28"/>
          <w:szCs w:val="28"/>
        </w:rPr>
      </w:pPr>
      <w:r>
        <w:rPr>
          <w:sz w:val="28"/>
          <w:szCs w:val="28"/>
        </w:rPr>
        <w:t xml:space="preserve">- </w:t>
      </w:r>
      <w:r w:rsidRPr="00277747">
        <w:rPr>
          <w:sz w:val="28"/>
          <w:szCs w:val="28"/>
        </w:rPr>
        <w:t>загрязнение территорий от разлившихся нефтепродуктов.</w:t>
      </w:r>
    </w:p>
    <w:p w:rsidR="00D540A7" w:rsidRPr="004D5CB4" w:rsidRDefault="00D540A7" w:rsidP="00D540A7">
      <w:pPr>
        <w:ind w:firstLine="709"/>
        <w:jc w:val="both"/>
        <w:rPr>
          <w:sz w:val="28"/>
          <w:szCs w:val="28"/>
        </w:rPr>
      </w:pPr>
      <w:r w:rsidRPr="004D5CB4">
        <w:rPr>
          <w:sz w:val="28"/>
          <w:szCs w:val="28"/>
        </w:rPr>
        <w:t xml:space="preserve">По статистическим данным, автотранспортом перевозится 60% опасных грузов, среднее расстояние перевозок для бензовозов составляет </w:t>
      </w:r>
      <w:smartTag w:uri="urn:schemas-microsoft-com:office:smarttags" w:element="metricconverter">
        <w:smartTagPr>
          <w:attr w:name="ProductID" w:val="45 км"/>
        </w:smartTagPr>
        <w:r w:rsidRPr="004D5CB4">
          <w:rPr>
            <w:sz w:val="28"/>
            <w:szCs w:val="28"/>
          </w:rPr>
          <w:t>45 км</w:t>
        </w:r>
      </w:smartTag>
      <w:r w:rsidRPr="004D5CB4">
        <w:rPr>
          <w:sz w:val="28"/>
          <w:szCs w:val="28"/>
        </w:rPr>
        <w:t xml:space="preserve">, а для грузовиков с химическими веществами — </w:t>
      </w:r>
      <w:smartTag w:uri="urn:schemas-microsoft-com:office:smarttags" w:element="metricconverter">
        <w:smartTagPr>
          <w:attr w:name="ProductID" w:val="420 км"/>
        </w:smartTagPr>
        <w:r w:rsidRPr="004D5CB4">
          <w:rPr>
            <w:sz w:val="28"/>
            <w:szCs w:val="28"/>
          </w:rPr>
          <w:t>420 км</w:t>
        </w:r>
      </w:smartTag>
      <w:r w:rsidRPr="004D5CB4">
        <w:rPr>
          <w:sz w:val="28"/>
          <w:szCs w:val="28"/>
        </w:rPr>
        <w:t>. Важной характеристикой является распределение аварий по величине ущерба. Как показывает практика, к выбросам под давлением, проливам или утечкам приводят около 0,5 всех аварийных ситуаций. Доля значимых утечек (аварий) составляет 0,2 случаев аварийных ситуаций.</w:t>
      </w:r>
    </w:p>
    <w:p w:rsidR="00D540A7" w:rsidRPr="004D5CB4" w:rsidRDefault="00D540A7" w:rsidP="00D540A7">
      <w:pPr>
        <w:ind w:firstLine="709"/>
        <w:jc w:val="both"/>
        <w:rPr>
          <w:sz w:val="28"/>
          <w:szCs w:val="28"/>
        </w:rPr>
      </w:pPr>
      <w:r w:rsidRPr="004D5CB4">
        <w:rPr>
          <w:sz w:val="28"/>
          <w:szCs w:val="28"/>
        </w:rPr>
        <w:t>Относительная доля повреждаемости грузов при автомобильных перевозках в зависимости от типа груза составляет:</w:t>
      </w:r>
    </w:p>
    <w:p w:rsidR="00D540A7" w:rsidRPr="004D5CB4" w:rsidRDefault="00D540A7" w:rsidP="00D540A7">
      <w:pPr>
        <w:ind w:firstLine="709"/>
        <w:jc w:val="both"/>
        <w:rPr>
          <w:sz w:val="28"/>
          <w:szCs w:val="28"/>
        </w:rPr>
      </w:pPr>
      <w:r w:rsidRPr="004D5CB4">
        <w:rPr>
          <w:sz w:val="28"/>
          <w:szCs w:val="28"/>
        </w:rPr>
        <w:t>легковоспламеняющиеся жидкости – 60,5%;</w:t>
      </w:r>
    </w:p>
    <w:p w:rsidR="00D540A7" w:rsidRPr="004D5CB4" w:rsidRDefault="00D540A7" w:rsidP="00D540A7">
      <w:pPr>
        <w:ind w:firstLine="709"/>
        <w:jc w:val="both"/>
        <w:rPr>
          <w:sz w:val="28"/>
          <w:szCs w:val="28"/>
        </w:rPr>
      </w:pPr>
      <w:r w:rsidRPr="004D5CB4">
        <w:rPr>
          <w:sz w:val="28"/>
          <w:szCs w:val="28"/>
        </w:rPr>
        <w:t>горючие жидкости – 16,3%;</w:t>
      </w:r>
    </w:p>
    <w:p w:rsidR="00D540A7" w:rsidRPr="004D5CB4" w:rsidRDefault="00D540A7" w:rsidP="00D540A7">
      <w:pPr>
        <w:ind w:firstLine="709"/>
        <w:jc w:val="both"/>
        <w:rPr>
          <w:sz w:val="28"/>
          <w:szCs w:val="28"/>
        </w:rPr>
      </w:pPr>
      <w:r w:rsidRPr="004D5CB4">
        <w:rPr>
          <w:sz w:val="28"/>
          <w:szCs w:val="28"/>
        </w:rPr>
        <w:t>воспламеняющиеся сжатые газы – 3,2%;</w:t>
      </w:r>
    </w:p>
    <w:p w:rsidR="00D540A7" w:rsidRPr="004D5CB4" w:rsidRDefault="00D540A7" w:rsidP="00D540A7">
      <w:pPr>
        <w:ind w:firstLine="709"/>
        <w:jc w:val="both"/>
        <w:rPr>
          <w:sz w:val="28"/>
          <w:szCs w:val="28"/>
        </w:rPr>
      </w:pPr>
      <w:r w:rsidRPr="004D5CB4">
        <w:rPr>
          <w:sz w:val="28"/>
          <w:szCs w:val="28"/>
        </w:rPr>
        <w:lastRenderedPageBreak/>
        <w:t>ядовитые вещества – 2,1%;</w:t>
      </w:r>
    </w:p>
    <w:p w:rsidR="00D540A7" w:rsidRDefault="00D540A7" w:rsidP="00D540A7">
      <w:pPr>
        <w:ind w:firstLine="709"/>
        <w:jc w:val="both"/>
        <w:rPr>
          <w:sz w:val="28"/>
          <w:szCs w:val="28"/>
        </w:rPr>
      </w:pPr>
      <w:r w:rsidRPr="004D5CB4">
        <w:rPr>
          <w:sz w:val="28"/>
          <w:szCs w:val="28"/>
        </w:rPr>
        <w:t>невоспламеняющиеся сжатые газы – 1,9%.</w:t>
      </w:r>
    </w:p>
    <w:p w:rsidR="00D540A7" w:rsidRPr="00093491" w:rsidRDefault="00D540A7" w:rsidP="00D540A7">
      <w:pPr>
        <w:tabs>
          <w:tab w:val="left" w:pos="-2127"/>
        </w:tabs>
        <w:autoSpaceDE w:val="0"/>
        <w:autoSpaceDN w:val="0"/>
        <w:adjustRightInd w:val="0"/>
        <w:ind w:right="-28" w:firstLine="567"/>
        <w:jc w:val="both"/>
        <w:rPr>
          <w:sz w:val="28"/>
          <w:szCs w:val="28"/>
        </w:rPr>
      </w:pPr>
      <w:r w:rsidRPr="00093491">
        <w:rPr>
          <w:b/>
          <w:sz w:val="28"/>
          <w:szCs w:val="28"/>
        </w:rPr>
        <w:t xml:space="preserve">Анализ возможных последствий аварий на </w:t>
      </w:r>
      <w:proofErr w:type="gramStart"/>
      <w:r w:rsidRPr="00093491">
        <w:rPr>
          <w:b/>
          <w:sz w:val="28"/>
          <w:szCs w:val="28"/>
        </w:rPr>
        <w:t>магистральном</w:t>
      </w:r>
      <w:proofErr w:type="gramEnd"/>
      <w:r w:rsidRPr="00093491">
        <w:rPr>
          <w:b/>
          <w:sz w:val="28"/>
          <w:szCs w:val="28"/>
        </w:rPr>
        <w:t xml:space="preserve"> </w:t>
      </w:r>
      <w:proofErr w:type="spellStart"/>
      <w:r w:rsidRPr="00093491">
        <w:rPr>
          <w:b/>
          <w:sz w:val="28"/>
          <w:szCs w:val="28"/>
        </w:rPr>
        <w:t>аммиакопроводе</w:t>
      </w:r>
      <w:proofErr w:type="spellEnd"/>
    </w:p>
    <w:p w:rsidR="00D540A7" w:rsidRPr="00093491" w:rsidRDefault="00D540A7" w:rsidP="00D540A7">
      <w:pPr>
        <w:ind w:firstLine="709"/>
        <w:jc w:val="both"/>
        <w:rPr>
          <w:sz w:val="28"/>
          <w:szCs w:val="28"/>
          <w:lang w:eastAsia="ar-SA"/>
        </w:rPr>
      </w:pPr>
      <w:r>
        <w:rPr>
          <w:sz w:val="28"/>
          <w:szCs w:val="28"/>
          <w:lang w:eastAsia="ar-SA"/>
        </w:rPr>
        <w:t xml:space="preserve">По территории </w:t>
      </w:r>
      <w:proofErr w:type="spellStart"/>
      <w:r>
        <w:rPr>
          <w:sz w:val="28"/>
          <w:szCs w:val="28"/>
          <w:lang w:eastAsia="ar-SA"/>
        </w:rPr>
        <w:t>Нижнекарачанского</w:t>
      </w:r>
      <w:proofErr w:type="spellEnd"/>
      <w:r>
        <w:rPr>
          <w:sz w:val="28"/>
          <w:szCs w:val="28"/>
          <w:lang w:eastAsia="ar-SA"/>
        </w:rPr>
        <w:t xml:space="preserve"> сельского поселения</w:t>
      </w:r>
      <w:r w:rsidRPr="00093491">
        <w:rPr>
          <w:sz w:val="28"/>
          <w:szCs w:val="28"/>
          <w:lang w:eastAsia="ar-SA"/>
        </w:rPr>
        <w:t xml:space="preserve"> Грибановского муниципального района магистральный </w:t>
      </w:r>
      <w:proofErr w:type="spellStart"/>
      <w:r w:rsidRPr="00093491">
        <w:rPr>
          <w:sz w:val="28"/>
          <w:szCs w:val="28"/>
          <w:lang w:eastAsia="ar-SA"/>
        </w:rPr>
        <w:t>аммиакопровод</w:t>
      </w:r>
      <w:proofErr w:type="spellEnd"/>
      <w:r w:rsidRPr="00093491">
        <w:rPr>
          <w:sz w:val="28"/>
          <w:szCs w:val="28"/>
          <w:lang w:eastAsia="ar-SA"/>
        </w:rPr>
        <w:t xml:space="preserve"> «Тольятти-Одесса».</w:t>
      </w:r>
    </w:p>
    <w:p w:rsidR="00D540A7" w:rsidRPr="00093491" w:rsidRDefault="00D540A7" w:rsidP="00D540A7">
      <w:pPr>
        <w:ind w:firstLine="709"/>
        <w:jc w:val="both"/>
        <w:rPr>
          <w:sz w:val="28"/>
          <w:szCs w:val="28"/>
          <w:lang w:eastAsia="ar-SA"/>
        </w:rPr>
      </w:pPr>
      <w:r w:rsidRPr="00093491">
        <w:rPr>
          <w:sz w:val="28"/>
          <w:szCs w:val="28"/>
          <w:lang w:eastAsia="ar-SA"/>
        </w:rPr>
        <w:t xml:space="preserve">Основная опасность магистрального </w:t>
      </w:r>
      <w:proofErr w:type="spellStart"/>
      <w:r w:rsidRPr="00093491">
        <w:rPr>
          <w:sz w:val="28"/>
          <w:szCs w:val="28"/>
          <w:lang w:eastAsia="ar-SA"/>
        </w:rPr>
        <w:t>аммиакопровода</w:t>
      </w:r>
      <w:proofErr w:type="spellEnd"/>
      <w:r w:rsidRPr="00093491">
        <w:rPr>
          <w:sz w:val="28"/>
          <w:szCs w:val="28"/>
          <w:lang w:eastAsia="ar-SA"/>
        </w:rPr>
        <w:t xml:space="preserve"> «Тольятти-Одесса» - наличие в системе высокотоксичного вещества - аммиака, который по совокупности своих физико-химических и токсических свойств относится к </w:t>
      </w:r>
      <w:proofErr w:type="spellStart"/>
      <w:proofErr w:type="gramStart"/>
      <w:r w:rsidRPr="00093491">
        <w:rPr>
          <w:sz w:val="28"/>
          <w:szCs w:val="28"/>
          <w:lang w:eastAsia="ar-SA"/>
        </w:rPr>
        <w:t>аварийно-химически</w:t>
      </w:r>
      <w:proofErr w:type="spellEnd"/>
      <w:proofErr w:type="gramEnd"/>
      <w:r w:rsidRPr="00093491">
        <w:rPr>
          <w:sz w:val="28"/>
          <w:szCs w:val="28"/>
          <w:lang w:eastAsia="ar-SA"/>
        </w:rPr>
        <w:t xml:space="preserve"> опасным веществам (АХОВ). </w:t>
      </w:r>
    </w:p>
    <w:p w:rsidR="00D540A7" w:rsidRPr="00093491" w:rsidRDefault="00D540A7" w:rsidP="00D540A7">
      <w:pPr>
        <w:tabs>
          <w:tab w:val="left" w:pos="-2127"/>
        </w:tabs>
        <w:autoSpaceDE w:val="0"/>
        <w:autoSpaceDN w:val="0"/>
        <w:adjustRightInd w:val="0"/>
        <w:ind w:firstLine="709"/>
        <w:jc w:val="both"/>
        <w:rPr>
          <w:color w:val="000000"/>
          <w:spacing w:val="-2"/>
          <w:sz w:val="28"/>
          <w:szCs w:val="28"/>
        </w:rPr>
      </w:pPr>
      <w:r w:rsidRPr="00093491">
        <w:rPr>
          <w:color w:val="000000"/>
          <w:spacing w:val="-2"/>
          <w:sz w:val="28"/>
          <w:szCs w:val="28"/>
        </w:rPr>
        <w:t>Все аварийно химически опасные вещества (АХОВ) по характеру воздействия на организм человека подразделяются на группы:</w:t>
      </w:r>
    </w:p>
    <w:p w:rsidR="00D540A7" w:rsidRPr="00093491" w:rsidRDefault="00D540A7" w:rsidP="00D540A7">
      <w:pPr>
        <w:tabs>
          <w:tab w:val="left" w:pos="-2127"/>
        </w:tabs>
        <w:autoSpaceDE w:val="0"/>
        <w:autoSpaceDN w:val="0"/>
        <w:adjustRightInd w:val="0"/>
        <w:ind w:firstLine="709"/>
        <w:jc w:val="both"/>
        <w:rPr>
          <w:color w:val="000000"/>
          <w:sz w:val="28"/>
          <w:szCs w:val="28"/>
        </w:rPr>
      </w:pPr>
      <w:r w:rsidRPr="00093491">
        <w:rPr>
          <w:color w:val="000000"/>
          <w:sz w:val="28"/>
          <w:szCs w:val="28"/>
        </w:rPr>
        <w:t xml:space="preserve">первая группа – вещества с преимущественно удушающим действием; с выраженным прижигающим действием (хлор, треххлористый фосфор, </w:t>
      </w:r>
      <w:proofErr w:type="spellStart"/>
      <w:r w:rsidRPr="00093491">
        <w:rPr>
          <w:color w:val="000000"/>
          <w:sz w:val="28"/>
          <w:szCs w:val="28"/>
        </w:rPr>
        <w:t>оксихлорид</w:t>
      </w:r>
      <w:proofErr w:type="spellEnd"/>
      <w:r w:rsidRPr="00093491">
        <w:rPr>
          <w:color w:val="000000"/>
          <w:sz w:val="28"/>
          <w:szCs w:val="28"/>
        </w:rPr>
        <w:t xml:space="preserve"> фосфора); со слабым прижигающим действием (фосген, </w:t>
      </w:r>
      <w:proofErr w:type="spellStart"/>
      <w:r w:rsidRPr="00093491">
        <w:rPr>
          <w:color w:val="000000"/>
          <w:sz w:val="28"/>
          <w:szCs w:val="28"/>
        </w:rPr>
        <w:t>хлорнитрин</w:t>
      </w:r>
      <w:proofErr w:type="spellEnd"/>
      <w:r w:rsidRPr="00093491">
        <w:rPr>
          <w:color w:val="000000"/>
          <w:sz w:val="28"/>
          <w:szCs w:val="28"/>
        </w:rPr>
        <w:t>, хлорид серы);</w:t>
      </w:r>
    </w:p>
    <w:p w:rsidR="00D540A7" w:rsidRPr="00093491" w:rsidRDefault="00D540A7" w:rsidP="00D540A7">
      <w:pPr>
        <w:tabs>
          <w:tab w:val="left" w:pos="-2127"/>
        </w:tabs>
        <w:autoSpaceDE w:val="0"/>
        <w:autoSpaceDN w:val="0"/>
        <w:adjustRightInd w:val="0"/>
        <w:ind w:firstLine="709"/>
        <w:jc w:val="both"/>
        <w:rPr>
          <w:color w:val="000000"/>
          <w:sz w:val="28"/>
          <w:szCs w:val="28"/>
        </w:rPr>
      </w:pPr>
      <w:r w:rsidRPr="00093491">
        <w:rPr>
          <w:color w:val="000000"/>
          <w:sz w:val="28"/>
          <w:szCs w:val="28"/>
        </w:rPr>
        <w:t xml:space="preserve">вторая группа – вещества преимущественно </w:t>
      </w:r>
      <w:proofErr w:type="spellStart"/>
      <w:r w:rsidRPr="00093491">
        <w:rPr>
          <w:color w:val="000000"/>
          <w:sz w:val="28"/>
          <w:szCs w:val="28"/>
        </w:rPr>
        <w:t>общеядовитого</w:t>
      </w:r>
      <w:proofErr w:type="spellEnd"/>
      <w:r w:rsidRPr="00093491">
        <w:rPr>
          <w:color w:val="000000"/>
          <w:sz w:val="28"/>
          <w:szCs w:val="28"/>
        </w:rPr>
        <w:t xml:space="preserve"> действия (оксид углерода, синильная кислота, </w:t>
      </w:r>
      <w:proofErr w:type="spellStart"/>
      <w:r w:rsidRPr="00093491">
        <w:rPr>
          <w:color w:val="000000"/>
          <w:sz w:val="28"/>
          <w:szCs w:val="28"/>
        </w:rPr>
        <w:t>динитрофен</w:t>
      </w:r>
      <w:proofErr w:type="spellEnd"/>
      <w:r w:rsidRPr="00093491">
        <w:rPr>
          <w:color w:val="000000"/>
          <w:sz w:val="28"/>
          <w:szCs w:val="28"/>
        </w:rPr>
        <w:t xml:space="preserve">, </w:t>
      </w:r>
      <w:proofErr w:type="spellStart"/>
      <w:r w:rsidRPr="00093491">
        <w:rPr>
          <w:color w:val="000000"/>
          <w:sz w:val="28"/>
          <w:szCs w:val="28"/>
        </w:rPr>
        <w:t>динитроортокрезон</w:t>
      </w:r>
      <w:proofErr w:type="spellEnd"/>
      <w:r w:rsidRPr="00093491">
        <w:rPr>
          <w:color w:val="000000"/>
          <w:sz w:val="28"/>
          <w:szCs w:val="28"/>
        </w:rPr>
        <w:t xml:space="preserve">, </w:t>
      </w:r>
      <w:proofErr w:type="spellStart"/>
      <w:r w:rsidRPr="00093491">
        <w:rPr>
          <w:color w:val="000000"/>
          <w:sz w:val="28"/>
          <w:szCs w:val="28"/>
        </w:rPr>
        <w:t>этиленхлоргидрин</w:t>
      </w:r>
      <w:proofErr w:type="spellEnd"/>
      <w:r w:rsidRPr="00093491">
        <w:rPr>
          <w:color w:val="000000"/>
          <w:sz w:val="28"/>
          <w:szCs w:val="28"/>
        </w:rPr>
        <w:t xml:space="preserve">, </w:t>
      </w:r>
      <w:proofErr w:type="spellStart"/>
      <w:r w:rsidRPr="00093491">
        <w:rPr>
          <w:color w:val="000000"/>
          <w:sz w:val="28"/>
          <w:szCs w:val="28"/>
        </w:rPr>
        <w:t>этиленфтортизрин</w:t>
      </w:r>
      <w:proofErr w:type="spellEnd"/>
      <w:r w:rsidRPr="00093491">
        <w:rPr>
          <w:color w:val="000000"/>
          <w:sz w:val="28"/>
          <w:szCs w:val="28"/>
        </w:rPr>
        <w:t>);</w:t>
      </w:r>
    </w:p>
    <w:p w:rsidR="00D540A7" w:rsidRPr="00093491" w:rsidRDefault="00D540A7" w:rsidP="00D540A7">
      <w:pPr>
        <w:tabs>
          <w:tab w:val="left" w:pos="-2127"/>
        </w:tabs>
        <w:autoSpaceDE w:val="0"/>
        <w:autoSpaceDN w:val="0"/>
        <w:adjustRightInd w:val="0"/>
        <w:ind w:firstLine="709"/>
        <w:jc w:val="both"/>
        <w:rPr>
          <w:color w:val="000000"/>
          <w:sz w:val="28"/>
          <w:szCs w:val="28"/>
        </w:rPr>
      </w:pPr>
      <w:r w:rsidRPr="00093491">
        <w:rPr>
          <w:color w:val="000000"/>
          <w:sz w:val="28"/>
          <w:szCs w:val="28"/>
        </w:rPr>
        <w:t xml:space="preserve">третья группа - вещества, обладающие удушающим и </w:t>
      </w:r>
      <w:proofErr w:type="spellStart"/>
      <w:r w:rsidRPr="00093491">
        <w:rPr>
          <w:color w:val="000000"/>
          <w:sz w:val="28"/>
          <w:szCs w:val="28"/>
        </w:rPr>
        <w:t>общеядовитым</w:t>
      </w:r>
      <w:proofErr w:type="spellEnd"/>
      <w:r w:rsidRPr="00093491">
        <w:rPr>
          <w:color w:val="000000"/>
          <w:sz w:val="28"/>
          <w:szCs w:val="28"/>
        </w:rPr>
        <w:t xml:space="preserve"> действием: с выраженным прижигающим действием (акрилонитрил), со слабым прижигающим действием (сернистый </w:t>
      </w:r>
      <w:proofErr w:type="spellStart"/>
      <w:r w:rsidRPr="00093491">
        <w:rPr>
          <w:color w:val="000000"/>
          <w:sz w:val="28"/>
          <w:szCs w:val="28"/>
        </w:rPr>
        <w:t>антидрид</w:t>
      </w:r>
      <w:proofErr w:type="spellEnd"/>
      <w:r w:rsidRPr="00093491">
        <w:rPr>
          <w:color w:val="000000"/>
          <w:sz w:val="28"/>
          <w:szCs w:val="28"/>
        </w:rPr>
        <w:t>, сероводород, оксиды азота);</w:t>
      </w:r>
    </w:p>
    <w:p w:rsidR="00D540A7" w:rsidRPr="00093491" w:rsidRDefault="00D540A7" w:rsidP="00D540A7">
      <w:pPr>
        <w:tabs>
          <w:tab w:val="left" w:pos="-2127"/>
        </w:tabs>
        <w:autoSpaceDE w:val="0"/>
        <w:autoSpaceDN w:val="0"/>
        <w:adjustRightInd w:val="0"/>
        <w:ind w:firstLine="709"/>
        <w:jc w:val="both"/>
        <w:rPr>
          <w:color w:val="000000"/>
          <w:sz w:val="28"/>
          <w:szCs w:val="28"/>
        </w:rPr>
      </w:pPr>
      <w:r w:rsidRPr="00093491">
        <w:rPr>
          <w:color w:val="000000"/>
          <w:sz w:val="28"/>
          <w:szCs w:val="28"/>
        </w:rPr>
        <w:t xml:space="preserve">четвертая группа – </w:t>
      </w:r>
      <w:proofErr w:type="spellStart"/>
      <w:r w:rsidRPr="00093491">
        <w:rPr>
          <w:color w:val="000000"/>
          <w:sz w:val="28"/>
          <w:szCs w:val="28"/>
        </w:rPr>
        <w:t>нейротропные</w:t>
      </w:r>
      <w:proofErr w:type="spellEnd"/>
      <w:r w:rsidRPr="00093491">
        <w:rPr>
          <w:color w:val="000000"/>
          <w:sz w:val="28"/>
          <w:szCs w:val="28"/>
        </w:rPr>
        <w:t xml:space="preserve"> яды, вещества, действующие на генерацию (образование), проведение и передачу нервного импульса (сероуглерод, фосфорорганические соединения);</w:t>
      </w:r>
    </w:p>
    <w:p w:rsidR="00D540A7" w:rsidRPr="00093491" w:rsidRDefault="00D540A7" w:rsidP="00D540A7">
      <w:pPr>
        <w:tabs>
          <w:tab w:val="left" w:pos="-2127"/>
        </w:tabs>
        <w:autoSpaceDE w:val="0"/>
        <w:autoSpaceDN w:val="0"/>
        <w:adjustRightInd w:val="0"/>
        <w:ind w:firstLine="709"/>
        <w:jc w:val="both"/>
        <w:rPr>
          <w:color w:val="000000"/>
          <w:sz w:val="28"/>
          <w:szCs w:val="28"/>
        </w:rPr>
      </w:pPr>
      <w:r w:rsidRPr="00093491">
        <w:rPr>
          <w:color w:val="000000"/>
          <w:sz w:val="28"/>
          <w:szCs w:val="28"/>
        </w:rPr>
        <w:t xml:space="preserve">пятая группа – вещества, обладающие удушающим </w:t>
      </w:r>
      <w:proofErr w:type="spellStart"/>
      <w:r w:rsidRPr="00093491">
        <w:rPr>
          <w:color w:val="000000"/>
          <w:sz w:val="28"/>
          <w:szCs w:val="28"/>
        </w:rPr>
        <w:t>нейротропным</w:t>
      </w:r>
      <w:proofErr w:type="spellEnd"/>
      <w:r w:rsidRPr="00093491">
        <w:rPr>
          <w:color w:val="000000"/>
          <w:sz w:val="28"/>
          <w:szCs w:val="28"/>
        </w:rPr>
        <w:t xml:space="preserve"> действием (аммиак);</w:t>
      </w:r>
    </w:p>
    <w:p w:rsidR="00D540A7" w:rsidRPr="00093491" w:rsidRDefault="00D540A7" w:rsidP="00D540A7">
      <w:pPr>
        <w:tabs>
          <w:tab w:val="left" w:pos="-2127"/>
        </w:tabs>
        <w:autoSpaceDE w:val="0"/>
        <w:autoSpaceDN w:val="0"/>
        <w:adjustRightInd w:val="0"/>
        <w:ind w:firstLine="709"/>
        <w:jc w:val="both"/>
        <w:rPr>
          <w:color w:val="000000"/>
          <w:sz w:val="28"/>
          <w:szCs w:val="28"/>
        </w:rPr>
      </w:pPr>
      <w:r w:rsidRPr="00093491">
        <w:rPr>
          <w:color w:val="000000"/>
          <w:sz w:val="28"/>
          <w:szCs w:val="28"/>
        </w:rPr>
        <w:t>шестая группа – метаболические яды, (</w:t>
      </w:r>
      <w:proofErr w:type="spellStart"/>
      <w:r w:rsidRPr="00093491">
        <w:rPr>
          <w:color w:val="000000"/>
          <w:sz w:val="28"/>
          <w:szCs w:val="28"/>
        </w:rPr>
        <w:t>этиленоксид</w:t>
      </w:r>
      <w:proofErr w:type="spellEnd"/>
      <w:r w:rsidRPr="00093491">
        <w:rPr>
          <w:color w:val="000000"/>
          <w:sz w:val="28"/>
          <w:szCs w:val="28"/>
        </w:rPr>
        <w:t xml:space="preserve">, </w:t>
      </w:r>
      <w:proofErr w:type="spellStart"/>
      <w:r w:rsidRPr="00093491">
        <w:rPr>
          <w:color w:val="000000"/>
          <w:sz w:val="28"/>
          <w:szCs w:val="28"/>
        </w:rPr>
        <w:t>метилбромид</w:t>
      </w:r>
      <w:proofErr w:type="spellEnd"/>
      <w:r w:rsidRPr="00093491">
        <w:rPr>
          <w:color w:val="000000"/>
          <w:sz w:val="28"/>
          <w:szCs w:val="28"/>
        </w:rPr>
        <w:t xml:space="preserve">, </w:t>
      </w:r>
      <w:proofErr w:type="spellStart"/>
      <w:r w:rsidRPr="00093491">
        <w:rPr>
          <w:color w:val="000000"/>
          <w:sz w:val="28"/>
          <w:szCs w:val="28"/>
        </w:rPr>
        <w:t>диметилсульфат</w:t>
      </w:r>
      <w:proofErr w:type="spellEnd"/>
      <w:r w:rsidRPr="00093491">
        <w:rPr>
          <w:color w:val="000000"/>
          <w:sz w:val="28"/>
          <w:szCs w:val="28"/>
        </w:rPr>
        <w:t>).</w:t>
      </w:r>
    </w:p>
    <w:p w:rsidR="00D540A7" w:rsidRPr="00093491" w:rsidRDefault="00D540A7" w:rsidP="00D540A7">
      <w:pPr>
        <w:tabs>
          <w:tab w:val="left" w:pos="-2127"/>
        </w:tabs>
        <w:autoSpaceDE w:val="0"/>
        <w:autoSpaceDN w:val="0"/>
        <w:adjustRightInd w:val="0"/>
        <w:ind w:firstLine="709"/>
        <w:jc w:val="both"/>
        <w:rPr>
          <w:color w:val="000000"/>
          <w:sz w:val="28"/>
          <w:szCs w:val="28"/>
        </w:rPr>
      </w:pPr>
      <w:r w:rsidRPr="00093491">
        <w:rPr>
          <w:color w:val="000000"/>
          <w:sz w:val="28"/>
          <w:szCs w:val="28"/>
        </w:rPr>
        <w:t>В зависимости от физико-химических свойств АХОВ, условий их транспортировки при авариях на транспортных магистралях могут возникнуть чрезвычайные ситуации (ЧС) с химической обстановкой четырех основных типов:</w:t>
      </w:r>
    </w:p>
    <w:p w:rsidR="00D540A7" w:rsidRPr="00093491" w:rsidRDefault="00D540A7" w:rsidP="00D540A7">
      <w:pPr>
        <w:tabs>
          <w:tab w:val="left" w:pos="-2127"/>
        </w:tabs>
        <w:autoSpaceDE w:val="0"/>
        <w:autoSpaceDN w:val="0"/>
        <w:adjustRightInd w:val="0"/>
        <w:ind w:firstLine="709"/>
        <w:jc w:val="both"/>
        <w:rPr>
          <w:color w:val="000000"/>
          <w:sz w:val="28"/>
          <w:szCs w:val="28"/>
        </w:rPr>
      </w:pPr>
      <w:r w:rsidRPr="00093491">
        <w:rPr>
          <w:color w:val="000000"/>
          <w:sz w:val="28"/>
          <w:szCs w:val="28"/>
        </w:rPr>
        <w:t>Первый тип. ЧС возникают в случае мгновенной разгерметизации (взрыве) емкостей или цистерн, содержащих газообразные (под давлением), криогенные перегретые сжиженные АХОВ. При такой ЧС образуется первичное парогазовое или аэрозольное облако с высокой концентрацией АХОВ, распространяющихся по ветру.</w:t>
      </w:r>
    </w:p>
    <w:p w:rsidR="00D540A7" w:rsidRPr="00093491" w:rsidRDefault="00D540A7" w:rsidP="00D540A7">
      <w:pPr>
        <w:tabs>
          <w:tab w:val="left" w:pos="-2127"/>
        </w:tabs>
        <w:autoSpaceDE w:val="0"/>
        <w:autoSpaceDN w:val="0"/>
        <w:adjustRightInd w:val="0"/>
        <w:ind w:firstLine="709"/>
        <w:jc w:val="both"/>
        <w:rPr>
          <w:color w:val="000000"/>
          <w:sz w:val="28"/>
          <w:szCs w:val="28"/>
        </w:rPr>
      </w:pPr>
      <w:r w:rsidRPr="00093491">
        <w:rPr>
          <w:color w:val="000000"/>
          <w:sz w:val="28"/>
          <w:szCs w:val="28"/>
        </w:rPr>
        <w:t>Второй тип. ЧС возникают при аварийных выбросах или проливах, транспортируемых сжиженных ядовитых газов (аммиак, хлор и др.), перегретых летучих токсических жидкостей с температурой кипения ниже температуры окружающей среды (окись этилена, фосген, окислы азота, сернистый ангидрит, синильная кислота и др.). При такой ЧС часть АХОВ (не более 10%) мгновенно испаряется, образуя первичное облако паров смертельной концентрации; другая часть выливается на подстилающую поверхность, постепенно испаряется, образуя вторичное облако с поражающими концентрациями.</w:t>
      </w:r>
    </w:p>
    <w:p w:rsidR="00D540A7" w:rsidRPr="00093491" w:rsidRDefault="00D540A7" w:rsidP="00D540A7">
      <w:pPr>
        <w:tabs>
          <w:tab w:val="left" w:pos="-2127"/>
        </w:tabs>
        <w:autoSpaceDE w:val="0"/>
        <w:autoSpaceDN w:val="0"/>
        <w:adjustRightInd w:val="0"/>
        <w:ind w:firstLine="709"/>
        <w:jc w:val="both"/>
        <w:rPr>
          <w:color w:val="000000"/>
          <w:sz w:val="28"/>
          <w:szCs w:val="28"/>
        </w:rPr>
      </w:pPr>
      <w:r w:rsidRPr="00093491">
        <w:rPr>
          <w:color w:val="000000"/>
          <w:sz w:val="28"/>
          <w:szCs w:val="28"/>
        </w:rPr>
        <w:lastRenderedPageBreak/>
        <w:t xml:space="preserve">Третий тип. ЧС возникают при проливе на подстилающую поверхность значительного количества сжиженных (при изотермическом хранении) или жидких АХОВ с температурой кипения ниже или близкой к температуре окружающей среды (фосген, </w:t>
      </w:r>
      <w:proofErr w:type="spellStart"/>
      <w:r w:rsidRPr="00093491">
        <w:rPr>
          <w:color w:val="000000"/>
          <w:sz w:val="28"/>
          <w:szCs w:val="28"/>
        </w:rPr>
        <w:t>четырехокись</w:t>
      </w:r>
      <w:proofErr w:type="spellEnd"/>
      <w:r w:rsidRPr="00093491">
        <w:rPr>
          <w:color w:val="000000"/>
          <w:sz w:val="28"/>
          <w:szCs w:val="28"/>
        </w:rPr>
        <w:t xml:space="preserve"> азота и др.), а также при горении большого количества удобрений (например, нитрофоски) или комовой серы. При этом </w:t>
      </w:r>
      <w:r w:rsidRPr="00093491">
        <w:rPr>
          <w:color w:val="000000"/>
          <w:spacing w:val="-2"/>
          <w:sz w:val="28"/>
          <w:szCs w:val="28"/>
        </w:rPr>
        <w:t>образуется вторичное облако паров АХОВ с поражающими концентрациями, которое может распространяться на большие расстояния.</w:t>
      </w:r>
    </w:p>
    <w:p w:rsidR="00D540A7" w:rsidRPr="00093491" w:rsidRDefault="00D540A7" w:rsidP="00D540A7">
      <w:pPr>
        <w:tabs>
          <w:tab w:val="left" w:pos="-2127"/>
        </w:tabs>
        <w:autoSpaceDE w:val="0"/>
        <w:autoSpaceDN w:val="0"/>
        <w:adjustRightInd w:val="0"/>
        <w:ind w:firstLine="709"/>
        <w:jc w:val="both"/>
        <w:rPr>
          <w:color w:val="000000"/>
          <w:sz w:val="28"/>
          <w:szCs w:val="28"/>
        </w:rPr>
      </w:pPr>
      <w:r w:rsidRPr="00093491">
        <w:rPr>
          <w:color w:val="000000"/>
          <w:sz w:val="28"/>
          <w:szCs w:val="28"/>
        </w:rPr>
        <w:t xml:space="preserve">Четвертый тип. ЧС возникают при аварийном выбросе (проливе) значительного количества </w:t>
      </w:r>
      <w:proofErr w:type="spellStart"/>
      <w:r w:rsidRPr="00093491">
        <w:rPr>
          <w:color w:val="000000"/>
          <w:sz w:val="28"/>
          <w:szCs w:val="28"/>
        </w:rPr>
        <w:t>малолетучих</w:t>
      </w:r>
      <w:proofErr w:type="spellEnd"/>
      <w:r w:rsidRPr="00093491">
        <w:rPr>
          <w:color w:val="000000"/>
          <w:sz w:val="28"/>
          <w:szCs w:val="28"/>
        </w:rPr>
        <w:t xml:space="preserve"> жидких АХОВ, с температурой кипения значительно выше температуры окружающей среды или твердых (несимметричный </w:t>
      </w:r>
      <w:proofErr w:type="spellStart"/>
      <w:r w:rsidRPr="00093491">
        <w:rPr>
          <w:color w:val="000000"/>
          <w:sz w:val="28"/>
          <w:szCs w:val="28"/>
        </w:rPr>
        <w:t>диметил-гидразин</w:t>
      </w:r>
      <w:proofErr w:type="spellEnd"/>
      <w:r w:rsidRPr="00093491">
        <w:rPr>
          <w:color w:val="000000"/>
          <w:sz w:val="28"/>
          <w:szCs w:val="28"/>
        </w:rPr>
        <w:t xml:space="preserve">, фенол, сероуглерод, </w:t>
      </w:r>
      <w:proofErr w:type="spellStart"/>
      <w:r w:rsidRPr="00093491">
        <w:rPr>
          <w:color w:val="000000"/>
          <w:sz w:val="28"/>
          <w:szCs w:val="28"/>
        </w:rPr>
        <w:t>диоксин</w:t>
      </w:r>
      <w:proofErr w:type="spellEnd"/>
      <w:r w:rsidRPr="00093491">
        <w:rPr>
          <w:color w:val="000000"/>
          <w:sz w:val="28"/>
          <w:szCs w:val="28"/>
        </w:rPr>
        <w:t>, соли синильной кислоты). При этом происходит заражение местности (грунта, воды, растительности) в опасных концентрациях.</w:t>
      </w:r>
    </w:p>
    <w:p w:rsidR="00D540A7" w:rsidRPr="00093491" w:rsidRDefault="00D540A7" w:rsidP="00D540A7">
      <w:pPr>
        <w:tabs>
          <w:tab w:val="left" w:pos="-2127"/>
        </w:tabs>
        <w:autoSpaceDE w:val="0"/>
        <w:autoSpaceDN w:val="0"/>
        <w:adjustRightInd w:val="0"/>
        <w:ind w:firstLine="709"/>
        <w:jc w:val="both"/>
        <w:rPr>
          <w:color w:val="000000"/>
          <w:sz w:val="28"/>
          <w:szCs w:val="28"/>
        </w:rPr>
      </w:pPr>
      <w:r w:rsidRPr="00093491">
        <w:rPr>
          <w:color w:val="000000"/>
          <w:sz w:val="28"/>
          <w:szCs w:val="28"/>
        </w:rPr>
        <w:t>Указанные типы химической обстановки при ЧС, особенно второй и третий, могут сопровождаться пожарами и взрывами, что осложняет обстановку, повышает концентрацию поражающих веществ, сопровождается образованием токсичных продуктов горения, увеличивает потери и затрудняет проведение аварийно-спасательных работ.</w:t>
      </w:r>
    </w:p>
    <w:p w:rsidR="00D540A7" w:rsidRPr="00093491" w:rsidRDefault="00D540A7" w:rsidP="00D540A7">
      <w:pPr>
        <w:tabs>
          <w:tab w:val="left" w:pos="-2127"/>
        </w:tabs>
        <w:autoSpaceDE w:val="0"/>
        <w:autoSpaceDN w:val="0"/>
        <w:adjustRightInd w:val="0"/>
        <w:ind w:firstLine="709"/>
        <w:jc w:val="both"/>
        <w:rPr>
          <w:color w:val="000000"/>
          <w:sz w:val="28"/>
          <w:szCs w:val="28"/>
        </w:rPr>
      </w:pPr>
      <w:r w:rsidRPr="00093491">
        <w:rPr>
          <w:color w:val="000000"/>
          <w:sz w:val="28"/>
          <w:szCs w:val="28"/>
        </w:rPr>
        <w:t>Характерными особенностями химически опасных аварий являются внезапность возникновения ЧС, быстрое распространение поражающих факторов (особенно при ЧС с химической обстановкой первого и второго типов), опасность тяжелого массового поражения людей и сельскохозяйственных животных, попавших в зону заражения, необходимость проведения аварийно-спасательных и других неотложных работ в короткие сроки.</w:t>
      </w:r>
    </w:p>
    <w:p w:rsidR="00D540A7" w:rsidRPr="00093491" w:rsidRDefault="00D540A7" w:rsidP="00D540A7">
      <w:pPr>
        <w:tabs>
          <w:tab w:val="left" w:pos="-2127"/>
        </w:tabs>
        <w:autoSpaceDE w:val="0"/>
        <w:autoSpaceDN w:val="0"/>
        <w:adjustRightInd w:val="0"/>
        <w:ind w:firstLine="709"/>
        <w:jc w:val="both"/>
        <w:rPr>
          <w:color w:val="000000"/>
          <w:sz w:val="28"/>
          <w:szCs w:val="28"/>
        </w:rPr>
      </w:pPr>
      <w:r w:rsidRPr="00093491">
        <w:rPr>
          <w:color w:val="000000"/>
          <w:sz w:val="28"/>
          <w:szCs w:val="28"/>
        </w:rPr>
        <w:t>Аммиак является представителем 5-ой группы, а возможная аварийная ситуация может привести к чрезвычайной ситуации (ЧС) с химической обстановкой второго типа.</w:t>
      </w:r>
    </w:p>
    <w:p w:rsidR="00D540A7" w:rsidRPr="00093491" w:rsidRDefault="00D540A7" w:rsidP="00D540A7">
      <w:pPr>
        <w:ind w:firstLine="709"/>
        <w:jc w:val="both"/>
        <w:rPr>
          <w:sz w:val="28"/>
          <w:szCs w:val="28"/>
          <w:lang w:eastAsia="ar-SA"/>
        </w:rPr>
      </w:pPr>
      <w:r w:rsidRPr="00093491">
        <w:rPr>
          <w:sz w:val="28"/>
          <w:szCs w:val="28"/>
          <w:lang w:eastAsia="ar-SA"/>
        </w:rPr>
        <w:t xml:space="preserve">Основным фактором риска эксплуатации магистрального </w:t>
      </w:r>
      <w:proofErr w:type="spellStart"/>
      <w:r w:rsidRPr="00093491">
        <w:rPr>
          <w:sz w:val="28"/>
          <w:szCs w:val="28"/>
          <w:lang w:eastAsia="ar-SA"/>
        </w:rPr>
        <w:t>аммиакопровода</w:t>
      </w:r>
      <w:proofErr w:type="spellEnd"/>
      <w:r w:rsidRPr="00093491">
        <w:rPr>
          <w:sz w:val="28"/>
          <w:szCs w:val="28"/>
          <w:lang w:eastAsia="ar-SA"/>
        </w:rPr>
        <w:t xml:space="preserve"> является возможность возникновения аварии с выбросом аммиака в окружающую среду и возможностью токсического воздействия на население посел</w:t>
      </w:r>
      <w:r w:rsidRPr="00093491">
        <w:rPr>
          <w:sz w:val="28"/>
          <w:szCs w:val="28"/>
          <w:lang w:eastAsia="ar-SA"/>
        </w:rPr>
        <w:softHyphen/>
        <w:t xml:space="preserve">ков и городов, расположенных вдоль </w:t>
      </w:r>
      <w:proofErr w:type="spellStart"/>
      <w:r w:rsidRPr="00093491">
        <w:rPr>
          <w:sz w:val="28"/>
          <w:szCs w:val="28"/>
          <w:lang w:eastAsia="ar-SA"/>
        </w:rPr>
        <w:t>аммиакопровода</w:t>
      </w:r>
      <w:proofErr w:type="spellEnd"/>
      <w:r w:rsidRPr="00093491">
        <w:rPr>
          <w:sz w:val="28"/>
          <w:szCs w:val="28"/>
          <w:lang w:eastAsia="ar-SA"/>
        </w:rPr>
        <w:t>.</w:t>
      </w:r>
    </w:p>
    <w:p w:rsidR="00D540A7" w:rsidRPr="00093491" w:rsidRDefault="00D540A7" w:rsidP="00D540A7">
      <w:pPr>
        <w:ind w:firstLine="709"/>
        <w:jc w:val="both"/>
        <w:rPr>
          <w:color w:val="000000"/>
          <w:sz w:val="28"/>
          <w:szCs w:val="28"/>
        </w:rPr>
      </w:pPr>
      <w:proofErr w:type="gramStart"/>
      <w:r w:rsidRPr="00093491">
        <w:rPr>
          <w:sz w:val="28"/>
          <w:szCs w:val="28"/>
        </w:rPr>
        <w:t xml:space="preserve">Результаты оценки риска, проведенной в рамках декларации промышленной безопасности магистрального </w:t>
      </w:r>
      <w:proofErr w:type="spellStart"/>
      <w:r w:rsidRPr="00093491">
        <w:rPr>
          <w:sz w:val="28"/>
          <w:szCs w:val="28"/>
        </w:rPr>
        <w:t>аммиакопровода</w:t>
      </w:r>
      <w:proofErr w:type="spellEnd"/>
      <w:r w:rsidRPr="00093491">
        <w:rPr>
          <w:sz w:val="28"/>
          <w:szCs w:val="28"/>
        </w:rPr>
        <w:t xml:space="preserve"> «Тольятти-Одесса» открытого акционерного общества «</w:t>
      </w:r>
      <w:proofErr w:type="spellStart"/>
      <w:r w:rsidRPr="00093491">
        <w:rPr>
          <w:sz w:val="28"/>
          <w:szCs w:val="28"/>
        </w:rPr>
        <w:t>Трансаммиак</w:t>
      </w:r>
      <w:proofErr w:type="spellEnd"/>
      <w:r w:rsidRPr="00093491">
        <w:rPr>
          <w:sz w:val="28"/>
          <w:szCs w:val="28"/>
        </w:rPr>
        <w:t>» и статье «</w:t>
      </w:r>
      <w:r w:rsidRPr="00093491">
        <w:rPr>
          <w:bCs/>
          <w:sz w:val="28"/>
          <w:szCs w:val="28"/>
        </w:rPr>
        <w:t xml:space="preserve">Оценка риска аварий на магистральном </w:t>
      </w:r>
      <w:proofErr w:type="spellStart"/>
      <w:r w:rsidRPr="00093491">
        <w:rPr>
          <w:bCs/>
          <w:sz w:val="28"/>
          <w:szCs w:val="28"/>
        </w:rPr>
        <w:t>аммиакопроводе</w:t>
      </w:r>
      <w:proofErr w:type="spellEnd"/>
      <w:r w:rsidRPr="00093491">
        <w:rPr>
          <w:bCs/>
          <w:sz w:val="28"/>
          <w:szCs w:val="28"/>
        </w:rPr>
        <w:t xml:space="preserve"> «Тольятти-Одесса»</w:t>
      </w:r>
      <w:r w:rsidRPr="00093491">
        <w:rPr>
          <w:sz w:val="28"/>
          <w:szCs w:val="28"/>
        </w:rPr>
        <w:t xml:space="preserve"> (Ю.А. Дадонов, Д.В. Дегтярев, И.А. Кручинина, М.В. </w:t>
      </w:r>
      <w:proofErr w:type="spellStart"/>
      <w:r w:rsidRPr="00093491">
        <w:rPr>
          <w:sz w:val="28"/>
          <w:szCs w:val="28"/>
        </w:rPr>
        <w:t>Лисанов</w:t>
      </w:r>
      <w:proofErr w:type="spellEnd"/>
      <w:r w:rsidRPr="00093491">
        <w:rPr>
          <w:sz w:val="28"/>
          <w:szCs w:val="28"/>
        </w:rPr>
        <w:t xml:space="preserve">, С.И. Сумской, В.Е. </w:t>
      </w:r>
      <w:proofErr w:type="spellStart"/>
      <w:r w:rsidRPr="00093491">
        <w:rPr>
          <w:sz w:val="28"/>
          <w:szCs w:val="28"/>
        </w:rPr>
        <w:t>Бурдачев</w:t>
      </w:r>
      <w:proofErr w:type="spellEnd"/>
      <w:r w:rsidRPr="00093491">
        <w:rPr>
          <w:sz w:val="28"/>
          <w:szCs w:val="28"/>
        </w:rPr>
        <w:t xml:space="preserve">), показывают, что наиболее опасная аварийная ситуация на магистральном </w:t>
      </w:r>
      <w:proofErr w:type="spellStart"/>
      <w:r w:rsidRPr="00093491">
        <w:rPr>
          <w:sz w:val="28"/>
          <w:szCs w:val="28"/>
        </w:rPr>
        <w:t>аммиакопроводе</w:t>
      </w:r>
      <w:proofErr w:type="spellEnd"/>
      <w:r w:rsidRPr="00093491">
        <w:rPr>
          <w:sz w:val="28"/>
          <w:szCs w:val="28"/>
        </w:rPr>
        <w:t xml:space="preserve"> может развиваться по следующему сценарию: </w:t>
      </w:r>
      <w:r w:rsidRPr="00093491">
        <w:rPr>
          <w:color w:val="000000"/>
          <w:sz w:val="28"/>
          <w:szCs w:val="28"/>
        </w:rPr>
        <w:t>полное разрушение трубопровода</w:t>
      </w:r>
      <w:proofErr w:type="gramEnd"/>
      <w:r w:rsidRPr="00093491">
        <w:rPr>
          <w:color w:val="000000"/>
          <w:sz w:val="28"/>
          <w:szCs w:val="28"/>
        </w:rPr>
        <w:t xml:space="preserve"> → истечение аммиака (в т.ч. из двух труб при полном разрыве трубопровода) → отключение насосов → перекрытие линейных задвижек → рас</w:t>
      </w:r>
      <w:r w:rsidRPr="00093491">
        <w:rPr>
          <w:color w:val="000000"/>
          <w:sz w:val="28"/>
          <w:szCs w:val="28"/>
        </w:rPr>
        <w:softHyphen/>
        <w:t>пространение аммиака (растекание по поверхности, кипение и испарение, рассеяние облака в атмосфере) →</w:t>
      </w:r>
      <w:r w:rsidRPr="00093491">
        <w:rPr>
          <w:i/>
          <w:color w:val="000000"/>
          <w:sz w:val="28"/>
          <w:szCs w:val="28"/>
        </w:rPr>
        <w:t xml:space="preserve"> </w:t>
      </w:r>
      <w:r w:rsidRPr="00093491">
        <w:rPr>
          <w:color w:val="000000"/>
          <w:sz w:val="28"/>
          <w:szCs w:val="28"/>
        </w:rPr>
        <w:t>токсическое воз</w:t>
      </w:r>
      <w:r w:rsidRPr="00093491">
        <w:rPr>
          <w:color w:val="000000"/>
          <w:sz w:val="28"/>
          <w:szCs w:val="28"/>
        </w:rPr>
        <w:softHyphen/>
        <w:t>действие аммиака → локализация и ликвидация аварийной ситуации.</w:t>
      </w:r>
    </w:p>
    <w:p w:rsidR="00D540A7" w:rsidRPr="00093491" w:rsidRDefault="00D540A7" w:rsidP="00D540A7">
      <w:pPr>
        <w:ind w:firstLine="709"/>
        <w:jc w:val="both"/>
        <w:rPr>
          <w:spacing w:val="2"/>
          <w:sz w:val="28"/>
          <w:szCs w:val="28"/>
        </w:rPr>
      </w:pPr>
      <w:r w:rsidRPr="00093491">
        <w:rPr>
          <w:spacing w:val="2"/>
          <w:sz w:val="28"/>
          <w:szCs w:val="28"/>
        </w:rPr>
        <w:t xml:space="preserve">Частота аварии с полным разрушением трубопровода равна </w:t>
      </w:r>
      <w:r w:rsidRPr="00093491">
        <w:rPr>
          <w:sz w:val="28"/>
          <w:szCs w:val="28"/>
        </w:rPr>
        <w:t>1,0*10</w:t>
      </w:r>
      <w:r w:rsidRPr="00093491">
        <w:rPr>
          <w:sz w:val="28"/>
          <w:szCs w:val="28"/>
          <w:vertAlign w:val="superscript"/>
        </w:rPr>
        <w:t>-6</w:t>
      </w:r>
      <w:r w:rsidRPr="00093491">
        <w:rPr>
          <w:sz w:val="28"/>
          <w:szCs w:val="28"/>
        </w:rPr>
        <w:t xml:space="preserve"> </w:t>
      </w:r>
      <w:r w:rsidRPr="00093491">
        <w:rPr>
          <w:spacing w:val="2"/>
          <w:sz w:val="28"/>
          <w:szCs w:val="28"/>
        </w:rPr>
        <w:t xml:space="preserve">1/год. Частота реализации такого сценария при наиболее неблагоприятных условиях рассеяния (класс устойчивости F) - </w:t>
      </w:r>
      <w:r w:rsidRPr="00093491">
        <w:rPr>
          <w:sz w:val="28"/>
          <w:szCs w:val="28"/>
        </w:rPr>
        <w:t>2,1*10</w:t>
      </w:r>
      <w:r w:rsidRPr="00093491">
        <w:rPr>
          <w:sz w:val="28"/>
          <w:szCs w:val="28"/>
          <w:vertAlign w:val="superscript"/>
        </w:rPr>
        <w:t>-8</w:t>
      </w:r>
      <w:r w:rsidRPr="00093491">
        <w:rPr>
          <w:sz w:val="28"/>
          <w:szCs w:val="28"/>
        </w:rPr>
        <w:t xml:space="preserve"> </w:t>
      </w:r>
      <w:r w:rsidRPr="00093491">
        <w:rPr>
          <w:spacing w:val="2"/>
          <w:sz w:val="28"/>
          <w:szCs w:val="28"/>
        </w:rPr>
        <w:t xml:space="preserve">1/год. Средняя масса утечки аммиака при аварии на участке </w:t>
      </w:r>
      <w:proofErr w:type="spellStart"/>
      <w:r w:rsidRPr="00093491">
        <w:rPr>
          <w:spacing w:val="2"/>
          <w:sz w:val="28"/>
          <w:szCs w:val="28"/>
        </w:rPr>
        <w:t>аммиакопровода</w:t>
      </w:r>
      <w:proofErr w:type="spellEnd"/>
      <w:r w:rsidRPr="00093491">
        <w:rPr>
          <w:spacing w:val="2"/>
          <w:sz w:val="28"/>
          <w:szCs w:val="28"/>
        </w:rPr>
        <w:t xml:space="preserve">, проходящем по территории Воронежской области, составляет 102 т. </w:t>
      </w:r>
    </w:p>
    <w:p w:rsidR="00D540A7" w:rsidRPr="00093491" w:rsidRDefault="00D540A7" w:rsidP="00D540A7">
      <w:pPr>
        <w:ind w:firstLine="709"/>
        <w:jc w:val="both"/>
        <w:rPr>
          <w:sz w:val="28"/>
          <w:szCs w:val="28"/>
        </w:rPr>
      </w:pPr>
      <w:proofErr w:type="gramStart"/>
      <w:r w:rsidRPr="00093491">
        <w:rPr>
          <w:sz w:val="28"/>
          <w:szCs w:val="28"/>
        </w:rPr>
        <w:lastRenderedPageBreak/>
        <w:t xml:space="preserve">Основные результаты расчета вероятных зон токсического поражения при аварии на магистральном </w:t>
      </w:r>
      <w:proofErr w:type="spellStart"/>
      <w:r w:rsidRPr="00093491">
        <w:rPr>
          <w:sz w:val="28"/>
          <w:szCs w:val="28"/>
        </w:rPr>
        <w:t>аммиакопроводе</w:t>
      </w:r>
      <w:proofErr w:type="spellEnd"/>
      <w:r w:rsidRPr="00093491">
        <w:rPr>
          <w:sz w:val="28"/>
          <w:szCs w:val="28"/>
        </w:rPr>
        <w:t xml:space="preserve"> по наиболее опасному сценарию  представлены в таблице 4 («</w:t>
      </w:r>
      <w:r w:rsidRPr="00093491">
        <w:rPr>
          <w:bCs/>
          <w:sz w:val="28"/>
          <w:szCs w:val="28"/>
        </w:rPr>
        <w:t xml:space="preserve">Оценка риска аварий на магистральном </w:t>
      </w:r>
      <w:proofErr w:type="spellStart"/>
      <w:r w:rsidRPr="00093491">
        <w:rPr>
          <w:bCs/>
          <w:sz w:val="28"/>
          <w:szCs w:val="28"/>
        </w:rPr>
        <w:t>аммиакопроводе</w:t>
      </w:r>
      <w:proofErr w:type="spellEnd"/>
      <w:r w:rsidRPr="00093491">
        <w:rPr>
          <w:bCs/>
          <w:sz w:val="28"/>
          <w:szCs w:val="28"/>
        </w:rPr>
        <w:t xml:space="preserve"> «Тольятти-Одесса»</w:t>
      </w:r>
      <w:r w:rsidRPr="00093491">
        <w:rPr>
          <w:sz w:val="28"/>
          <w:szCs w:val="28"/>
        </w:rPr>
        <w:t xml:space="preserve"> Ю.А. Дадонов, Д.В. Дегтярев, И.А. Кручинина, М.В. </w:t>
      </w:r>
      <w:proofErr w:type="spellStart"/>
      <w:r w:rsidRPr="00093491">
        <w:rPr>
          <w:sz w:val="28"/>
          <w:szCs w:val="28"/>
        </w:rPr>
        <w:t>Лисанов</w:t>
      </w:r>
      <w:proofErr w:type="spellEnd"/>
      <w:r w:rsidRPr="00093491">
        <w:rPr>
          <w:sz w:val="28"/>
          <w:szCs w:val="28"/>
        </w:rPr>
        <w:t xml:space="preserve">, С.И. Сумской, В.Е. </w:t>
      </w:r>
      <w:proofErr w:type="spellStart"/>
      <w:r w:rsidRPr="00093491">
        <w:rPr>
          <w:sz w:val="28"/>
          <w:szCs w:val="28"/>
        </w:rPr>
        <w:t>Бурдачев</w:t>
      </w:r>
      <w:proofErr w:type="spellEnd"/>
      <w:r w:rsidRPr="00093491">
        <w:rPr>
          <w:sz w:val="28"/>
          <w:szCs w:val="28"/>
        </w:rPr>
        <w:t xml:space="preserve">). </w:t>
      </w:r>
      <w:proofErr w:type="gramEnd"/>
    </w:p>
    <w:p w:rsidR="00D540A7" w:rsidRPr="00093491" w:rsidRDefault="007F6415" w:rsidP="00D540A7">
      <w:pPr>
        <w:keepNext/>
        <w:ind w:firstLine="709"/>
        <w:jc w:val="both"/>
        <w:rPr>
          <w:color w:val="000000"/>
          <w:sz w:val="28"/>
          <w:szCs w:val="28"/>
        </w:rPr>
      </w:pPr>
      <w:r>
        <w:rPr>
          <w:color w:val="000000"/>
          <w:sz w:val="28"/>
          <w:szCs w:val="28"/>
        </w:rPr>
        <w:t>Таблица 8</w:t>
      </w:r>
      <w:r w:rsidR="00D540A7" w:rsidRPr="00093491">
        <w:rPr>
          <w:color w:val="000000"/>
          <w:sz w:val="28"/>
          <w:szCs w:val="28"/>
        </w:rPr>
        <w:t xml:space="preserve"> - Прогноз масштабов зон заражения </w:t>
      </w:r>
      <w:r w:rsidR="00D540A7" w:rsidRPr="00093491">
        <w:rPr>
          <w:sz w:val="28"/>
          <w:szCs w:val="28"/>
        </w:rPr>
        <w:t xml:space="preserve">при аварии на </w:t>
      </w:r>
      <w:proofErr w:type="gramStart"/>
      <w:r w:rsidR="00D540A7" w:rsidRPr="00093491">
        <w:rPr>
          <w:sz w:val="28"/>
          <w:szCs w:val="28"/>
        </w:rPr>
        <w:t>магистральном</w:t>
      </w:r>
      <w:proofErr w:type="gramEnd"/>
      <w:r w:rsidR="00D540A7" w:rsidRPr="00093491">
        <w:rPr>
          <w:sz w:val="28"/>
          <w:szCs w:val="28"/>
        </w:rPr>
        <w:t xml:space="preserve"> </w:t>
      </w:r>
      <w:proofErr w:type="spellStart"/>
      <w:r w:rsidR="00D540A7" w:rsidRPr="00093491">
        <w:rPr>
          <w:sz w:val="28"/>
          <w:szCs w:val="28"/>
        </w:rPr>
        <w:t>аммиакопроводе</w:t>
      </w:r>
      <w:proofErr w:type="spellEnd"/>
      <w:r w:rsidR="00D540A7" w:rsidRPr="00093491">
        <w:rPr>
          <w:sz w:val="28"/>
          <w:szCs w:val="28"/>
        </w:rPr>
        <w:t xml:space="preserve"> по наиболее опасному сценарию (гильотинный разрыв)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40"/>
        <w:gridCol w:w="5746"/>
      </w:tblGrid>
      <w:tr w:rsidR="00D540A7" w:rsidRPr="00437724" w:rsidTr="00D540A7">
        <w:trPr>
          <w:trHeight w:val="690"/>
        </w:trPr>
        <w:tc>
          <w:tcPr>
            <w:tcW w:w="3057" w:type="pct"/>
            <w:vAlign w:val="center"/>
          </w:tcPr>
          <w:p w:rsidR="00D540A7" w:rsidRPr="00437724" w:rsidRDefault="00D540A7" w:rsidP="00D540A7">
            <w:pPr>
              <w:keepNext/>
              <w:ind w:firstLine="709"/>
              <w:jc w:val="center"/>
            </w:pPr>
            <w:r w:rsidRPr="00437724">
              <w:t xml:space="preserve">Показатели опасности возможной ЧС при выбросе АХОВ </w:t>
            </w:r>
          </w:p>
        </w:tc>
        <w:tc>
          <w:tcPr>
            <w:tcW w:w="1943" w:type="pct"/>
            <w:vAlign w:val="center"/>
          </w:tcPr>
          <w:p w:rsidR="00D540A7" w:rsidRPr="00437724" w:rsidRDefault="00D540A7" w:rsidP="00D540A7">
            <w:pPr>
              <w:keepNext/>
              <w:ind w:firstLine="709"/>
              <w:jc w:val="center"/>
            </w:pPr>
            <w:r w:rsidRPr="00437724">
              <w:t xml:space="preserve">Гильотинный разрыв участка </w:t>
            </w:r>
          </w:p>
          <w:p w:rsidR="00D540A7" w:rsidRPr="00437724" w:rsidRDefault="00D540A7" w:rsidP="00D540A7">
            <w:pPr>
              <w:keepNext/>
              <w:ind w:firstLine="709"/>
              <w:jc w:val="center"/>
            </w:pPr>
            <w:proofErr w:type="spellStart"/>
            <w:r w:rsidRPr="00437724">
              <w:t>аммиакопровода</w:t>
            </w:r>
            <w:proofErr w:type="spellEnd"/>
          </w:p>
        </w:tc>
      </w:tr>
      <w:tr w:rsidR="00D540A7" w:rsidRPr="00437724" w:rsidTr="00D540A7">
        <w:tc>
          <w:tcPr>
            <w:tcW w:w="3057" w:type="pct"/>
          </w:tcPr>
          <w:p w:rsidR="00D540A7" w:rsidRPr="00437724" w:rsidRDefault="00D540A7" w:rsidP="00D540A7">
            <w:pPr>
              <w:keepNext/>
              <w:ind w:firstLine="709"/>
            </w:pPr>
            <w:r w:rsidRPr="00437724">
              <w:t>Возможная частота реализации ЧС, год</w:t>
            </w:r>
            <w:r w:rsidRPr="00437724">
              <w:rPr>
                <w:vertAlign w:val="superscript"/>
              </w:rPr>
              <w:t>-1</w:t>
            </w:r>
          </w:p>
        </w:tc>
        <w:tc>
          <w:tcPr>
            <w:tcW w:w="1943" w:type="pct"/>
            <w:vAlign w:val="center"/>
          </w:tcPr>
          <w:p w:rsidR="00D540A7" w:rsidRPr="00437724" w:rsidRDefault="00D540A7" w:rsidP="00D540A7">
            <w:pPr>
              <w:keepNext/>
              <w:ind w:firstLine="709"/>
              <w:jc w:val="center"/>
            </w:pPr>
            <w:r w:rsidRPr="00437724">
              <w:t>2,1*10</w:t>
            </w:r>
            <w:r w:rsidRPr="00437724">
              <w:rPr>
                <w:vertAlign w:val="superscript"/>
              </w:rPr>
              <w:t>-8</w:t>
            </w:r>
          </w:p>
        </w:tc>
      </w:tr>
      <w:tr w:rsidR="00D540A7" w:rsidRPr="00437724" w:rsidTr="00D540A7">
        <w:tc>
          <w:tcPr>
            <w:tcW w:w="3057" w:type="pct"/>
          </w:tcPr>
          <w:p w:rsidR="00D540A7" w:rsidRPr="00437724" w:rsidRDefault="00D540A7" w:rsidP="00D540A7">
            <w:pPr>
              <w:keepNext/>
              <w:ind w:firstLine="709"/>
            </w:pPr>
            <w:r w:rsidRPr="00437724">
              <w:t xml:space="preserve">Протяженность зоны порогового поражения, </w:t>
            </w:r>
            <w:proofErr w:type="gramStart"/>
            <w:r w:rsidRPr="00437724">
              <w:t>м</w:t>
            </w:r>
            <w:proofErr w:type="gramEnd"/>
          </w:p>
        </w:tc>
        <w:tc>
          <w:tcPr>
            <w:tcW w:w="1943" w:type="pct"/>
            <w:vAlign w:val="center"/>
          </w:tcPr>
          <w:p w:rsidR="00D540A7" w:rsidRPr="00437724" w:rsidRDefault="00D540A7" w:rsidP="00D540A7">
            <w:pPr>
              <w:keepNext/>
              <w:ind w:firstLine="709"/>
              <w:jc w:val="center"/>
            </w:pPr>
            <w:r w:rsidRPr="00437724">
              <w:t>8000</w:t>
            </w:r>
          </w:p>
        </w:tc>
      </w:tr>
      <w:tr w:rsidR="00D540A7" w:rsidRPr="00437724" w:rsidTr="00D540A7">
        <w:tc>
          <w:tcPr>
            <w:tcW w:w="3057" w:type="pct"/>
          </w:tcPr>
          <w:p w:rsidR="00D540A7" w:rsidRPr="00437724" w:rsidRDefault="00D540A7" w:rsidP="00D540A7">
            <w:pPr>
              <w:ind w:firstLine="709"/>
            </w:pPr>
            <w:r w:rsidRPr="00437724">
              <w:t xml:space="preserve">Ширина зоны порового поражения, </w:t>
            </w:r>
            <w:proofErr w:type="gramStart"/>
            <w:r w:rsidRPr="00437724">
              <w:t>м</w:t>
            </w:r>
            <w:proofErr w:type="gramEnd"/>
          </w:p>
        </w:tc>
        <w:tc>
          <w:tcPr>
            <w:tcW w:w="1943" w:type="pct"/>
            <w:vAlign w:val="center"/>
          </w:tcPr>
          <w:p w:rsidR="00D540A7" w:rsidRPr="00437724" w:rsidRDefault="00D540A7" w:rsidP="00D540A7">
            <w:pPr>
              <w:ind w:firstLine="709"/>
              <w:jc w:val="center"/>
            </w:pPr>
            <w:r w:rsidRPr="00437724">
              <w:t>840</w:t>
            </w:r>
          </w:p>
        </w:tc>
      </w:tr>
      <w:tr w:rsidR="00D540A7" w:rsidRPr="00437724" w:rsidTr="00D540A7">
        <w:tc>
          <w:tcPr>
            <w:tcW w:w="3057" w:type="pct"/>
          </w:tcPr>
          <w:p w:rsidR="00D540A7" w:rsidRPr="00437724" w:rsidRDefault="00D540A7" w:rsidP="00D540A7">
            <w:pPr>
              <w:ind w:firstLine="709"/>
            </w:pPr>
            <w:r w:rsidRPr="00437724">
              <w:t xml:space="preserve">Высота зоны порового поражения, </w:t>
            </w:r>
            <w:proofErr w:type="gramStart"/>
            <w:r w:rsidRPr="00437724">
              <w:t>м</w:t>
            </w:r>
            <w:proofErr w:type="gramEnd"/>
          </w:p>
        </w:tc>
        <w:tc>
          <w:tcPr>
            <w:tcW w:w="1943" w:type="pct"/>
            <w:vAlign w:val="center"/>
          </w:tcPr>
          <w:p w:rsidR="00D540A7" w:rsidRPr="00437724" w:rsidRDefault="00D540A7" w:rsidP="00D540A7">
            <w:pPr>
              <w:ind w:firstLine="709"/>
              <w:jc w:val="center"/>
            </w:pPr>
            <w:r w:rsidRPr="00437724">
              <w:t>70</w:t>
            </w:r>
          </w:p>
        </w:tc>
      </w:tr>
      <w:tr w:rsidR="00D540A7" w:rsidRPr="00437724" w:rsidTr="00D540A7">
        <w:tc>
          <w:tcPr>
            <w:tcW w:w="3057" w:type="pct"/>
          </w:tcPr>
          <w:p w:rsidR="00D540A7" w:rsidRPr="00437724" w:rsidRDefault="00D540A7" w:rsidP="00D540A7">
            <w:pPr>
              <w:ind w:firstLine="709"/>
            </w:pPr>
            <w:r w:rsidRPr="00437724">
              <w:t xml:space="preserve">Протяженность зоны смертельного поражения, </w:t>
            </w:r>
            <w:proofErr w:type="gramStart"/>
            <w:r w:rsidRPr="00437724">
              <w:t>м</w:t>
            </w:r>
            <w:proofErr w:type="gramEnd"/>
          </w:p>
        </w:tc>
        <w:tc>
          <w:tcPr>
            <w:tcW w:w="1943" w:type="pct"/>
            <w:vAlign w:val="center"/>
          </w:tcPr>
          <w:p w:rsidR="00D540A7" w:rsidRPr="00437724" w:rsidRDefault="00D540A7" w:rsidP="00D540A7">
            <w:pPr>
              <w:ind w:firstLine="709"/>
              <w:jc w:val="center"/>
            </w:pPr>
            <w:r w:rsidRPr="00437724">
              <w:t>2230</w:t>
            </w:r>
          </w:p>
        </w:tc>
      </w:tr>
      <w:tr w:rsidR="00D540A7" w:rsidRPr="00437724" w:rsidTr="00D540A7">
        <w:tc>
          <w:tcPr>
            <w:tcW w:w="3057" w:type="pct"/>
          </w:tcPr>
          <w:p w:rsidR="00D540A7" w:rsidRPr="00437724" w:rsidRDefault="00D540A7" w:rsidP="00D540A7">
            <w:pPr>
              <w:ind w:firstLine="709"/>
            </w:pPr>
            <w:r w:rsidRPr="00437724">
              <w:t xml:space="preserve">Ширина зоны смертельного поражения, </w:t>
            </w:r>
            <w:proofErr w:type="gramStart"/>
            <w:r w:rsidRPr="00437724">
              <w:t>м</w:t>
            </w:r>
            <w:proofErr w:type="gramEnd"/>
          </w:p>
        </w:tc>
        <w:tc>
          <w:tcPr>
            <w:tcW w:w="1943" w:type="pct"/>
            <w:vAlign w:val="center"/>
          </w:tcPr>
          <w:p w:rsidR="00D540A7" w:rsidRPr="00437724" w:rsidRDefault="00D540A7" w:rsidP="00D540A7">
            <w:pPr>
              <w:ind w:firstLine="709"/>
              <w:jc w:val="center"/>
            </w:pPr>
            <w:r w:rsidRPr="00437724">
              <w:t>220</w:t>
            </w:r>
          </w:p>
        </w:tc>
      </w:tr>
      <w:tr w:rsidR="00D540A7" w:rsidRPr="00437724" w:rsidTr="00D540A7">
        <w:tc>
          <w:tcPr>
            <w:tcW w:w="3057" w:type="pct"/>
          </w:tcPr>
          <w:p w:rsidR="00D540A7" w:rsidRPr="00437724" w:rsidRDefault="00D540A7" w:rsidP="00D540A7">
            <w:pPr>
              <w:ind w:firstLine="709"/>
            </w:pPr>
            <w:r w:rsidRPr="00437724">
              <w:t xml:space="preserve">Высота зоны смертельного поражения, </w:t>
            </w:r>
            <w:proofErr w:type="gramStart"/>
            <w:r w:rsidRPr="00437724">
              <w:t>м</w:t>
            </w:r>
            <w:proofErr w:type="gramEnd"/>
          </w:p>
        </w:tc>
        <w:tc>
          <w:tcPr>
            <w:tcW w:w="1943" w:type="pct"/>
            <w:vAlign w:val="center"/>
          </w:tcPr>
          <w:p w:rsidR="00D540A7" w:rsidRPr="00437724" w:rsidRDefault="00D540A7" w:rsidP="00D540A7">
            <w:pPr>
              <w:ind w:firstLine="709"/>
              <w:jc w:val="center"/>
            </w:pPr>
            <w:r w:rsidRPr="00437724">
              <w:t>34</w:t>
            </w:r>
          </w:p>
        </w:tc>
      </w:tr>
    </w:tbl>
    <w:p w:rsidR="00D540A7" w:rsidRPr="00093491" w:rsidRDefault="00D540A7" w:rsidP="00D540A7">
      <w:pPr>
        <w:pStyle w:val="13"/>
        <w:shd w:val="clear" w:color="auto" w:fill="FFFFFF"/>
        <w:ind w:firstLine="709"/>
        <w:jc w:val="both"/>
        <w:rPr>
          <w:color w:val="000000"/>
          <w:sz w:val="28"/>
          <w:szCs w:val="28"/>
        </w:rPr>
      </w:pPr>
      <w:r w:rsidRPr="00093491">
        <w:rPr>
          <w:color w:val="000000"/>
          <w:sz w:val="28"/>
          <w:szCs w:val="28"/>
        </w:rPr>
        <w:t>Количество пострадавших (погибших) при аварии может составлять несколько человек из числа персонала при нахождении их вблизи источника выброса (например, во время ремонта трубопровода). Наиболее тяжелые аварии, с гибелью нескольких десятков человек, могут быть при попадании в зону распространения облака аммиака транспортных средств, населенных пунктов, близлежащих предприятий и организаций.</w:t>
      </w:r>
    </w:p>
    <w:p w:rsidR="00D540A7" w:rsidRPr="00093491" w:rsidRDefault="00D540A7" w:rsidP="00D540A7">
      <w:pPr>
        <w:pStyle w:val="13"/>
        <w:shd w:val="clear" w:color="auto" w:fill="FFFFFF"/>
        <w:ind w:firstLine="709"/>
        <w:jc w:val="both"/>
        <w:rPr>
          <w:sz w:val="28"/>
          <w:szCs w:val="28"/>
        </w:rPr>
      </w:pPr>
      <w:r w:rsidRPr="00093491">
        <w:rPr>
          <w:color w:val="000000"/>
          <w:sz w:val="28"/>
          <w:szCs w:val="28"/>
        </w:rPr>
        <w:t xml:space="preserve">Наиболее опасными, с точки зрения возможного числа пострадавших, являются места прохождения трубопровода вблизи населенных пунктов и производственных/сельскохозяйственных объектов, где могут находиться люди, на удалении до </w:t>
      </w:r>
      <w:smartTag w:uri="urn:schemas-microsoft-com:office:smarttags" w:element="metricconverter">
        <w:smartTagPr>
          <w:attr w:name="ProductID" w:val="2230 м"/>
        </w:smartTagPr>
        <w:r w:rsidRPr="00093491">
          <w:rPr>
            <w:color w:val="000000"/>
            <w:sz w:val="28"/>
            <w:szCs w:val="28"/>
          </w:rPr>
          <w:t>2230 м</w:t>
        </w:r>
      </w:smartTag>
      <w:r w:rsidRPr="00093491">
        <w:rPr>
          <w:color w:val="000000"/>
          <w:sz w:val="28"/>
          <w:szCs w:val="28"/>
        </w:rPr>
        <w:t xml:space="preserve"> от </w:t>
      </w:r>
      <w:proofErr w:type="spellStart"/>
      <w:r w:rsidRPr="00093491">
        <w:rPr>
          <w:color w:val="000000"/>
          <w:sz w:val="28"/>
          <w:szCs w:val="28"/>
        </w:rPr>
        <w:t>аммиакопровода</w:t>
      </w:r>
      <w:proofErr w:type="spellEnd"/>
      <w:r w:rsidRPr="00093491">
        <w:rPr>
          <w:color w:val="000000"/>
          <w:sz w:val="28"/>
          <w:szCs w:val="28"/>
        </w:rPr>
        <w:t>. При этом можно выделить несколько групп объектов.</w:t>
      </w:r>
    </w:p>
    <w:p w:rsidR="00D540A7" w:rsidRPr="00093491" w:rsidRDefault="00D540A7" w:rsidP="00D540A7">
      <w:pPr>
        <w:pStyle w:val="13"/>
        <w:shd w:val="clear" w:color="auto" w:fill="FFFFFF"/>
        <w:ind w:firstLine="709"/>
        <w:jc w:val="both"/>
        <w:rPr>
          <w:sz w:val="28"/>
          <w:szCs w:val="28"/>
        </w:rPr>
      </w:pPr>
      <w:r w:rsidRPr="00093491">
        <w:rPr>
          <w:color w:val="000000"/>
          <w:sz w:val="28"/>
          <w:szCs w:val="28"/>
        </w:rPr>
        <w:t xml:space="preserve">К первой группе относятся производственные объекты, лежащие на расстоянии до </w:t>
      </w:r>
      <w:smartTag w:uri="urn:schemas-microsoft-com:office:smarttags" w:element="metricconverter">
        <w:smartTagPr>
          <w:attr w:name="ProductID" w:val="100 м"/>
        </w:smartTagPr>
        <w:r w:rsidRPr="00093491">
          <w:rPr>
            <w:color w:val="000000"/>
            <w:sz w:val="28"/>
            <w:szCs w:val="28"/>
          </w:rPr>
          <w:t>100 м</w:t>
        </w:r>
      </w:smartTag>
      <w:r w:rsidRPr="00093491">
        <w:rPr>
          <w:color w:val="000000"/>
          <w:sz w:val="28"/>
          <w:szCs w:val="28"/>
        </w:rPr>
        <w:t xml:space="preserve"> от </w:t>
      </w:r>
      <w:proofErr w:type="spellStart"/>
      <w:r w:rsidRPr="00093491">
        <w:rPr>
          <w:color w:val="000000"/>
          <w:sz w:val="28"/>
          <w:szCs w:val="28"/>
        </w:rPr>
        <w:t>аммиакопровода</w:t>
      </w:r>
      <w:proofErr w:type="spellEnd"/>
      <w:r w:rsidRPr="00093491">
        <w:rPr>
          <w:color w:val="000000"/>
          <w:sz w:val="28"/>
          <w:szCs w:val="28"/>
        </w:rPr>
        <w:t>. В этой полосе практически при любой аварии с размером отверстия разгерметизации более 1 см</w:t>
      </w:r>
      <w:proofErr w:type="gramStart"/>
      <w:r w:rsidRPr="00093491">
        <w:rPr>
          <w:color w:val="000000"/>
          <w:sz w:val="28"/>
          <w:szCs w:val="28"/>
          <w:vertAlign w:val="superscript"/>
        </w:rPr>
        <w:t>2</w:t>
      </w:r>
      <w:proofErr w:type="gramEnd"/>
      <w:r w:rsidRPr="00093491">
        <w:rPr>
          <w:color w:val="000000"/>
          <w:sz w:val="28"/>
          <w:szCs w:val="28"/>
        </w:rPr>
        <w:t xml:space="preserve"> возникнут условия смертельного поражения человека, естественно, при условии дрейфа облака в сторону объекта. Население в ука</w:t>
      </w:r>
      <w:r w:rsidRPr="00093491">
        <w:rPr>
          <w:color w:val="000000"/>
          <w:sz w:val="28"/>
          <w:szCs w:val="28"/>
        </w:rPr>
        <w:softHyphen/>
        <w:t>занную зону не попадает.</w:t>
      </w:r>
    </w:p>
    <w:p w:rsidR="00D540A7" w:rsidRPr="00093491" w:rsidRDefault="00D540A7" w:rsidP="00D540A7">
      <w:pPr>
        <w:pStyle w:val="13"/>
        <w:shd w:val="clear" w:color="auto" w:fill="FFFFFF"/>
        <w:ind w:firstLine="709"/>
        <w:jc w:val="both"/>
        <w:rPr>
          <w:sz w:val="28"/>
          <w:szCs w:val="28"/>
        </w:rPr>
      </w:pPr>
      <w:r w:rsidRPr="00093491">
        <w:rPr>
          <w:color w:val="000000"/>
          <w:sz w:val="28"/>
          <w:szCs w:val="28"/>
        </w:rPr>
        <w:t>Ко второй группе относятся объекты, расположенные на расстоянии до 500-</w:t>
      </w:r>
      <w:smartTag w:uri="urn:schemas-microsoft-com:office:smarttags" w:element="metricconverter">
        <w:smartTagPr>
          <w:attr w:name="ProductID" w:val="600 м"/>
        </w:smartTagPr>
        <w:r w:rsidRPr="00093491">
          <w:rPr>
            <w:color w:val="000000"/>
            <w:sz w:val="28"/>
            <w:szCs w:val="28"/>
          </w:rPr>
          <w:t>600 м</w:t>
        </w:r>
      </w:smartTag>
      <w:r w:rsidRPr="00093491">
        <w:rPr>
          <w:color w:val="000000"/>
          <w:sz w:val="28"/>
          <w:szCs w:val="28"/>
        </w:rPr>
        <w:t>. В этой полосе человек может избежать смертельного поражения при своевременном выходе из зоны поражения при выбросе аммиака через отверстия размером 1 см</w:t>
      </w:r>
      <w:proofErr w:type="gramStart"/>
      <w:r w:rsidRPr="00093491">
        <w:rPr>
          <w:color w:val="000000"/>
          <w:sz w:val="28"/>
          <w:szCs w:val="28"/>
          <w:vertAlign w:val="superscript"/>
        </w:rPr>
        <w:t>2</w:t>
      </w:r>
      <w:proofErr w:type="gramEnd"/>
      <w:r w:rsidRPr="00093491">
        <w:rPr>
          <w:color w:val="000000"/>
          <w:sz w:val="28"/>
          <w:szCs w:val="28"/>
        </w:rPr>
        <w:t xml:space="preserve">. Даже при существенном разрушении </w:t>
      </w:r>
      <w:proofErr w:type="spellStart"/>
      <w:r w:rsidRPr="00093491">
        <w:rPr>
          <w:color w:val="000000"/>
          <w:sz w:val="28"/>
          <w:szCs w:val="28"/>
        </w:rPr>
        <w:t>аммиакопровода</w:t>
      </w:r>
      <w:proofErr w:type="spellEnd"/>
      <w:r w:rsidRPr="00093491">
        <w:rPr>
          <w:color w:val="000000"/>
          <w:sz w:val="28"/>
          <w:szCs w:val="28"/>
        </w:rPr>
        <w:t xml:space="preserve"> (в т.ч. при гильотинном разрыве), но при хороших условиях рассеяния (скорость ветра более 3 м/</w:t>
      </w:r>
      <w:proofErr w:type="gramStart"/>
      <w:r w:rsidRPr="00093491">
        <w:rPr>
          <w:color w:val="000000"/>
          <w:sz w:val="28"/>
          <w:szCs w:val="28"/>
        </w:rPr>
        <w:t>с</w:t>
      </w:r>
      <w:proofErr w:type="gramEnd"/>
      <w:r w:rsidRPr="00093491">
        <w:rPr>
          <w:color w:val="000000"/>
          <w:sz w:val="28"/>
          <w:szCs w:val="28"/>
        </w:rPr>
        <w:t xml:space="preserve"> или </w:t>
      </w:r>
      <w:proofErr w:type="gramStart"/>
      <w:r w:rsidRPr="00093491">
        <w:rPr>
          <w:color w:val="000000"/>
          <w:sz w:val="28"/>
          <w:szCs w:val="28"/>
        </w:rPr>
        <w:t>при</w:t>
      </w:r>
      <w:proofErr w:type="gramEnd"/>
      <w:r w:rsidRPr="00093491">
        <w:rPr>
          <w:color w:val="000000"/>
          <w:sz w:val="28"/>
          <w:szCs w:val="28"/>
        </w:rPr>
        <w:t xml:space="preserve"> неустойчивой стратификации атмосферы) человек при своевременном выходе может избежать смертельного поражения. Реальная угроза смертельного поражения человека в этой зоне возможна лишь неблагоприятных условиях рассеяния и крупных разрушениях </w:t>
      </w:r>
      <w:proofErr w:type="spellStart"/>
      <w:r w:rsidRPr="00093491">
        <w:rPr>
          <w:color w:val="000000"/>
          <w:sz w:val="28"/>
          <w:szCs w:val="28"/>
        </w:rPr>
        <w:t>аммиакапровода</w:t>
      </w:r>
      <w:proofErr w:type="spellEnd"/>
      <w:r w:rsidRPr="00093491">
        <w:rPr>
          <w:color w:val="000000"/>
          <w:sz w:val="28"/>
          <w:szCs w:val="28"/>
        </w:rPr>
        <w:t xml:space="preserve"> (трещины). Население в указанную зону не попадает.</w:t>
      </w:r>
    </w:p>
    <w:p w:rsidR="00D540A7" w:rsidRPr="00093491" w:rsidRDefault="00D540A7" w:rsidP="00D540A7">
      <w:pPr>
        <w:pStyle w:val="13"/>
        <w:shd w:val="clear" w:color="auto" w:fill="FFFFFF"/>
        <w:ind w:firstLine="709"/>
        <w:jc w:val="both"/>
        <w:rPr>
          <w:sz w:val="28"/>
          <w:szCs w:val="28"/>
        </w:rPr>
      </w:pPr>
      <w:r w:rsidRPr="00093491">
        <w:rPr>
          <w:color w:val="000000"/>
          <w:sz w:val="28"/>
          <w:szCs w:val="28"/>
        </w:rPr>
        <w:lastRenderedPageBreak/>
        <w:t xml:space="preserve">К третьей группе промышленных объектов относятся объекты за пределами полосы в </w:t>
      </w:r>
      <w:smartTag w:uri="urn:schemas-microsoft-com:office:smarttags" w:element="metricconverter">
        <w:smartTagPr>
          <w:attr w:name="ProductID" w:val="600 м"/>
        </w:smartTagPr>
        <w:r w:rsidRPr="00093491">
          <w:rPr>
            <w:color w:val="000000"/>
            <w:sz w:val="28"/>
            <w:szCs w:val="28"/>
          </w:rPr>
          <w:t>600 м</w:t>
        </w:r>
      </w:smartTag>
      <w:r w:rsidRPr="00093491">
        <w:rPr>
          <w:color w:val="000000"/>
          <w:sz w:val="28"/>
          <w:szCs w:val="28"/>
        </w:rPr>
        <w:t>. В этой зоне практически при любой аварии человек может избежать смертельной опасности при своевременном выходе из зоны распространения аммиачного облака. Население в указанную зону не попадает.</w:t>
      </w:r>
    </w:p>
    <w:p w:rsidR="00D540A7" w:rsidRPr="00FC3FF0" w:rsidRDefault="00D540A7" w:rsidP="00D540A7">
      <w:pPr>
        <w:pStyle w:val="13"/>
        <w:shd w:val="clear" w:color="auto" w:fill="FFFFFF"/>
        <w:ind w:firstLine="709"/>
        <w:jc w:val="both"/>
        <w:rPr>
          <w:color w:val="000000"/>
          <w:sz w:val="28"/>
          <w:szCs w:val="28"/>
        </w:rPr>
      </w:pPr>
      <w:r w:rsidRPr="00093491">
        <w:rPr>
          <w:color w:val="000000"/>
          <w:sz w:val="28"/>
          <w:szCs w:val="28"/>
        </w:rPr>
        <w:t xml:space="preserve">Наконец, к четвертой группе можно отнести все населенные пункты за пределами полосы в </w:t>
      </w:r>
      <w:smartTag w:uri="urn:schemas-microsoft-com:office:smarttags" w:element="metricconverter">
        <w:smartTagPr>
          <w:attr w:name="ProductID" w:val="1 км"/>
        </w:smartTagPr>
        <w:r w:rsidRPr="00093491">
          <w:rPr>
            <w:color w:val="000000"/>
            <w:sz w:val="28"/>
            <w:szCs w:val="28"/>
          </w:rPr>
          <w:t>1 км</w:t>
        </w:r>
      </w:smartTag>
      <w:r w:rsidRPr="00093491">
        <w:rPr>
          <w:color w:val="000000"/>
          <w:sz w:val="28"/>
          <w:szCs w:val="28"/>
        </w:rPr>
        <w:t xml:space="preserve">. Смертельное поражение людей в этих местах возможно только при неблагоприятном стечении обстоятельств, крупное разрушение </w:t>
      </w:r>
      <w:proofErr w:type="spellStart"/>
      <w:r w:rsidRPr="00093491">
        <w:rPr>
          <w:color w:val="000000"/>
          <w:sz w:val="28"/>
          <w:szCs w:val="28"/>
        </w:rPr>
        <w:t>аммиакопровода</w:t>
      </w:r>
      <w:proofErr w:type="spellEnd"/>
      <w:r w:rsidRPr="00093491">
        <w:rPr>
          <w:color w:val="000000"/>
          <w:sz w:val="28"/>
          <w:szCs w:val="28"/>
        </w:rPr>
        <w:t xml:space="preserve"> в теплое время года, плохие условия рассеяния выброса, отсутствие попыток выйти из зоны поражения. </w:t>
      </w:r>
    </w:p>
    <w:p w:rsidR="00D540A7" w:rsidRPr="00093491" w:rsidRDefault="00D540A7" w:rsidP="00D540A7">
      <w:pPr>
        <w:pStyle w:val="13"/>
        <w:shd w:val="clear" w:color="auto" w:fill="FFFFFF"/>
        <w:ind w:firstLine="709"/>
        <w:jc w:val="both"/>
        <w:rPr>
          <w:color w:val="000000"/>
          <w:sz w:val="28"/>
          <w:szCs w:val="28"/>
        </w:rPr>
      </w:pPr>
      <w:r w:rsidRPr="00093491">
        <w:rPr>
          <w:color w:val="000000"/>
          <w:sz w:val="28"/>
          <w:szCs w:val="28"/>
        </w:rPr>
        <w:t xml:space="preserve">Населенные пункты </w:t>
      </w:r>
      <w:proofErr w:type="spellStart"/>
      <w:r>
        <w:rPr>
          <w:color w:val="000000"/>
          <w:sz w:val="28"/>
          <w:szCs w:val="28"/>
        </w:rPr>
        <w:t>Нижнекарачанского</w:t>
      </w:r>
      <w:proofErr w:type="spellEnd"/>
      <w:r w:rsidRPr="00093491">
        <w:rPr>
          <w:color w:val="000000"/>
          <w:sz w:val="28"/>
          <w:szCs w:val="28"/>
        </w:rPr>
        <w:t xml:space="preserve"> сельского поселения распо</w:t>
      </w:r>
      <w:r>
        <w:rPr>
          <w:color w:val="000000"/>
          <w:sz w:val="28"/>
          <w:szCs w:val="28"/>
        </w:rPr>
        <w:t>ложены на расстоянии более 7</w:t>
      </w:r>
      <w:r w:rsidRPr="00093491">
        <w:rPr>
          <w:color w:val="000000"/>
          <w:sz w:val="28"/>
          <w:szCs w:val="28"/>
        </w:rPr>
        <w:t xml:space="preserve"> км от трассы магистрального </w:t>
      </w:r>
      <w:proofErr w:type="spellStart"/>
      <w:r w:rsidRPr="00093491">
        <w:rPr>
          <w:color w:val="000000"/>
          <w:sz w:val="28"/>
          <w:szCs w:val="28"/>
        </w:rPr>
        <w:t>аммиакопровода</w:t>
      </w:r>
      <w:proofErr w:type="spellEnd"/>
      <w:r w:rsidRPr="00093491">
        <w:rPr>
          <w:color w:val="000000"/>
          <w:sz w:val="28"/>
          <w:szCs w:val="28"/>
        </w:rPr>
        <w:t xml:space="preserve">. Поэтому во всех населенных пунктах </w:t>
      </w:r>
      <w:proofErr w:type="spellStart"/>
      <w:r>
        <w:rPr>
          <w:color w:val="000000"/>
          <w:sz w:val="28"/>
          <w:szCs w:val="28"/>
        </w:rPr>
        <w:t>Нижнекарачанского</w:t>
      </w:r>
      <w:proofErr w:type="spellEnd"/>
      <w:r w:rsidRPr="00093491">
        <w:rPr>
          <w:color w:val="000000"/>
          <w:sz w:val="28"/>
          <w:szCs w:val="28"/>
        </w:rPr>
        <w:t xml:space="preserve"> сельского поселения можно избежать смертельного поражения населения при авариях на </w:t>
      </w:r>
      <w:proofErr w:type="spellStart"/>
      <w:r w:rsidRPr="00093491">
        <w:rPr>
          <w:color w:val="000000"/>
          <w:sz w:val="28"/>
          <w:szCs w:val="28"/>
        </w:rPr>
        <w:t>аммиакопроводе</w:t>
      </w:r>
      <w:proofErr w:type="spellEnd"/>
      <w:r w:rsidRPr="00093491">
        <w:rPr>
          <w:color w:val="000000"/>
          <w:sz w:val="28"/>
          <w:szCs w:val="28"/>
        </w:rPr>
        <w:t>.</w:t>
      </w:r>
    </w:p>
    <w:p w:rsidR="00D540A7" w:rsidRDefault="00D540A7" w:rsidP="00D540A7">
      <w:pPr>
        <w:pStyle w:val="13"/>
        <w:shd w:val="clear" w:color="auto" w:fill="FFFFFF"/>
        <w:ind w:firstLine="709"/>
        <w:jc w:val="both"/>
        <w:rPr>
          <w:sz w:val="28"/>
          <w:szCs w:val="28"/>
          <w:lang w:eastAsia="ar-SA"/>
        </w:rPr>
      </w:pPr>
      <w:r w:rsidRPr="00093491">
        <w:rPr>
          <w:color w:val="000000"/>
          <w:sz w:val="28"/>
          <w:szCs w:val="28"/>
        </w:rPr>
        <w:t xml:space="preserve">Индивидуальный риск гибели людей при авариях на участке </w:t>
      </w:r>
      <w:proofErr w:type="gramStart"/>
      <w:r w:rsidRPr="00093491">
        <w:rPr>
          <w:color w:val="000000"/>
          <w:sz w:val="28"/>
          <w:szCs w:val="28"/>
        </w:rPr>
        <w:t>магистрал</w:t>
      </w:r>
      <w:r w:rsidRPr="00093491">
        <w:rPr>
          <w:sz w:val="28"/>
          <w:szCs w:val="28"/>
          <w:lang w:eastAsia="ar-SA"/>
        </w:rPr>
        <w:t>ьного</w:t>
      </w:r>
      <w:proofErr w:type="gramEnd"/>
      <w:r w:rsidRPr="00093491">
        <w:rPr>
          <w:sz w:val="28"/>
          <w:szCs w:val="28"/>
          <w:lang w:eastAsia="ar-SA"/>
        </w:rPr>
        <w:t xml:space="preserve"> </w:t>
      </w:r>
      <w:proofErr w:type="spellStart"/>
      <w:r w:rsidRPr="00093491">
        <w:rPr>
          <w:sz w:val="28"/>
          <w:szCs w:val="28"/>
          <w:lang w:eastAsia="ar-SA"/>
        </w:rPr>
        <w:t>аммиакопровода</w:t>
      </w:r>
      <w:proofErr w:type="spellEnd"/>
      <w:r w:rsidRPr="00093491">
        <w:rPr>
          <w:sz w:val="28"/>
          <w:szCs w:val="28"/>
          <w:lang w:eastAsia="ar-SA"/>
        </w:rPr>
        <w:t>, проходящем по территории Воронежской области, составляет 6,7*10</w:t>
      </w:r>
      <w:r w:rsidRPr="00093491">
        <w:rPr>
          <w:sz w:val="28"/>
          <w:szCs w:val="28"/>
          <w:vertAlign w:val="superscript"/>
          <w:lang w:eastAsia="ar-SA"/>
        </w:rPr>
        <w:t>-8</w:t>
      </w:r>
      <w:r w:rsidRPr="00093491">
        <w:rPr>
          <w:sz w:val="28"/>
          <w:szCs w:val="28"/>
          <w:lang w:eastAsia="ar-SA"/>
        </w:rPr>
        <w:t xml:space="preserve"> год</w:t>
      </w:r>
      <w:r w:rsidRPr="00093491">
        <w:rPr>
          <w:sz w:val="28"/>
          <w:szCs w:val="28"/>
          <w:vertAlign w:val="superscript"/>
          <w:lang w:eastAsia="ar-SA"/>
        </w:rPr>
        <w:t>-1</w:t>
      </w:r>
      <w:r>
        <w:rPr>
          <w:sz w:val="28"/>
          <w:szCs w:val="28"/>
          <w:lang w:eastAsia="ar-SA"/>
        </w:rPr>
        <w:t>.</w:t>
      </w:r>
    </w:p>
    <w:p w:rsidR="00D540A7" w:rsidRPr="00277747" w:rsidRDefault="00D540A7" w:rsidP="00D540A7">
      <w:pPr>
        <w:ind w:firstLine="709"/>
        <w:jc w:val="both"/>
        <w:rPr>
          <w:b/>
          <w:sz w:val="28"/>
          <w:szCs w:val="28"/>
        </w:rPr>
      </w:pPr>
      <w:r w:rsidRPr="00277747">
        <w:rPr>
          <w:b/>
          <w:sz w:val="28"/>
          <w:szCs w:val="28"/>
        </w:rPr>
        <w:t xml:space="preserve">Анализ возможных последствий на </w:t>
      </w:r>
      <w:proofErr w:type="spellStart"/>
      <w:r w:rsidRPr="00277747">
        <w:rPr>
          <w:b/>
          <w:sz w:val="28"/>
          <w:szCs w:val="28"/>
        </w:rPr>
        <w:t>пожаровзрывоопасных</w:t>
      </w:r>
      <w:proofErr w:type="spellEnd"/>
      <w:r w:rsidRPr="00277747">
        <w:rPr>
          <w:b/>
          <w:sz w:val="28"/>
          <w:szCs w:val="28"/>
        </w:rPr>
        <w:t xml:space="preserve"> объектах</w:t>
      </w:r>
    </w:p>
    <w:p w:rsidR="00D540A7" w:rsidRDefault="00D540A7" w:rsidP="00D540A7">
      <w:pPr>
        <w:ind w:firstLine="709"/>
        <w:rPr>
          <w:sz w:val="28"/>
          <w:szCs w:val="28"/>
        </w:rPr>
      </w:pPr>
      <w:r w:rsidRPr="00277747">
        <w:rPr>
          <w:sz w:val="28"/>
          <w:szCs w:val="28"/>
        </w:rPr>
        <w:t>При техногенных авариях можно выделить следующие основные опасности: взрыв, пожар, утечки (переливы) газов и жидкостей. В результате аварий происходит отравление персонала токсическими веществами и загрязнение окружающей природной среды.</w:t>
      </w:r>
    </w:p>
    <w:p w:rsidR="00D540A7" w:rsidRPr="008101DC" w:rsidRDefault="00D540A7" w:rsidP="00D540A7">
      <w:pPr>
        <w:ind w:firstLine="708"/>
        <w:rPr>
          <w:color w:val="000000"/>
          <w:sz w:val="28"/>
          <w:szCs w:val="28"/>
        </w:rPr>
      </w:pPr>
      <w:r w:rsidRPr="008101DC">
        <w:rPr>
          <w:color w:val="000000"/>
          <w:sz w:val="28"/>
          <w:szCs w:val="28"/>
        </w:rPr>
        <w:t xml:space="preserve">Основными опасностями при возникновении аварийных ситуаций в системе </w:t>
      </w:r>
      <w:proofErr w:type="spellStart"/>
      <w:r w:rsidRPr="008101DC">
        <w:rPr>
          <w:color w:val="000000"/>
          <w:sz w:val="28"/>
          <w:szCs w:val="28"/>
        </w:rPr>
        <w:t>газопотребления</w:t>
      </w:r>
      <w:proofErr w:type="spellEnd"/>
      <w:r w:rsidRPr="008101DC">
        <w:rPr>
          <w:color w:val="000000"/>
          <w:sz w:val="28"/>
          <w:szCs w:val="28"/>
        </w:rPr>
        <w:t xml:space="preserve"> сельского поселения </w:t>
      </w:r>
      <w:r>
        <w:rPr>
          <w:color w:val="000000"/>
          <w:sz w:val="28"/>
          <w:szCs w:val="28"/>
        </w:rPr>
        <w:t>Н. Карачан</w:t>
      </w:r>
      <w:r w:rsidRPr="008101DC">
        <w:rPr>
          <w:color w:val="000000"/>
          <w:sz w:val="28"/>
          <w:szCs w:val="28"/>
        </w:rPr>
        <w:t xml:space="preserve"> являются:</w:t>
      </w:r>
    </w:p>
    <w:p w:rsidR="00D540A7" w:rsidRPr="008101DC" w:rsidRDefault="00D540A7" w:rsidP="00D540A7">
      <w:pPr>
        <w:ind w:firstLine="708"/>
        <w:rPr>
          <w:color w:val="000000"/>
          <w:sz w:val="28"/>
          <w:szCs w:val="28"/>
        </w:rPr>
      </w:pPr>
      <w:r w:rsidRPr="008101DC">
        <w:rPr>
          <w:color w:val="000000"/>
          <w:sz w:val="28"/>
          <w:szCs w:val="28"/>
        </w:rPr>
        <w:t xml:space="preserve">- разгерметизация (разрушение) наружных газопроводов с утечкой взрывоопасного газа в атмосферу, взрывом облака </w:t>
      </w:r>
      <w:proofErr w:type="spellStart"/>
      <w:r w:rsidRPr="008101DC">
        <w:rPr>
          <w:color w:val="000000"/>
          <w:sz w:val="28"/>
          <w:szCs w:val="28"/>
        </w:rPr>
        <w:t>газовоздушной</w:t>
      </w:r>
      <w:proofErr w:type="spellEnd"/>
      <w:r w:rsidRPr="008101DC">
        <w:rPr>
          <w:color w:val="000000"/>
          <w:sz w:val="28"/>
          <w:szCs w:val="28"/>
        </w:rPr>
        <w:t xml:space="preserve"> смеси или загазованность территории;</w:t>
      </w:r>
    </w:p>
    <w:p w:rsidR="00D540A7" w:rsidRPr="008101DC" w:rsidRDefault="00D540A7" w:rsidP="00D540A7">
      <w:pPr>
        <w:ind w:firstLine="708"/>
        <w:rPr>
          <w:color w:val="000000"/>
          <w:sz w:val="28"/>
          <w:szCs w:val="28"/>
        </w:rPr>
      </w:pPr>
      <w:r w:rsidRPr="008101DC">
        <w:rPr>
          <w:color w:val="000000"/>
          <w:sz w:val="28"/>
          <w:szCs w:val="28"/>
        </w:rPr>
        <w:t xml:space="preserve">- разгерметизация (разрушение) или повреждение внутренних газопроводов с утечкой взрывоопасного газа в помещение, его загазованностью и взрывом облака </w:t>
      </w:r>
      <w:proofErr w:type="spellStart"/>
      <w:r w:rsidRPr="008101DC">
        <w:rPr>
          <w:color w:val="000000"/>
          <w:sz w:val="28"/>
          <w:szCs w:val="28"/>
        </w:rPr>
        <w:t>газовоздушной</w:t>
      </w:r>
      <w:proofErr w:type="spellEnd"/>
      <w:r w:rsidRPr="008101DC">
        <w:rPr>
          <w:color w:val="000000"/>
          <w:sz w:val="28"/>
          <w:szCs w:val="28"/>
        </w:rPr>
        <w:t xml:space="preserve"> смеси с развитием пожара, причинами которых являются возникновение искр, образующихся при соударениях друг с другом фрагментов трубы и т.д.;</w:t>
      </w:r>
    </w:p>
    <w:p w:rsidR="00D540A7" w:rsidRPr="008101DC" w:rsidRDefault="00D540A7" w:rsidP="00D540A7">
      <w:pPr>
        <w:ind w:firstLine="708"/>
        <w:rPr>
          <w:color w:val="000000"/>
          <w:sz w:val="28"/>
          <w:szCs w:val="28"/>
        </w:rPr>
      </w:pPr>
      <w:r w:rsidRPr="008101DC">
        <w:rPr>
          <w:color w:val="000000"/>
          <w:sz w:val="28"/>
          <w:szCs w:val="28"/>
        </w:rPr>
        <w:t>- взрыв газа внутри топок или газоходов котлов с развитием пожара.</w:t>
      </w:r>
    </w:p>
    <w:p w:rsidR="00D540A7" w:rsidRDefault="00D540A7" w:rsidP="00D540A7">
      <w:pPr>
        <w:rPr>
          <w:color w:val="000000"/>
          <w:sz w:val="28"/>
          <w:szCs w:val="28"/>
        </w:rPr>
      </w:pPr>
      <w:r w:rsidRPr="008101DC">
        <w:rPr>
          <w:color w:val="000000"/>
          <w:sz w:val="28"/>
          <w:szCs w:val="28"/>
        </w:rPr>
        <w:t>Перечень возможных аварийных ситуаций и</w:t>
      </w:r>
      <w:r>
        <w:rPr>
          <w:color w:val="000000"/>
          <w:sz w:val="28"/>
          <w:szCs w:val="28"/>
        </w:rPr>
        <w:t xml:space="preserve"> их признаки приведены в табл. 15</w:t>
      </w:r>
      <w:r w:rsidRPr="008101DC">
        <w:rPr>
          <w:color w:val="000000"/>
          <w:sz w:val="28"/>
          <w:szCs w:val="28"/>
        </w:rPr>
        <w:t>.</w:t>
      </w:r>
    </w:p>
    <w:p w:rsidR="00D540A7" w:rsidRPr="00EB06E5" w:rsidRDefault="007F6415" w:rsidP="00D540A7">
      <w:pPr>
        <w:spacing w:line="276" w:lineRule="auto"/>
        <w:ind w:firstLine="708"/>
        <w:jc w:val="both"/>
        <w:rPr>
          <w:color w:val="000000"/>
          <w:sz w:val="28"/>
          <w:szCs w:val="28"/>
        </w:rPr>
      </w:pPr>
      <w:r w:rsidRPr="007F6415">
        <w:rPr>
          <w:color w:val="000000"/>
          <w:sz w:val="28"/>
          <w:szCs w:val="28"/>
        </w:rPr>
        <w:t>Таблица 9</w:t>
      </w:r>
      <w:r w:rsidR="00D540A7" w:rsidRPr="007F6415">
        <w:rPr>
          <w:color w:val="000000"/>
          <w:sz w:val="28"/>
          <w:szCs w:val="28"/>
        </w:rPr>
        <w:t xml:space="preserve"> - Возможные</w:t>
      </w:r>
      <w:r w:rsidR="00D540A7" w:rsidRPr="00EB06E5">
        <w:rPr>
          <w:color w:val="000000"/>
          <w:sz w:val="28"/>
          <w:szCs w:val="28"/>
        </w:rPr>
        <w:t xml:space="preserve"> аварийные ситуации</w:t>
      </w:r>
      <w:r w:rsidR="00D540A7">
        <w:rPr>
          <w:color w:val="000000"/>
          <w:sz w:val="28"/>
          <w:szCs w:val="28"/>
        </w:rPr>
        <w:t xml:space="preserve"> в газовом хозяйстве </w:t>
      </w:r>
      <w:proofErr w:type="spellStart"/>
      <w:r w:rsidR="00D540A7">
        <w:rPr>
          <w:color w:val="000000"/>
          <w:sz w:val="28"/>
          <w:szCs w:val="28"/>
        </w:rPr>
        <w:t>Нижнекарачанского</w:t>
      </w:r>
      <w:proofErr w:type="spellEnd"/>
      <w:r w:rsidR="00D540A7" w:rsidRPr="00EB06E5">
        <w:rPr>
          <w:color w:val="000000"/>
          <w:sz w:val="28"/>
          <w:szCs w:val="28"/>
        </w:rPr>
        <w:t xml:space="preserve"> сельского поселения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6881"/>
        <w:gridCol w:w="7071"/>
      </w:tblGrid>
      <w:tr w:rsidR="00D540A7" w:rsidRPr="008101DC" w:rsidTr="00D540A7">
        <w:trPr>
          <w:tblHeader/>
        </w:trPr>
        <w:tc>
          <w:tcPr>
            <w:tcW w:w="282" w:type="pct"/>
          </w:tcPr>
          <w:p w:rsidR="00D540A7" w:rsidRPr="008101DC" w:rsidRDefault="00D540A7" w:rsidP="00D540A7">
            <w:pPr>
              <w:tabs>
                <w:tab w:val="left" w:pos="1145"/>
              </w:tabs>
              <w:spacing w:line="276" w:lineRule="auto"/>
              <w:jc w:val="center"/>
              <w:rPr>
                <w:color w:val="000000"/>
                <w:sz w:val="28"/>
                <w:szCs w:val="28"/>
              </w:rPr>
            </w:pPr>
            <w:r w:rsidRPr="008101DC">
              <w:rPr>
                <w:color w:val="000000"/>
                <w:sz w:val="28"/>
                <w:szCs w:val="28"/>
              </w:rPr>
              <w:t xml:space="preserve">№ </w:t>
            </w:r>
            <w:proofErr w:type="spellStart"/>
            <w:proofErr w:type="gramStart"/>
            <w:r w:rsidRPr="008101DC">
              <w:rPr>
                <w:color w:val="000000"/>
                <w:sz w:val="28"/>
                <w:szCs w:val="28"/>
              </w:rPr>
              <w:t>п</w:t>
            </w:r>
            <w:proofErr w:type="spellEnd"/>
            <w:proofErr w:type="gramEnd"/>
            <w:r w:rsidRPr="008101DC">
              <w:rPr>
                <w:color w:val="000000"/>
                <w:sz w:val="28"/>
                <w:szCs w:val="28"/>
              </w:rPr>
              <w:t>/</w:t>
            </w:r>
            <w:proofErr w:type="spellStart"/>
            <w:r w:rsidRPr="008101DC">
              <w:rPr>
                <w:color w:val="000000"/>
                <w:sz w:val="28"/>
                <w:szCs w:val="28"/>
              </w:rPr>
              <w:t>п</w:t>
            </w:r>
            <w:proofErr w:type="spellEnd"/>
          </w:p>
        </w:tc>
        <w:tc>
          <w:tcPr>
            <w:tcW w:w="2327" w:type="pct"/>
            <w:vAlign w:val="center"/>
          </w:tcPr>
          <w:p w:rsidR="00D540A7" w:rsidRPr="008101DC" w:rsidRDefault="00D540A7" w:rsidP="00D540A7">
            <w:pPr>
              <w:tabs>
                <w:tab w:val="left" w:pos="1145"/>
              </w:tabs>
              <w:spacing w:line="276" w:lineRule="auto"/>
              <w:jc w:val="center"/>
              <w:rPr>
                <w:color w:val="000000"/>
                <w:sz w:val="28"/>
                <w:szCs w:val="28"/>
              </w:rPr>
            </w:pPr>
            <w:r w:rsidRPr="008101DC">
              <w:rPr>
                <w:color w:val="000000"/>
                <w:sz w:val="28"/>
                <w:szCs w:val="28"/>
              </w:rPr>
              <w:t>Характер аварийной ситуации</w:t>
            </w:r>
          </w:p>
        </w:tc>
        <w:tc>
          <w:tcPr>
            <w:tcW w:w="2391" w:type="pct"/>
            <w:vAlign w:val="center"/>
          </w:tcPr>
          <w:p w:rsidR="00D540A7" w:rsidRPr="008101DC" w:rsidRDefault="00D540A7" w:rsidP="00D540A7">
            <w:pPr>
              <w:tabs>
                <w:tab w:val="left" w:pos="1145"/>
              </w:tabs>
              <w:spacing w:line="276" w:lineRule="auto"/>
              <w:jc w:val="center"/>
              <w:rPr>
                <w:color w:val="000000"/>
                <w:sz w:val="28"/>
                <w:szCs w:val="28"/>
              </w:rPr>
            </w:pPr>
            <w:r w:rsidRPr="008101DC">
              <w:rPr>
                <w:color w:val="000000"/>
                <w:sz w:val="28"/>
                <w:szCs w:val="28"/>
              </w:rPr>
              <w:t>Признаки аварийной ситуации</w:t>
            </w:r>
          </w:p>
        </w:tc>
      </w:tr>
      <w:tr w:rsidR="00D540A7" w:rsidRPr="008101DC" w:rsidTr="00D540A7">
        <w:tc>
          <w:tcPr>
            <w:tcW w:w="282" w:type="pct"/>
          </w:tcPr>
          <w:p w:rsidR="00D540A7" w:rsidRPr="008101DC" w:rsidRDefault="00D540A7" w:rsidP="00D540A7">
            <w:pPr>
              <w:tabs>
                <w:tab w:val="left" w:pos="1145"/>
              </w:tabs>
              <w:spacing w:line="276" w:lineRule="auto"/>
              <w:jc w:val="center"/>
              <w:rPr>
                <w:color w:val="000000"/>
                <w:sz w:val="28"/>
                <w:szCs w:val="28"/>
              </w:rPr>
            </w:pPr>
            <w:r w:rsidRPr="008101DC">
              <w:rPr>
                <w:color w:val="000000"/>
                <w:sz w:val="28"/>
                <w:szCs w:val="28"/>
              </w:rPr>
              <w:t>1</w:t>
            </w:r>
          </w:p>
        </w:tc>
        <w:tc>
          <w:tcPr>
            <w:tcW w:w="2327" w:type="pct"/>
          </w:tcPr>
          <w:p w:rsidR="00D540A7" w:rsidRPr="008101DC" w:rsidRDefault="00D540A7" w:rsidP="00D540A7">
            <w:pPr>
              <w:tabs>
                <w:tab w:val="left" w:pos="1145"/>
              </w:tabs>
              <w:spacing w:line="276" w:lineRule="auto"/>
              <w:rPr>
                <w:color w:val="000000"/>
                <w:sz w:val="28"/>
                <w:szCs w:val="28"/>
              </w:rPr>
            </w:pPr>
            <w:r w:rsidRPr="008101DC">
              <w:rPr>
                <w:color w:val="000000"/>
                <w:sz w:val="28"/>
                <w:szCs w:val="28"/>
              </w:rPr>
              <w:t xml:space="preserve">Нарушение целостности, либо разрыв газопровода на территории </w:t>
            </w:r>
            <w:proofErr w:type="spellStart"/>
            <w:r>
              <w:rPr>
                <w:color w:val="000000"/>
                <w:sz w:val="28"/>
                <w:szCs w:val="28"/>
              </w:rPr>
              <w:t>Нижнекарачанского</w:t>
            </w:r>
            <w:proofErr w:type="spellEnd"/>
            <w:r w:rsidRPr="008101DC">
              <w:rPr>
                <w:color w:val="000000"/>
                <w:sz w:val="28"/>
                <w:szCs w:val="28"/>
              </w:rPr>
              <w:t xml:space="preserve"> сельского поселения  </w:t>
            </w:r>
          </w:p>
        </w:tc>
        <w:tc>
          <w:tcPr>
            <w:tcW w:w="2391" w:type="pct"/>
          </w:tcPr>
          <w:p w:rsidR="00D540A7" w:rsidRPr="008101DC" w:rsidRDefault="00D540A7" w:rsidP="00D540A7">
            <w:pPr>
              <w:tabs>
                <w:tab w:val="left" w:pos="1145"/>
              </w:tabs>
              <w:spacing w:line="276" w:lineRule="auto"/>
              <w:rPr>
                <w:color w:val="000000"/>
                <w:sz w:val="28"/>
                <w:szCs w:val="28"/>
              </w:rPr>
            </w:pPr>
            <w:r w:rsidRPr="008101DC">
              <w:rPr>
                <w:color w:val="000000"/>
                <w:sz w:val="28"/>
                <w:szCs w:val="28"/>
              </w:rPr>
              <w:t>- характерный шум вырывающейся из места повреждения (разрыва) струи газа;</w:t>
            </w:r>
          </w:p>
          <w:p w:rsidR="00D540A7" w:rsidRPr="008101DC" w:rsidRDefault="00D540A7" w:rsidP="00D540A7">
            <w:pPr>
              <w:tabs>
                <w:tab w:val="left" w:pos="1145"/>
              </w:tabs>
              <w:spacing w:line="276" w:lineRule="auto"/>
              <w:rPr>
                <w:color w:val="000000"/>
                <w:sz w:val="28"/>
                <w:szCs w:val="28"/>
              </w:rPr>
            </w:pPr>
            <w:r w:rsidRPr="008101DC">
              <w:rPr>
                <w:color w:val="000000"/>
                <w:sz w:val="28"/>
                <w:szCs w:val="28"/>
              </w:rPr>
              <w:t>- появление запаха газа на территории.</w:t>
            </w:r>
          </w:p>
        </w:tc>
      </w:tr>
      <w:tr w:rsidR="00D540A7" w:rsidRPr="008101DC" w:rsidTr="00D540A7">
        <w:tc>
          <w:tcPr>
            <w:tcW w:w="282" w:type="pct"/>
          </w:tcPr>
          <w:p w:rsidR="00D540A7" w:rsidRPr="008101DC" w:rsidRDefault="00D540A7" w:rsidP="00D540A7">
            <w:pPr>
              <w:tabs>
                <w:tab w:val="left" w:pos="1145"/>
              </w:tabs>
              <w:spacing w:line="276" w:lineRule="auto"/>
              <w:jc w:val="center"/>
              <w:rPr>
                <w:color w:val="000000"/>
                <w:sz w:val="28"/>
                <w:szCs w:val="28"/>
              </w:rPr>
            </w:pPr>
            <w:r w:rsidRPr="008101DC">
              <w:rPr>
                <w:color w:val="000000"/>
                <w:sz w:val="28"/>
                <w:szCs w:val="28"/>
              </w:rPr>
              <w:t>2</w:t>
            </w:r>
          </w:p>
        </w:tc>
        <w:tc>
          <w:tcPr>
            <w:tcW w:w="2327" w:type="pct"/>
          </w:tcPr>
          <w:p w:rsidR="00D540A7" w:rsidRPr="008101DC" w:rsidRDefault="00D540A7" w:rsidP="00D540A7">
            <w:pPr>
              <w:tabs>
                <w:tab w:val="left" w:pos="1145"/>
              </w:tabs>
              <w:spacing w:line="276" w:lineRule="auto"/>
              <w:rPr>
                <w:color w:val="000000"/>
                <w:sz w:val="28"/>
                <w:szCs w:val="28"/>
              </w:rPr>
            </w:pPr>
            <w:r w:rsidRPr="008101DC">
              <w:rPr>
                <w:color w:val="000000"/>
                <w:sz w:val="28"/>
                <w:szCs w:val="28"/>
              </w:rPr>
              <w:t xml:space="preserve">Разрыв газопровода или появление </w:t>
            </w:r>
            <w:proofErr w:type="spellStart"/>
            <w:r w:rsidRPr="008101DC">
              <w:rPr>
                <w:color w:val="000000"/>
                <w:sz w:val="28"/>
                <w:szCs w:val="28"/>
              </w:rPr>
              <w:t>неплотности</w:t>
            </w:r>
            <w:proofErr w:type="spellEnd"/>
            <w:r w:rsidRPr="008101DC">
              <w:rPr>
                <w:color w:val="000000"/>
                <w:sz w:val="28"/>
                <w:szCs w:val="28"/>
              </w:rPr>
              <w:t xml:space="preserve"> во </w:t>
            </w:r>
            <w:r w:rsidRPr="008101DC">
              <w:rPr>
                <w:color w:val="000000"/>
                <w:sz w:val="28"/>
                <w:szCs w:val="28"/>
              </w:rPr>
              <w:lastRenderedPageBreak/>
              <w:t>фланцах (сальниках) арматуры после ШРП (ГРП) на открытой территории.</w:t>
            </w:r>
          </w:p>
        </w:tc>
        <w:tc>
          <w:tcPr>
            <w:tcW w:w="2391" w:type="pct"/>
          </w:tcPr>
          <w:p w:rsidR="00D540A7" w:rsidRPr="008101DC" w:rsidRDefault="00D540A7" w:rsidP="00D540A7">
            <w:pPr>
              <w:tabs>
                <w:tab w:val="left" w:pos="1145"/>
              </w:tabs>
              <w:spacing w:line="276" w:lineRule="auto"/>
              <w:rPr>
                <w:color w:val="000000"/>
                <w:sz w:val="28"/>
                <w:szCs w:val="28"/>
              </w:rPr>
            </w:pPr>
            <w:r w:rsidRPr="008101DC">
              <w:rPr>
                <w:color w:val="000000"/>
                <w:sz w:val="28"/>
                <w:szCs w:val="28"/>
              </w:rPr>
              <w:lastRenderedPageBreak/>
              <w:t>- характерный шум истечения газа;</w:t>
            </w:r>
          </w:p>
          <w:p w:rsidR="00D540A7" w:rsidRPr="008101DC" w:rsidRDefault="00D540A7" w:rsidP="00D540A7">
            <w:pPr>
              <w:tabs>
                <w:tab w:val="left" w:pos="1145"/>
              </w:tabs>
              <w:spacing w:line="276" w:lineRule="auto"/>
              <w:rPr>
                <w:color w:val="000000"/>
                <w:sz w:val="28"/>
                <w:szCs w:val="28"/>
              </w:rPr>
            </w:pPr>
            <w:r w:rsidRPr="008101DC">
              <w:rPr>
                <w:color w:val="000000"/>
                <w:sz w:val="28"/>
                <w:szCs w:val="28"/>
              </w:rPr>
              <w:lastRenderedPageBreak/>
              <w:t>- появление запаха газа на территории.</w:t>
            </w:r>
          </w:p>
        </w:tc>
      </w:tr>
      <w:tr w:rsidR="00D540A7" w:rsidRPr="008101DC" w:rsidTr="00D540A7">
        <w:tc>
          <w:tcPr>
            <w:tcW w:w="282" w:type="pct"/>
          </w:tcPr>
          <w:p w:rsidR="00D540A7" w:rsidRPr="008101DC" w:rsidRDefault="00D540A7" w:rsidP="00D540A7">
            <w:pPr>
              <w:tabs>
                <w:tab w:val="left" w:pos="1145"/>
              </w:tabs>
              <w:spacing w:line="276" w:lineRule="auto"/>
              <w:jc w:val="center"/>
              <w:rPr>
                <w:color w:val="000000"/>
                <w:sz w:val="28"/>
                <w:szCs w:val="28"/>
              </w:rPr>
            </w:pPr>
            <w:r w:rsidRPr="008101DC">
              <w:rPr>
                <w:color w:val="000000"/>
                <w:sz w:val="28"/>
                <w:szCs w:val="28"/>
              </w:rPr>
              <w:lastRenderedPageBreak/>
              <w:t>3</w:t>
            </w:r>
          </w:p>
        </w:tc>
        <w:tc>
          <w:tcPr>
            <w:tcW w:w="2327" w:type="pct"/>
          </w:tcPr>
          <w:p w:rsidR="00D540A7" w:rsidRPr="008101DC" w:rsidRDefault="00D540A7" w:rsidP="00D540A7">
            <w:pPr>
              <w:tabs>
                <w:tab w:val="left" w:pos="1145"/>
              </w:tabs>
              <w:spacing w:line="276" w:lineRule="auto"/>
              <w:rPr>
                <w:color w:val="000000"/>
                <w:sz w:val="28"/>
                <w:szCs w:val="28"/>
              </w:rPr>
            </w:pPr>
            <w:r w:rsidRPr="008101DC">
              <w:rPr>
                <w:color w:val="000000"/>
                <w:sz w:val="28"/>
                <w:szCs w:val="28"/>
              </w:rPr>
              <w:t xml:space="preserve">Разрыв газопровода, поломка нажимной буксы сальника или появление </w:t>
            </w:r>
            <w:proofErr w:type="spellStart"/>
            <w:r w:rsidRPr="008101DC">
              <w:rPr>
                <w:color w:val="000000"/>
                <w:sz w:val="28"/>
                <w:szCs w:val="28"/>
              </w:rPr>
              <w:t>неплотности</w:t>
            </w:r>
            <w:proofErr w:type="spellEnd"/>
            <w:r w:rsidRPr="008101DC">
              <w:rPr>
                <w:color w:val="000000"/>
                <w:sz w:val="28"/>
                <w:szCs w:val="28"/>
              </w:rPr>
              <w:t xml:space="preserve"> (</w:t>
            </w:r>
            <w:proofErr w:type="spellStart"/>
            <w:r w:rsidRPr="008101DC">
              <w:rPr>
                <w:color w:val="000000"/>
                <w:sz w:val="28"/>
                <w:szCs w:val="28"/>
              </w:rPr>
              <w:t>негерметичности</w:t>
            </w:r>
            <w:proofErr w:type="spellEnd"/>
            <w:r w:rsidRPr="008101DC">
              <w:rPr>
                <w:color w:val="000000"/>
                <w:sz w:val="28"/>
                <w:szCs w:val="28"/>
              </w:rPr>
              <w:t>) в сальниках и во фланцевых соединениях газового оборудования (арматуры) в помещении.</w:t>
            </w:r>
          </w:p>
        </w:tc>
        <w:tc>
          <w:tcPr>
            <w:tcW w:w="2391" w:type="pct"/>
          </w:tcPr>
          <w:p w:rsidR="00D540A7" w:rsidRPr="008101DC" w:rsidRDefault="00D540A7" w:rsidP="00D540A7">
            <w:pPr>
              <w:tabs>
                <w:tab w:val="left" w:pos="1145"/>
              </w:tabs>
              <w:spacing w:line="276" w:lineRule="auto"/>
              <w:rPr>
                <w:color w:val="000000"/>
                <w:sz w:val="28"/>
                <w:szCs w:val="28"/>
              </w:rPr>
            </w:pPr>
            <w:r w:rsidRPr="008101DC">
              <w:rPr>
                <w:color w:val="000000"/>
                <w:sz w:val="28"/>
                <w:szCs w:val="28"/>
              </w:rPr>
              <w:t>- появление запаха газа в помещении;</w:t>
            </w:r>
          </w:p>
          <w:p w:rsidR="00D540A7" w:rsidRPr="008101DC" w:rsidRDefault="00D540A7" w:rsidP="00D540A7">
            <w:pPr>
              <w:tabs>
                <w:tab w:val="left" w:pos="1145"/>
              </w:tabs>
              <w:spacing w:line="276" w:lineRule="auto"/>
              <w:rPr>
                <w:color w:val="000000"/>
                <w:sz w:val="28"/>
                <w:szCs w:val="28"/>
              </w:rPr>
            </w:pPr>
            <w:r w:rsidRPr="008101DC">
              <w:rPr>
                <w:color w:val="000000"/>
                <w:sz w:val="28"/>
                <w:szCs w:val="28"/>
              </w:rPr>
              <w:t>- шум при истечении газа из поврежденного узла газопровода (арматуры).</w:t>
            </w:r>
          </w:p>
        </w:tc>
      </w:tr>
      <w:tr w:rsidR="00D540A7" w:rsidRPr="008101DC" w:rsidTr="00D540A7">
        <w:tc>
          <w:tcPr>
            <w:tcW w:w="282" w:type="pct"/>
          </w:tcPr>
          <w:p w:rsidR="00D540A7" w:rsidRPr="008101DC" w:rsidRDefault="00D540A7" w:rsidP="00D540A7">
            <w:pPr>
              <w:tabs>
                <w:tab w:val="left" w:pos="1145"/>
              </w:tabs>
              <w:spacing w:line="276" w:lineRule="auto"/>
              <w:jc w:val="center"/>
              <w:rPr>
                <w:color w:val="000000"/>
                <w:sz w:val="28"/>
                <w:szCs w:val="28"/>
              </w:rPr>
            </w:pPr>
            <w:r w:rsidRPr="008101DC">
              <w:rPr>
                <w:color w:val="000000"/>
                <w:sz w:val="28"/>
                <w:szCs w:val="28"/>
              </w:rPr>
              <w:t>4</w:t>
            </w:r>
          </w:p>
        </w:tc>
        <w:tc>
          <w:tcPr>
            <w:tcW w:w="2327" w:type="pct"/>
          </w:tcPr>
          <w:p w:rsidR="00D540A7" w:rsidRPr="008101DC" w:rsidRDefault="00D540A7" w:rsidP="00D540A7">
            <w:pPr>
              <w:tabs>
                <w:tab w:val="left" w:pos="1145"/>
              </w:tabs>
              <w:spacing w:line="276" w:lineRule="auto"/>
              <w:rPr>
                <w:color w:val="000000"/>
                <w:sz w:val="28"/>
                <w:szCs w:val="28"/>
              </w:rPr>
            </w:pPr>
            <w:r w:rsidRPr="008101DC">
              <w:rPr>
                <w:color w:val="000000"/>
                <w:sz w:val="28"/>
                <w:szCs w:val="28"/>
              </w:rPr>
              <w:t>Утечка газа из-за разрыва сварных соединений газопровода котла, поломки нажимной буксы сальника, а так же нарушения герметичности во фланцевых соединениях газового оборудования, арматуры в пределах котла (после вводной газовой задвижки котла).</w:t>
            </w:r>
          </w:p>
        </w:tc>
        <w:tc>
          <w:tcPr>
            <w:tcW w:w="2391" w:type="pct"/>
          </w:tcPr>
          <w:p w:rsidR="00D540A7" w:rsidRPr="008101DC" w:rsidRDefault="00D540A7" w:rsidP="00D540A7">
            <w:pPr>
              <w:tabs>
                <w:tab w:val="left" w:pos="1145"/>
              </w:tabs>
              <w:spacing w:line="276" w:lineRule="auto"/>
              <w:rPr>
                <w:color w:val="000000"/>
                <w:sz w:val="28"/>
                <w:szCs w:val="28"/>
              </w:rPr>
            </w:pPr>
            <w:r w:rsidRPr="008101DC">
              <w:rPr>
                <w:color w:val="000000"/>
                <w:sz w:val="28"/>
                <w:szCs w:val="28"/>
              </w:rPr>
              <w:t>- появление запаха газа в помещении котельной;</w:t>
            </w:r>
          </w:p>
          <w:p w:rsidR="00D540A7" w:rsidRPr="008101DC" w:rsidRDefault="00D540A7" w:rsidP="00D540A7">
            <w:pPr>
              <w:tabs>
                <w:tab w:val="left" w:pos="1145"/>
              </w:tabs>
              <w:spacing w:line="276" w:lineRule="auto"/>
              <w:rPr>
                <w:color w:val="000000"/>
                <w:sz w:val="28"/>
                <w:szCs w:val="28"/>
              </w:rPr>
            </w:pPr>
            <w:r w:rsidRPr="008101DC">
              <w:rPr>
                <w:color w:val="000000"/>
                <w:sz w:val="28"/>
                <w:szCs w:val="28"/>
              </w:rPr>
              <w:t xml:space="preserve">- шум истечения газа через </w:t>
            </w:r>
            <w:proofErr w:type="spellStart"/>
            <w:r w:rsidRPr="008101DC">
              <w:rPr>
                <w:color w:val="000000"/>
                <w:sz w:val="28"/>
                <w:szCs w:val="28"/>
              </w:rPr>
              <w:t>неплотность</w:t>
            </w:r>
            <w:proofErr w:type="spellEnd"/>
            <w:r w:rsidRPr="008101DC">
              <w:rPr>
                <w:color w:val="000000"/>
                <w:sz w:val="28"/>
                <w:szCs w:val="28"/>
              </w:rPr>
              <w:t xml:space="preserve"> наружу.</w:t>
            </w:r>
          </w:p>
        </w:tc>
      </w:tr>
      <w:tr w:rsidR="00D540A7" w:rsidRPr="0049215A" w:rsidTr="00D540A7">
        <w:tc>
          <w:tcPr>
            <w:tcW w:w="282" w:type="pct"/>
          </w:tcPr>
          <w:p w:rsidR="00D540A7" w:rsidRPr="008101DC" w:rsidRDefault="00D540A7" w:rsidP="00D540A7">
            <w:pPr>
              <w:tabs>
                <w:tab w:val="left" w:pos="1145"/>
              </w:tabs>
              <w:spacing w:line="276" w:lineRule="auto"/>
              <w:jc w:val="center"/>
              <w:rPr>
                <w:color w:val="000000"/>
                <w:sz w:val="28"/>
                <w:szCs w:val="28"/>
              </w:rPr>
            </w:pPr>
            <w:r w:rsidRPr="008101DC">
              <w:rPr>
                <w:color w:val="000000"/>
                <w:sz w:val="28"/>
                <w:szCs w:val="28"/>
              </w:rPr>
              <w:t>5</w:t>
            </w:r>
          </w:p>
        </w:tc>
        <w:tc>
          <w:tcPr>
            <w:tcW w:w="2327" w:type="pct"/>
          </w:tcPr>
          <w:p w:rsidR="00D540A7" w:rsidRPr="008101DC" w:rsidRDefault="00D540A7" w:rsidP="00D540A7">
            <w:pPr>
              <w:tabs>
                <w:tab w:val="left" w:pos="1145"/>
              </w:tabs>
              <w:spacing w:line="276" w:lineRule="auto"/>
              <w:rPr>
                <w:color w:val="000000"/>
                <w:sz w:val="28"/>
                <w:szCs w:val="28"/>
              </w:rPr>
            </w:pPr>
            <w:r w:rsidRPr="008101DC">
              <w:rPr>
                <w:color w:val="000000"/>
                <w:sz w:val="28"/>
                <w:szCs w:val="28"/>
              </w:rPr>
              <w:t>Взрыв газа в топке котла.</w:t>
            </w:r>
          </w:p>
        </w:tc>
        <w:tc>
          <w:tcPr>
            <w:tcW w:w="2391" w:type="pct"/>
          </w:tcPr>
          <w:p w:rsidR="00D540A7" w:rsidRPr="008101DC" w:rsidRDefault="00D540A7" w:rsidP="00D540A7">
            <w:pPr>
              <w:tabs>
                <w:tab w:val="left" w:pos="1145"/>
              </w:tabs>
              <w:spacing w:line="276" w:lineRule="auto"/>
              <w:rPr>
                <w:color w:val="000000"/>
                <w:sz w:val="28"/>
                <w:szCs w:val="28"/>
              </w:rPr>
            </w:pPr>
            <w:r w:rsidRPr="008101DC">
              <w:rPr>
                <w:color w:val="000000"/>
                <w:sz w:val="28"/>
                <w:szCs w:val="28"/>
              </w:rPr>
              <w:t>- характерный «хлопок» взорвавшегося газа;</w:t>
            </w:r>
          </w:p>
          <w:p w:rsidR="00D540A7" w:rsidRPr="008101DC" w:rsidRDefault="00D540A7" w:rsidP="00D540A7">
            <w:pPr>
              <w:tabs>
                <w:tab w:val="left" w:pos="1145"/>
              </w:tabs>
              <w:spacing w:line="276" w:lineRule="auto"/>
              <w:rPr>
                <w:color w:val="000000"/>
                <w:sz w:val="28"/>
                <w:szCs w:val="28"/>
              </w:rPr>
            </w:pPr>
            <w:r w:rsidRPr="008101DC">
              <w:rPr>
                <w:color w:val="000000"/>
                <w:sz w:val="28"/>
                <w:szCs w:val="28"/>
              </w:rPr>
              <w:t>- зашкаливают стрелки приборов прямого действия по разрежению в топке и по давлению воздуха.</w:t>
            </w:r>
          </w:p>
        </w:tc>
      </w:tr>
    </w:tbl>
    <w:p w:rsidR="00D540A7" w:rsidRPr="0049215A" w:rsidRDefault="00D540A7" w:rsidP="00D540A7">
      <w:pPr>
        <w:ind w:firstLine="709"/>
        <w:rPr>
          <w:sz w:val="28"/>
          <w:szCs w:val="28"/>
        </w:rPr>
      </w:pPr>
    </w:p>
    <w:p w:rsidR="00D540A7" w:rsidRPr="00277747" w:rsidRDefault="00D540A7" w:rsidP="00D540A7">
      <w:pPr>
        <w:overflowPunct w:val="0"/>
        <w:autoSpaceDE w:val="0"/>
        <w:autoSpaceDN w:val="0"/>
        <w:adjustRightInd w:val="0"/>
        <w:ind w:firstLine="709"/>
        <w:jc w:val="both"/>
        <w:textAlignment w:val="baseline"/>
        <w:rPr>
          <w:sz w:val="28"/>
          <w:szCs w:val="28"/>
        </w:rPr>
      </w:pPr>
      <w:r w:rsidRPr="00277747">
        <w:rPr>
          <w:sz w:val="28"/>
          <w:szCs w:val="28"/>
        </w:rPr>
        <w:t>К основным поражающим факторам при взрывах относятся: ударная волна, осколочное поле и тепловая радиация. Поражающий эффект может усиливаться при возбуждении вторичных взрывов – при возгорании и взрыве объектов с энергоносителями в результате воздействий первичного взрыва (так называемый эффект «домино»). За границей источника взрыва может прослеживаться действие воздушной ударной волны, которая при своем прохождении воздействует на все поверхности, создавая избыточное давление и скоростной напор воздуха.</w:t>
      </w:r>
    </w:p>
    <w:p w:rsidR="00D540A7" w:rsidRPr="00277747" w:rsidRDefault="00D540A7" w:rsidP="00D540A7">
      <w:pPr>
        <w:overflowPunct w:val="0"/>
        <w:autoSpaceDE w:val="0"/>
        <w:autoSpaceDN w:val="0"/>
        <w:adjustRightInd w:val="0"/>
        <w:ind w:firstLine="709"/>
        <w:jc w:val="both"/>
        <w:textAlignment w:val="baseline"/>
        <w:rPr>
          <w:sz w:val="28"/>
          <w:szCs w:val="28"/>
        </w:rPr>
      </w:pPr>
      <w:r w:rsidRPr="00277747">
        <w:rPr>
          <w:sz w:val="28"/>
          <w:szCs w:val="28"/>
        </w:rPr>
        <w:t>Поражающими факторами пожара, воздействующими на людей и материальные ценности, в общем случае являются: открытый огонь и искры, тепловое излучение, горячие и токсичные продукты горения, дым, повышенная температура воздуха и предметов, пониженная концентрация кислорода, обрушение и повреждение конструкций, зданий и сооружений.</w:t>
      </w:r>
    </w:p>
    <w:p w:rsidR="00D540A7" w:rsidRPr="00277747" w:rsidRDefault="00D540A7" w:rsidP="00D540A7">
      <w:pPr>
        <w:jc w:val="both"/>
        <w:rPr>
          <w:sz w:val="28"/>
          <w:szCs w:val="28"/>
        </w:rPr>
      </w:pPr>
      <w:r w:rsidRPr="00277747">
        <w:rPr>
          <w:sz w:val="28"/>
          <w:szCs w:val="28"/>
        </w:rPr>
        <w:lastRenderedPageBreak/>
        <w:t>Гибель людей может наступить даже при кратковременном воздействии открытого огня в результате сгорания, ожогов или сильного перегрева. Воздействие тепловых потоков на здания и сооружения оценивается возможностью воспламенения горючих материалов. В пределах огненного шара или горящего разлития люди получают смертельные поражения, все горючие материалы воспламеняются.</w:t>
      </w:r>
    </w:p>
    <w:p w:rsidR="00D540A7" w:rsidRDefault="00D540A7" w:rsidP="00D540A7">
      <w:pPr>
        <w:overflowPunct w:val="0"/>
        <w:autoSpaceDE w:val="0"/>
        <w:autoSpaceDN w:val="0"/>
        <w:adjustRightInd w:val="0"/>
        <w:ind w:firstLine="708"/>
        <w:jc w:val="both"/>
        <w:textAlignment w:val="baseline"/>
        <w:rPr>
          <w:sz w:val="28"/>
          <w:szCs w:val="28"/>
        </w:rPr>
      </w:pPr>
      <w:r w:rsidRPr="00277747">
        <w:rPr>
          <w:sz w:val="28"/>
          <w:szCs w:val="28"/>
        </w:rPr>
        <w:t>При горении большинства веществ, продукты сгорания распределяются в среде, окружающей зону горения, создавая определенные условия задымления. Многие продукты сгорания и теплового разложения, входящие в состав дыма, обладают токсичностью, т.е. вредными для организма человека свойствами.</w:t>
      </w:r>
    </w:p>
    <w:p w:rsidR="00D540A7" w:rsidRPr="00277747" w:rsidRDefault="00D540A7" w:rsidP="00D540A7">
      <w:pPr>
        <w:jc w:val="both"/>
        <w:rPr>
          <w:sz w:val="28"/>
          <w:szCs w:val="28"/>
        </w:rPr>
      </w:pPr>
    </w:p>
    <w:p w:rsidR="00D540A7" w:rsidRPr="00202C54" w:rsidRDefault="00D540A7" w:rsidP="00D540A7">
      <w:pPr>
        <w:pStyle w:val="ae"/>
        <w:ind w:firstLine="567"/>
        <w:contextualSpacing/>
        <w:rPr>
          <w:sz w:val="28"/>
          <w:szCs w:val="28"/>
        </w:rPr>
      </w:pPr>
      <w:r w:rsidRPr="00202C54">
        <w:rPr>
          <w:color w:val="000000"/>
          <w:sz w:val="28"/>
          <w:szCs w:val="28"/>
        </w:rPr>
        <w:t>Поражающими факторами возможных аварий на автотранспорте, перевозящем нефтепродукты и СУГ, могут быть:</w:t>
      </w:r>
    </w:p>
    <w:p w:rsidR="00D540A7" w:rsidRPr="00202C54" w:rsidRDefault="00D540A7" w:rsidP="00D540A7">
      <w:pPr>
        <w:pStyle w:val="ae"/>
        <w:ind w:firstLine="567"/>
        <w:contextualSpacing/>
        <w:rPr>
          <w:sz w:val="28"/>
          <w:szCs w:val="28"/>
        </w:rPr>
      </w:pPr>
      <w:r w:rsidRPr="00202C54">
        <w:rPr>
          <w:color w:val="000000"/>
          <w:sz w:val="28"/>
          <w:szCs w:val="28"/>
        </w:rPr>
        <w:t>- воздушная ударная волна, образующаяся в результате взрывных превращений облаков топливно-воздушных смесей (ТВС);</w:t>
      </w:r>
    </w:p>
    <w:p w:rsidR="00D540A7" w:rsidRPr="00202C54" w:rsidRDefault="00D540A7" w:rsidP="00D540A7">
      <w:pPr>
        <w:pStyle w:val="ae"/>
        <w:ind w:firstLine="567"/>
        <w:contextualSpacing/>
        <w:rPr>
          <w:sz w:val="28"/>
          <w:szCs w:val="28"/>
        </w:rPr>
      </w:pPr>
      <w:r w:rsidRPr="00202C54">
        <w:rPr>
          <w:color w:val="000000"/>
          <w:sz w:val="28"/>
          <w:szCs w:val="28"/>
        </w:rPr>
        <w:t>- тепловое излучение горящих разлитий и огненного шара;</w:t>
      </w:r>
    </w:p>
    <w:p w:rsidR="00D540A7" w:rsidRPr="00202C54" w:rsidRDefault="00D540A7" w:rsidP="00D540A7">
      <w:pPr>
        <w:pStyle w:val="ae"/>
        <w:ind w:firstLine="567"/>
        <w:contextualSpacing/>
        <w:rPr>
          <w:sz w:val="28"/>
          <w:szCs w:val="28"/>
        </w:rPr>
      </w:pPr>
      <w:r w:rsidRPr="00202C54">
        <w:rPr>
          <w:color w:val="000000"/>
          <w:sz w:val="28"/>
          <w:szCs w:val="28"/>
        </w:rPr>
        <w:t>- осколки и обломки оборудования, обломки зданий и сооружений, образующиеся в результате взрывных превращений облаков ТВС.</w:t>
      </w:r>
    </w:p>
    <w:p w:rsidR="00D540A7" w:rsidRPr="00202C54" w:rsidRDefault="00D540A7" w:rsidP="00D540A7">
      <w:pPr>
        <w:pStyle w:val="ae"/>
        <w:ind w:firstLine="567"/>
        <w:contextualSpacing/>
        <w:rPr>
          <w:sz w:val="28"/>
          <w:szCs w:val="28"/>
        </w:rPr>
      </w:pPr>
      <w:r w:rsidRPr="00202C54">
        <w:rPr>
          <w:color w:val="000000"/>
          <w:sz w:val="28"/>
          <w:szCs w:val="28"/>
        </w:rPr>
        <w:t>Транспортировка и доставка нефтепродуктов на АЗС осуществляется автоцистернами, максимальный объем которых может составлять 43 м</w:t>
      </w:r>
      <w:r w:rsidRPr="00202C54">
        <w:rPr>
          <w:color w:val="000000"/>
          <w:sz w:val="28"/>
          <w:szCs w:val="28"/>
          <w:vertAlign w:val="superscript"/>
        </w:rPr>
        <w:t>3</w:t>
      </w:r>
      <w:r w:rsidRPr="00202C54">
        <w:rPr>
          <w:color w:val="000000"/>
          <w:sz w:val="28"/>
          <w:szCs w:val="28"/>
        </w:rPr>
        <w:t>.</w:t>
      </w:r>
    </w:p>
    <w:p w:rsidR="00D540A7" w:rsidRPr="00202C54" w:rsidRDefault="00D540A7" w:rsidP="00D540A7">
      <w:pPr>
        <w:pStyle w:val="ae"/>
        <w:ind w:firstLine="567"/>
        <w:contextualSpacing/>
        <w:rPr>
          <w:sz w:val="28"/>
          <w:szCs w:val="28"/>
        </w:rPr>
      </w:pPr>
      <w:r w:rsidRPr="00202C54">
        <w:rPr>
          <w:sz w:val="28"/>
          <w:szCs w:val="28"/>
        </w:rPr>
        <w:t xml:space="preserve">Результаты расчета поражающих факторов возможных взрывов ТВС, огненного шара и пожара разлива при разрушении автоцистерны с бензином приведены на рисунках и в таблице. </w:t>
      </w:r>
      <w:r w:rsidRPr="00202C54">
        <w:rPr>
          <w:color w:val="000000"/>
          <w:sz w:val="28"/>
          <w:szCs w:val="28"/>
        </w:rPr>
        <w:t>В зависимости от места возможной аварии (на автодороге или площадке слива АЗС), количество пораженных людей может составить от 1 до 5 человек.</w:t>
      </w:r>
    </w:p>
    <w:p w:rsidR="00D540A7" w:rsidRDefault="00D540A7" w:rsidP="00D540A7">
      <w:pPr>
        <w:spacing w:after="200" w:line="276" w:lineRule="auto"/>
        <w:rPr>
          <w:kern w:val="1"/>
          <w:lang w:eastAsia="ar-SA"/>
        </w:rPr>
      </w:pPr>
    </w:p>
    <w:p w:rsidR="00D540A7" w:rsidRPr="00506260" w:rsidRDefault="00D540A7" w:rsidP="00D540A7">
      <w:pPr>
        <w:pStyle w:val="ae"/>
        <w:contextualSpacing/>
        <w:jc w:val="center"/>
        <w:rPr>
          <w:b/>
          <w:bCs/>
          <w:iCs/>
          <w:sz w:val="28"/>
          <w:szCs w:val="28"/>
          <w:vertAlign w:val="superscript"/>
        </w:rPr>
      </w:pPr>
      <w:r w:rsidRPr="00506260">
        <w:rPr>
          <w:b/>
          <w:bCs/>
          <w:iCs/>
          <w:sz w:val="28"/>
          <w:szCs w:val="28"/>
        </w:rPr>
        <w:t>Границы зон действия поражающих факторов взрыва, огненного шара и пожара разлива при разрушении автоцистерны с бензином вместимостью 43 м</w:t>
      </w:r>
      <w:r w:rsidRPr="00506260">
        <w:rPr>
          <w:b/>
          <w:bCs/>
          <w:iCs/>
          <w:sz w:val="28"/>
          <w:szCs w:val="28"/>
          <w:vertAlign w:val="superscript"/>
        </w:rPr>
        <w:t>3</w:t>
      </w:r>
    </w:p>
    <w:tbl>
      <w:tblPr>
        <w:tblW w:w="13812" w:type="dxa"/>
        <w:jc w:val="center"/>
        <w:tblCellSpacing w:w="0" w:type="dxa"/>
        <w:tblInd w:w="-3403"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6338"/>
        <w:gridCol w:w="2502"/>
        <w:gridCol w:w="2301"/>
        <w:gridCol w:w="2671"/>
      </w:tblGrid>
      <w:tr w:rsidR="00D540A7" w:rsidRPr="00916D14" w:rsidTr="00D540A7">
        <w:trPr>
          <w:trHeight w:val="658"/>
          <w:tblCellSpacing w:w="0" w:type="dxa"/>
          <w:jc w:val="center"/>
        </w:trPr>
        <w:tc>
          <w:tcPr>
            <w:tcW w:w="6338" w:type="dxa"/>
            <w:tcBorders>
              <w:top w:val="outset" w:sz="6" w:space="0" w:color="000000"/>
              <w:left w:val="outset" w:sz="6" w:space="0" w:color="000000"/>
              <w:bottom w:val="outset" w:sz="6" w:space="0" w:color="000000"/>
              <w:right w:val="outset" w:sz="6" w:space="0" w:color="000000"/>
            </w:tcBorders>
            <w:vAlign w:val="center"/>
            <w:hideMark/>
          </w:tcPr>
          <w:p w:rsidR="00D540A7" w:rsidRPr="00916D14" w:rsidRDefault="00D540A7" w:rsidP="00D540A7">
            <w:pPr>
              <w:pStyle w:val="ae"/>
              <w:contextualSpacing/>
              <w:jc w:val="center"/>
            </w:pPr>
            <w:r w:rsidRPr="00916D14">
              <w:t>Показатели</w:t>
            </w:r>
          </w:p>
        </w:tc>
        <w:tc>
          <w:tcPr>
            <w:tcW w:w="2502"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Избыточное давление взрыва облака ТВС</w:t>
            </w:r>
          </w:p>
        </w:tc>
        <w:tc>
          <w:tcPr>
            <w:tcW w:w="230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Тепловое излучение огненного шара</w:t>
            </w:r>
          </w:p>
        </w:tc>
        <w:tc>
          <w:tcPr>
            <w:tcW w:w="267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Тепловое излучение пожара пролива</w:t>
            </w:r>
          </w:p>
        </w:tc>
      </w:tr>
      <w:tr w:rsidR="00D540A7" w:rsidRPr="00916D14" w:rsidTr="00D540A7">
        <w:trPr>
          <w:tblCellSpacing w:w="0" w:type="dxa"/>
          <w:jc w:val="center"/>
        </w:trPr>
        <w:tc>
          <w:tcPr>
            <w:tcW w:w="6338"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 xml:space="preserve">Максимальное количество опасного вещества, участвующего в аварии с учетом 90% заполнения цистерны, </w:t>
            </w:r>
            <w:proofErr w:type="gramStart"/>
            <w:r w:rsidRPr="00916D14">
              <w:t>т</w:t>
            </w:r>
            <w:proofErr w:type="gramEnd"/>
          </w:p>
        </w:tc>
        <w:tc>
          <w:tcPr>
            <w:tcW w:w="2502"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28,25</w:t>
            </w:r>
          </w:p>
        </w:tc>
        <w:tc>
          <w:tcPr>
            <w:tcW w:w="230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28,25</w:t>
            </w:r>
          </w:p>
        </w:tc>
        <w:tc>
          <w:tcPr>
            <w:tcW w:w="267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28,25</w:t>
            </w:r>
          </w:p>
        </w:tc>
      </w:tr>
      <w:tr w:rsidR="00D540A7" w:rsidRPr="00916D14" w:rsidTr="00D540A7">
        <w:trPr>
          <w:tblCellSpacing w:w="0" w:type="dxa"/>
          <w:jc w:val="center"/>
        </w:trPr>
        <w:tc>
          <w:tcPr>
            <w:tcW w:w="6338"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 xml:space="preserve">Максимальное количество опасного вещества, участвующего в создании поражающих факторов, </w:t>
            </w:r>
            <w:proofErr w:type="gramStart"/>
            <w:r w:rsidRPr="00916D14">
              <w:t>т</w:t>
            </w:r>
            <w:proofErr w:type="gramEnd"/>
          </w:p>
        </w:tc>
        <w:tc>
          <w:tcPr>
            <w:tcW w:w="2502"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1,9</w:t>
            </w:r>
          </w:p>
        </w:tc>
        <w:tc>
          <w:tcPr>
            <w:tcW w:w="230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16,95</w:t>
            </w:r>
          </w:p>
        </w:tc>
        <w:tc>
          <w:tcPr>
            <w:tcW w:w="267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28,25</w:t>
            </w:r>
          </w:p>
        </w:tc>
      </w:tr>
      <w:tr w:rsidR="00D540A7" w:rsidRPr="00916D14" w:rsidTr="00D540A7">
        <w:trPr>
          <w:tblCellSpacing w:w="0" w:type="dxa"/>
          <w:jc w:val="center"/>
        </w:trPr>
        <w:tc>
          <w:tcPr>
            <w:tcW w:w="6338"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Граница зоны (м), с избыточным давлением:</w:t>
            </w:r>
          </w:p>
        </w:tc>
        <w:tc>
          <w:tcPr>
            <w:tcW w:w="2502"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p>
        </w:tc>
        <w:tc>
          <w:tcPr>
            <w:tcW w:w="230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p>
        </w:tc>
        <w:tc>
          <w:tcPr>
            <w:tcW w:w="267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p>
        </w:tc>
      </w:tr>
      <w:tr w:rsidR="00D540A7" w:rsidRPr="00916D14" w:rsidTr="00D540A7">
        <w:trPr>
          <w:tblCellSpacing w:w="0" w:type="dxa"/>
          <w:jc w:val="center"/>
        </w:trPr>
        <w:tc>
          <w:tcPr>
            <w:tcW w:w="6338" w:type="dxa"/>
            <w:tcBorders>
              <w:top w:val="outset" w:sz="6" w:space="0" w:color="000000"/>
              <w:left w:val="outset" w:sz="6" w:space="0" w:color="000000"/>
              <w:bottom w:val="outset" w:sz="6" w:space="0" w:color="000000"/>
              <w:right w:val="outset" w:sz="6" w:space="0" w:color="000000"/>
            </w:tcBorders>
            <w:vAlign w:val="center"/>
            <w:hideMark/>
          </w:tcPr>
          <w:p w:rsidR="00D540A7" w:rsidRPr="00916D14" w:rsidRDefault="00D540A7" w:rsidP="00D540A7">
            <w:pPr>
              <w:pStyle w:val="ae"/>
              <w:contextualSpacing/>
              <w:jc w:val="center"/>
            </w:pPr>
            <w:r w:rsidRPr="00916D14">
              <w:t>Δ</w:t>
            </w:r>
            <w:proofErr w:type="gramStart"/>
            <w:r w:rsidRPr="00916D14">
              <w:t>Р</w:t>
            </w:r>
            <w:proofErr w:type="gramEnd"/>
            <w:r w:rsidRPr="00916D14">
              <w:t>=320 кПа</w:t>
            </w:r>
          </w:p>
        </w:tc>
        <w:tc>
          <w:tcPr>
            <w:tcW w:w="2502"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18,6</w:t>
            </w:r>
          </w:p>
        </w:tc>
        <w:tc>
          <w:tcPr>
            <w:tcW w:w="230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w:t>
            </w:r>
          </w:p>
        </w:tc>
        <w:tc>
          <w:tcPr>
            <w:tcW w:w="267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w:t>
            </w:r>
          </w:p>
        </w:tc>
      </w:tr>
      <w:tr w:rsidR="00D540A7" w:rsidRPr="00916D14" w:rsidTr="00D540A7">
        <w:trPr>
          <w:tblCellSpacing w:w="0" w:type="dxa"/>
          <w:jc w:val="center"/>
        </w:trPr>
        <w:tc>
          <w:tcPr>
            <w:tcW w:w="6338" w:type="dxa"/>
            <w:tcBorders>
              <w:top w:val="outset" w:sz="6" w:space="0" w:color="000000"/>
              <w:left w:val="outset" w:sz="6" w:space="0" w:color="000000"/>
              <w:bottom w:val="outset" w:sz="6" w:space="0" w:color="000000"/>
              <w:right w:val="outset" w:sz="6" w:space="0" w:color="000000"/>
            </w:tcBorders>
            <w:vAlign w:val="center"/>
            <w:hideMark/>
          </w:tcPr>
          <w:p w:rsidR="00D540A7" w:rsidRPr="00916D14" w:rsidRDefault="00D540A7" w:rsidP="00D540A7">
            <w:pPr>
              <w:pStyle w:val="ae"/>
              <w:contextualSpacing/>
              <w:jc w:val="center"/>
            </w:pPr>
            <w:r w:rsidRPr="00916D14">
              <w:lastRenderedPageBreak/>
              <w:t>Δ</w:t>
            </w:r>
            <w:proofErr w:type="gramStart"/>
            <w:r w:rsidRPr="00916D14">
              <w:t>Р</w:t>
            </w:r>
            <w:proofErr w:type="gramEnd"/>
            <w:r w:rsidRPr="00916D14">
              <w:t>=160 кПа</w:t>
            </w:r>
          </w:p>
        </w:tc>
        <w:tc>
          <w:tcPr>
            <w:tcW w:w="2502"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25,6</w:t>
            </w:r>
          </w:p>
        </w:tc>
        <w:tc>
          <w:tcPr>
            <w:tcW w:w="230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w:t>
            </w:r>
          </w:p>
        </w:tc>
        <w:tc>
          <w:tcPr>
            <w:tcW w:w="267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w:t>
            </w:r>
          </w:p>
        </w:tc>
      </w:tr>
      <w:tr w:rsidR="00D540A7" w:rsidRPr="00916D14" w:rsidTr="00D540A7">
        <w:trPr>
          <w:tblCellSpacing w:w="0" w:type="dxa"/>
          <w:jc w:val="center"/>
        </w:trPr>
        <w:tc>
          <w:tcPr>
            <w:tcW w:w="6338" w:type="dxa"/>
            <w:tcBorders>
              <w:top w:val="outset" w:sz="6" w:space="0" w:color="000000"/>
              <w:left w:val="outset" w:sz="6" w:space="0" w:color="000000"/>
              <w:bottom w:val="outset" w:sz="6" w:space="0" w:color="000000"/>
              <w:right w:val="outset" w:sz="6" w:space="0" w:color="000000"/>
            </w:tcBorders>
            <w:vAlign w:val="center"/>
            <w:hideMark/>
          </w:tcPr>
          <w:p w:rsidR="00D540A7" w:rsidRPr="00916D14" w:rsidRDefault="00D540A7" w:rsidP="00D540A7">
            <w:pPr>
              <w:pStyle w:val="ae"/>
              <w:contextualSpacing/>
              <w:jc w:val="center"/>
            </w:pPr>
            <w:r w:rsidRPr="00916D14">
              <w:t>Δ</w:t>
            </w:r>
            <w:proofErr w:type="gramStart"/>
            <w:r w:rsidRPr="00916D14">
              <w:t>Р</w:t>
            </w:r>
            <w:proofErr w:type="gramEnd"/>
            <w:r w:rsidRPr="00916D14">
              <w:t>=128 кПа</w:t>
            </w:r>
          </w:p>
        </w:tc>
        <w:tc>
          <w:tcPr>
            <w:tcW w:w="2502"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28,5</w:t>
            </w:r>
          </w:p>
        </w:tc>
        <w:tc>
          <w:tcPr>
            <w:tcW w:w="230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w:t>
            </w:r>
          </w:p>
        </w:tc>
        <w:tc>
          <w:tcPr>
            <w:tcW w:w="267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w:t>
            </w:r>
          </w:p>
        </w:tc>
      </w:tr>
      <w:tr w:rsidR="00D540A7" w:rsidRPr="00916D14" w:rsidTr="00D540A7">
        <w:trPr>
          <w:tblCellSpacing w:w="0" w:type="dxa"/>
          <w:jc w:val="center"/>
        </w:trPr>
        <w:tc>
          <w:tcPr>
            <w:tcW w:w="6338" w:type="dxa"/>
            <w:tcBorders>
              <w:top w:val="outset" w:sz="6" w:space="0" w:color="000000"/>
              <w:left w:val="outset" w:sz="6" w:space="0" w:color="000000"/>
              <w:bottom w:val="outset" w:sz="6" w:space="0" w:color="000000"/>
              <w:right w:val="outset" w:sz="6" w:space="0" w:color="000000"/>
            </w:tcBorders>
            <w:vAlign w:val="center"/>
            <w:hideMark/>
          </w:tcPr>
          <w:p w:rsidR="00D540A7" w:rsidRPr="00916D14" w:rsidRDefault="00D540A7" w:rsidP="00D540A7">
            <w:pPr>
              <w:pStyle w:val="ae"/>
              <w:contextualSpacing/>
              <w:jc w:val="center"/>
            </w:pPr>
            <w:r w:rsidRPr="00916D14">
              <w:t>Δ</w:t>
            </w:r>
            <w:proofErr w:type="gramStart"/>
            <w:r w:rsidRPr="00916D14">
              <w:t>Р</w:t>
            </w:r>
            <w:proofErr w:type="gramEnd"/>
            <w:r w:rsidRPr="00916D14">
              <w:t>=96 кПа</w:t>
            </w:r>
          </w:p>
        </w:tc>
        <w:tc>
          <w:tcPr>
            <w:tcW w:w="2502"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32,9</w:t>
            </w:r>
          </w:p>
        </w:tc>
        <w:tc>
          <w:tcPr>
            <w:tcW w:w="230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w:t>
            </w:r>
          </w:p>
        </w:tc>
        <w:tc>
          <w:tcPr>
            <w:tcW w:w="267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w:t>
            </w:r>
          </w:p>
        </w:tc>
      </w:tr>
      <w:tr w:rsidR="00D540A7" w:rsidRPr="00916D14" w:rsidTr="00D540A7">
        <w:trPr>
          <w:tblCellSpacing w:w="0" w:type="dxa"/>
          <w:jc w:val="center"/>
        </w:trPr>
        <w:tc>
          <w:tcPr>
            <w:tcW w:w="6338" w:type="dxa"/>
            <w:tcBorders>
              <w:top w:val="outset" w:sz="6" w:space="0" w:color="000000"/>
              <w:left w:val="outset" w:sz="6" w:space="0" w:color="000000"/>
              <w:bottom w:val="outset" w:sz="6" w:space="0" w:color="000000"/>
              <w:right w:val="outset" w:sz="6" w:space="0" w:color="000000"/>
            </w:tcBorders>
            <w:vAlign w:val="center"/>
            <w:hideMark/>
          </w:tcPr>
          <w:p w:rsidR="00D540A7" w:rsidRPr="00916D14" w:rsidRDefault="00D540A7" w:rsidP="00D540A7">
            <w:pPr>
              <w:pStyle w:val="ae"/>
              <w:contextualSpacing/>
              <w:jc w:val="center"/>
            </w:pPr>
            <w:r w:rsidRPr="00916D14">
              <w:t>Δ</w:t>
            </w:r>
            <w:proofErr w:type="gramStart"/>
            <w:r w:rsidRPr="00916D14">
              <w:t>Р</w:t>
            </w:r>
            <w:proofErr w:type="gramEnd"/>
            <w:r w:rsidRPr="00916D14">
              <w:t>=80 кПа</w:t>
            </w:r>
          </w:p>
        </w:tc>
        <w:tc>
          <w:tcPr>
            <w:tcW w:w="2502"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36,1</w:t>
            </w:r>
          </w:p>
        </w:tc>
        <w:tc>
          <w:tcPr>
            <w:tcW w:w="230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w:t>
            </w:r>
          </w:p>
        </w:tc>
        <w:tc>
          <w:tcPr>
            <w:tcW w:w="267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w:t>
            </w:r>
          </w:p>
        </w:tc>
      </w:tr>
      <w:tr w:rsidR="00D540A7" w:rsidRPr="00916D14" w:rsidTr="00D540A7">
        <w:trPr>
          <w:tblCellSpacing w:w="0" w:type="dxa"/>
          <w:jc w:val="center"/>
        </w:trPr>
        <w:tc>
          <w:tcPr>
            <w:tcW w:w="6338" w:type="dxa"/>
            <w:tcBorders>
              <w:top w:val="outset" w:sz="6" w:space="0" w:color="000000"/>
              <w:left w:val="outset" w:sz="6" w:space="0" w:color="000000"/>
              <w:bottom w:val="outset" w:sz="6" w:space="0" w:color="000000"/>
              <w:right w:val="outset" w:sz="6" w:space="0" w:color="000000"/>
            </w:tcBorders>
            <w:vAlign w:val="center"/>
            <w:hideMark/>
          </w:tcPr>
          <w:p w:rsidR="00D540A7" w:rsidRPr="00916D14" w:rsidRDefault="00D540A7" w:rsidP="00D540A7">
            <w:pPr>
              <w:pStyle w:val="ae"/>
              <w:contextualSpacing/>
              <w:jc w:val="center"/>
            </w:pPr>
            <w:r w:rsidRPr="00916D14">
              <w:t>Δ</w:t>
            </w:r>
            <w:proofErr w:type="gramStart"/>
            <w:r w:rsidRPr="00916D14">
              <w:t>Р</w:t>
            </w:r>
            <w:proofErr w:type="gramEnd"/>
            <w:r w:rsidRPr="00916D14">
              <w:t>=64 кПа</w:t>
            </w:r>
          </w:p>
        </w:tc>
        <w:tc>
          <w:tcPr>
            <w:tcW w:w="2502"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40,7</w:t>
            </w:r>
          </w:p>
        </w:tc>
        <w:tc>
          <w:tcPr>
            <w:tcW w:w="230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w:t>
            </w:r>
          </w:p>
        </w:tc>
        <w:tc>
          <w:tcPr>
            <w:tcW w:w="267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w:t>
            </w:r>
          </w:p>
        </w:tc>
      </w:tr>
      <w:tr w:rsidR="00D540A7" w:rsidRPr="00916D14" w:rsidTr="00D540A7">
        <w:trPr>
          <w:tblCellSpacing w:w="0" w:type="dxa"/>
          <w:jc w:val="center"/>
        </w:trPr>
        <w:tc>
          <w:tcPr>
            <w:tcW w:w="6338" w:type="dxa"/>
            <w:tcBorders>
              <w:top w:val="outset" w:sz="6" w:space="0" w:color="000000"/>
              <w:left w:val="outset" w:sz="6" w:space="0" w:color="000000"/>
              <w:bottom w:val="outset" w:sz="6" w:space="0" w:color="000000"/>
              <w:right w:val="outset" w:sz="6" w:space="0" w:color="000000"/>
            </w:tcBorders>
            <w:vAlign w:val="center"/>
            <w:hideMark/>
          </w:tcPr>
          <w:p w:rsidR="00D540A7" w:rsidRPr="00916D14" w:rsidRDefault="00D540A7" w:rsidP="00D540A7">
            <w:pPr>
              <w:pStyle w:val="ae"/>
              <w:contextualSpacing/>
              <w:jc w:val="center"/>
            </w:pPr>
            <w:r w:rsidRPr="00916D14">
              <w:t>Δ</w:t>
            </w:r>
            <w:proofErr w:type="gramStart"/>
            <w:r w:rsidRPr="00916D14">
              <w:t>Р</w:t>
            </w:r>
            <w:proofErr w:type="gramEnd"/>
            <w:r w:rsidRPr="00916D14">
              <w:t>=48 кПа</w:t>
            </w:r>
          </w:p>
        </w:tc>
        <w:tc>
          <w:tcPr>
            <w:tcW w:w="2502"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47,7</w:t>
            </w:r>
          </w:p>
        </w:tc>
        <w:tc>
          <w:tcPr>
            <w:tcW w:w="230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w:t>
            </w:r>
          </w:p>
        </w:tc>
        <w:tc>
          <w:tcPr>
            <w:tcW w:w="267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w:t>
            </w:r>
          </w:p>
        </w:tc>
      </w:tr>
      <w:tr w:rsidR="00D540A7" w:rsidRPr="00916D14" w:rsidTr="00D540A7">
        <w:trPr>
          <w:tblCellSpacing w:w="0" w:type="dxa"/>
          <w:jc w:val="center"/>
        </w:trPr>
        <w:tc>
          <w:tcPr>
            <w:tcW w:w="6338" w:type="dxa"/>
            <w:tcBorders>
              <w:top w:val="outset" w:sz="6" w:space="0" w:color="000000"/>
              <w:left w:val="outset" w:sz="6" w:space="0" w:color="000000"/>
              <w:bottom w:val="outset" w:sz="6" w:space="0" w:color="000000"/>
              <w:right w:val="outset" w:sz="6" w:space="0" w:color="000000"/>
            </w:tcBorders>
            <w:vAlign w:val="center"/>
            <w:hideMark/>
          </w:tcPr>
          <w:p w:rsidR="00D540A7" w:rsidRPr="00916D14" w:rsidRDefault="00D540A7" w:rsidP="00D540A7">
            <w:pPr>
              <w:pStyle w:val="ae"/>
              <w:contextualSpacing/>
              <w:jc w:val="center"/>
            </w:pPr>
            <w:r w:rsidRPr="00916D14">
              <w:t>Δ</w:t>
            </w:r>
            <w:proofErr w:type="gramStart"/>
            <w:r w:rsidRPr="00916D14">
              <w:t>Р</w:t>
            </w:r>
            <w:proofErr w:type="gramEnd"/>
            <w:r w:rsidRPr="00916D14">
              <w:t>=32 кПа</w:t>
            </w:r>
          </w:p>
        </w:tc>
        <w:tc>
          <w:tcPr>
            <w:tcW w:w="2502"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60,6</w:t>
            </w:r>
          </w:p>
        </w:tc>
        <w:tc>
          <w:tcPr>
            <w:tcW w:w="230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w:t>
            </w:r>
          </w:p>
        </w:tc>
        <w:tc>
          <w:tcPr>
            <w:tcW w:w="267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w:t>
            </w:r>
          </w:p>
        </w:tc>
      </w:tr>
      <w:tr w:rsidR="00D540A7" w:rsidRPr="00916D14" w:rsidTr="00D540A7">
        <w:trPr>
          <w:tblCellSpacing w:w="0" w:type="dxa"/>
          <w:jc w:val="center"/>
        </w:trPr>
        <w:tc>
          <w:tcPr>
            <w:tcW w:w="6338" w:type="dxa"/>
            <w:tcBorders>
              <w:top w:val="outset" w:sz="6" w:space="0" w:color="000000"/>
              <w:left w:val="outset" w:sz="6" w:space="0" w:color="000000"/>
              <w:bottom w:val="outset" w:sz="6" w:space="0" w:color="000000"/>
              <w:right w:val="outset" w:sz="6" w:space="0" w:color="000000"/>
            </w:tcBorders>
            <w:vAlign w:val="center"/>
            <w:hideMark/>
          </w:tcPr>
          <w:p w:rsidR="00D540A7" w:rsidRPr="00916D14" w:rsidRDefault="00D540A7" w:rsidP="00D540A7">
            <w:pPr>
              <w:pStyle w:val="ae"/>
              <w:contextualSpacing/>
              <w:jc w:val="center"/>
            </w:pPr>
            <w:r w:rsidRPr="00916D14">
              <w:t>Δ</w:t>
            </w:r>
            <w:proofErr w:type="gramStart"/>
            <w:r w:rsidRPr="00916D14">
              <w:t>Р</w:t>
            </w:r>
            <w:proofErr w:type="gramEnd"/>
            <w:r w:rsidRPr="00916D14">
              <w:t>=16 кПа</w:t>
            </w:r>
          </w:p>
        </w:tc>
        <w:tc>
          <w:tcPr>
            <w:tcW w:w="2502"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95,4</w:t>
            </w:r>
          </w:p>
        </w:tc>
        <w:tc>
          <w:tcPr>
            <w:tcW w:w="230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w:t>
            </w:r>
          </w:p>
        </w:tc>
        <w:tc>
          <w:tcPr>
            <w:tcW w:w="267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w:t>
            </w:r>
          </w:p>
        </w:tc>
      </w:tr>
      <w:tr w:rsidR="00D540A7" w:rsidRPr="00916D14" w:rsidTr="00D540A7">
        <w:trPr>
          <w:tblCellSpacing w:w="0" w:type="dxa"/>
          <w:jc w:val="center"/>
        </w:trPr>
        <w:tc>
          <w:tcPr>
            <w:tcW w:w="6338" w:type="dxa"/>
            <w:tcBorders>
              <w:top w:val="outset" w:sz="6" w:space="0" w:color="000000"/>
              <w:left w:val="outset" w:sz="6" w:space="0" w:color="000000"/>
              <w:bottom w:val="outset" w:sz="6" w:space="0" w:color="000000"/>
              <w:right w:val="outset" w:sz="6" w:space="0" w:color="000000"/>
            </w:tcBorders>
            <w:vAlign w:val="center"/>
            <w:hideMark/>
          </w:tcPr>
          <w:p w:rsidR="00D540A7" w:rsidRPr="00916D14" w:rsidRDefault="00D540A7" w:rsidP="00D540A7">
            <w:pPr>
              <w:pStyle w:val="ae"/>
              <w:contextualSpacing/>
              <w:jc w:val="center"/>
            </w:pPr>
            <w:r w:rsidRPr="00916D14">
              <w:t>Δ</w:t>
            </w:r>
            <w:proofErr w:type="gramStart"/>
            <w:r w:rsidRPr="00916D14">
              <w:t>Р</w:t>
            </w:r>
            <w:proofErr w:type="gramEnd"/>
            <w:r w:rsidRPr="00916D14">
              <w:t xml:space="preserve">=5 кПа (зона </w:t>
            </w:r>
            <w:proofErr w:type="spellStart"/>
            <w:r w:rsidRPr="00916D14">
              <w:t>расстекления</w:t>
            </w:r>
            <w:proofErr w:type="spellEnd"/>
            <w:r w:rsidRPr="00916D14">
              <w:t>)</w:t>
            </w:r>
          </w:p>
        </w:tc>
        <w:tc>
          <w:tcPr>
            <w:tcW w:w="2502"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234</w:t>
            </w:r>
          </w:p>
        </w:tc>
        <w:tc>
          <w:tcPr>
            <w:tcW w:w="230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w:t>
            </w:r>
          </w:p>
        </w:tc>
        <w:tc>
          <w:tcPr>
            <w:tcW w:w="267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w:t>
            </w:r>
          </w:p>
        </w:tc>
      </w:tr>
      <w:tr w:rsidR="00D540A7" w:rsidRPr="00916D14" w:rsidTr="00D540A7">
        <w:trPr>
          <w:tblCellSpacing w:w="0" w:type="dxa"/>
          <w:jc w:val="center"/>
        </w:trPr>
        <w:tc>
          <w:tcPr>
            <w:tcW w:w="6338"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 xml:space="preserve">Эффективный диаметр "огненного шара", </w:t>
            </w:r>
            <w:proofErr w:type="gramStart"/>
            <w:r w:rsidRPr="00916D14">
              <w:t>м</w:t>
            </w:r>
            <w:proofErr w:type="gramEnd"/>
          </w:p>
        </w:tc>
        <w:tc>
          <w:tcPr>
            <w:tcW w:w="2502"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w:t>
            </w:r>
          </w:p>
        </w:tc>
        <w:tc>
          <w:tcPr>
            <w:tcW w:w="230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128,7</w:t>
            </w:r>
          </w:p>
        </w:tc>
        <w:tc>
          <w:tcPr>
            <w:tcW w:w="267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w:t>
            </w:r>
          </w:p>
        </w:tc>
      </w:tr>
      <w:tr w:rsidR="00D540A7" w:rsidRPr="00916D14" w:rsidTr="00D540A7">
        <w:trPr>
          <w:tblCellSpacing w:w="0" w:type="dxa"/>
          <w:jc w:val="center"/>
        </w:trPr>
        <w:tc>
          <w:tcPr>
            <w:tcW w:w="6338"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 xml:space="preserve">Высота центра "огненного шара", </w:t>
            </w:r>
            <w:proofErr w:type="gramStart"/>
            <w:r w:rsidRPr="00916D14">
              <w:t>м</w:t>
            </w:r>
            <w:proofErr w:type="gramEnd"/>
          </w:p>
        </w:tc>
        <w:tc>
          <w:tcPr>
            <w:tcW w:w="2502"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w:t>
            </w:r>
          </w:p>
        </w:tc>
        <w:tc>
          <w:tcPr>
            <w:tcW w:w="230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64,4</w:t>
            </w:r>
          </w:p>
        </w:tc>
        <w:tc>
          <w:tcPr>
            <w:tcW w:w="267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w:t>
            </w:r>
          </w:p>
        </w:tc>
      </w:tr>
      <w:tr w:rsidR="00D540A7" w:rsidRPr="00916D14" w:rsidTr="00D540A7">
        <w:trPr>
          <w:tblCellSpacing w:w="0" w:type="dxa"/>
          <w:jc w:val="center"/>
        </w:trPr>
        <w:tc>
          <w:tcPr>
            <w:tcW w:w="6338"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 xml:space="preserve">Время существования "огненного шара", </w:t>
            </w:r>
            <w:proofErr w:type="gramStart"/>
            <w:r w:rsidRPr="00916D14">
              <w:t>с</w:t>
            </w:r>
            <w:proofErr w:type="gramEnd"/>
          </w:p>
        </w:tc>
        <w:tc>
          <w:tcPr>
            <w:tcW w:w="2502"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w:t>
            </w:r>
          </w:p>
        </w:tc>
        <w:tc>
          <w:tcPr>
            <w:tcW w:w="230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17,6</w:t>
            </w:r>
          </w:p>
        </w:tc>
        <w:tc>
          <w:tcPr>
            <w:tcW w:w="267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w:t>
            </w:r>
          </w:p>
        </w:tc>
      </w:tr>
      <w:tr w:rsidR="00D540A7" w:rsidRPr="00916D14" w:rsidTr="00D540A7">
        <w:trPr>
          <w:tblCellSpacing w:w="0" w:type="dxa"/>
          <w:jc w:val="center"/>
        </w:trPr>
        <w:tc>
          <w:tcPr>
            <w:tcW w:w="6338"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Максимальная площадь пожара разлива, м</w:t>
            </w:r>
            <w:proofErr w:type="gramStart"/>
            <w:r w:rsidRPr="00916D14">
              <w:rPr>
                <w:vertAlign w:val="superscript"/>
              </w:rPr>
              <w:t>2</w:t>
            </w:r>
            <w:proofErr w:type="gramEnd"/>
          </w:p>
        </w:tc>
        <w:tc>
          <w:tcPr>
            <w:tcW w:w="2502"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w:t>
            </w:r>
          </w:p>
        </w:tc>
        <w:tc>
          <w:tcPr>
            <w:tcW w:w="230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w:t>
            </w:r>
          </w:p>
        </w:tc>
        <w:tc>
          <w:tcPr>
            <w:tcW w:w="267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774</w:t>
            </w:r>
          </w:p>
        </w:tc>
      </w:tr>
      <w:tr w:rsidR="00D540A7" w:rsidRPr="00916D14" w:rsidTr="00D540A7">
        <w:trPr>
          <w:tblCellSpacing w:w="0" w:type="dxa"/>
          <w:jc w:val="center"/>
        </w:trPr>
        <w:tc>
          <w:tcPr>
            <w:tcW w:w="6338"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 xml:space="preserve">Радиус разлива, </w:t>
            </w:r>
            <w:proofErr w:type="gramStart"/>
            <w:r w:rsidRPr="00916D14">
              <w:t>м</w:t>
            </w:r>
            <w:proofErr w:type="gramEnd"/>
          </w:p>
        </w:tc>
        <w:tc>
          <w:tcPr>
            <w:tcW w:w="2502"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w:t>
            </w:r>
          </w:p>
        </w:tc>
        <w:tc>
          <w:tcPr>
            <w:tcW w:w="230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w:t>
            </w:r>
          </w:p>
        </w:tc>
        <w:tc>
          <w:tcPr>
            <w:tcW w:w="267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15,7</w:t>
            </w:r>
          </w:p>
        </w:tc>
      </w:tr>
      <w:tr w:rsidR="00D540A7" w:rsidRPr="00916D14" w:rsidTr="00D540A7">
        <w:trPr>
          <w:tblCellSpacing w:w="0" w:type="dxa"/>
          <w:jc w:val="center"/>
        </w:trPr>
        <w:tc>
          <w:tcPr>
            <w:tcW w:w="6338"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Возгорание древесины через 10 мин (q=14 кВт/м</w:t>
            </w:r>
            <w:proofErr w:type="gramStart"/>
            <w:r w:rsidRPr="00916D14">
              <w:rPr>
                <w:vertAlign w:val="superscript"/>
              </w:rPr>
              <w:t>2</w:t>
            </w:r>
            <w:proofErr w:type="gramEnd"/>
            <w:r w:rsidRPr="00916D14">
              <w:t>):</w:t>
            </w:r>
          </w:p>
        </w:tc>
        <w:tc>
          <w:tcPr>
            <w:tcW w:w="2502"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w:t>
            </w:r>
          </w:p>
        </w:tc>
        <w:tc>
          <w:tcPr>
            <w:tcW w:w="2301" w:type="dxa"/>
            <w:tcBorders>
              <w:top w:val="outset" w:sz="6" w:space="0" w:color="000000"/>
              <w:left w:val="outset" w:sz="6" w:space="0" w:color="000000"/>
              <w:bottom w:val="outset" w:sz="6" w:space="0" w:color="000000"/>
              <w:right w:val="outset" w:sz="6" w:space="0" w:color="000000"/>
            </w:tcBorders>
            <w:vAlign w:val="center"/>
            <w:hideMark/>
          </w:tcPr>
          <w:p w:rsidR="00D540A7" w:rsidRPr="00916D14" w:rsidRDefault="00D540A7" w:rsidP="00D540A7">
            <w:pPr>
              <w:pStyle w:val="ae"/>
              <w:contextualSpacing/>
              <w:jc w:val="center"/>
            </w:pPr>
            <w:r w:rsidRPr="00916D14">
              <w:t>209</w:t>
            </w:r>
          </w:p>
        </w:tc>
        <w:tc>
          <w:tcPr>
            <w:tcW w:w="267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20,3</w:t>
            </w:r>
          </w:p>
        </w:tc>
      </w:tr>
      <w:tr w:rsidR="00D540A7" w:rsidRPr="00916D14" w:rsidTr="00D540A7">
        <w:trPr>
          <w:tblCellSpacing w:w="0" w:type="dxa"/>
          <w:jc w:val="center"/>
        </w:trPr>
        <w:tc>
          <w:tcPr>
            <w:tcW w:w="6338"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Появление ожогов 1-й степени через 15-20 с, 2-й степени через 30-40 с (q=7 кВт/м</w:t>
            </w:r>
            <w:proofErr w:type="gramStart"/>
            <w:r w:rsidRPr="00916D14">
              <w:rPr>
                <w:vertAlign w:val="superscript"/>
              </w:rPr>
              <w:t>2</w:t>
            </w:r>
            <w:proofErr w:type="gramEnd"/>
            <w:r w:rsidRPr="00916D14">
              <w:t>):</w:t>
            </w:r>
          </w:p>
        </w:tc>
        <w:tc>
          <w:tcPr>
            <w:tcW w:w="2502"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w:t>
            </w:r>
          </w:p>
        </w:tc>
        <w:tc>
          <w:tcPr>
            <w:tcW w:w="230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280,2</w:t>
            </w:r>
          </w:p>
        </w:tc>
        <w:tc>
          <w:tcPr>
            <w:tcW w:w="267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28,7</w:t>
            </w:r>
          </w:p>
        </w:tc>
      </w:tr>
      <w:tr w:rsidR="00D540A7" w:rsidRPr="00916D14" w:rsidTr="00D540A7">
        <w:trPr>
          <w:tblCellSpacing w:w="0" w:type="dxa"/>
          <w:jc w:val="center"/>
        </w:trPr>
        <w:tc>
          <w:tcPr>
            <w:tcW w:w="6338"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Безопасно для человека в брезентовой одежде (q=4,2 кВт/м</w:t>
            </w:r>
            <w:proofErr w:type="gramStart"/>
            <w:r w:rsidRPr="00916D14">
              <w:rPr>
                <w:vertAlign w:val="superscript"/>
              </w:rPr>
              <w:t>2</w:t>
            </w:r>
            <w:proofErr w:type="gramEnd"/>
            <w:r w:rsidRPr="00916D14">
              <w:t>):</w:t>
            </w:r>
          </w:p>
        </w:tc>
        <w:tc>
          <w:tcPr>
            <w:tcW w:w="2502"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w:t>
            </w:r>
          </w:p>
        </w:tc>
        <w:tc>
          <w:tcPr>
            <w:tcW w:w="230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337,2</w:t>
            </w:r>
          </w:p>
        </w:tc>
        <w:tc>
          <w:tcPr>
            <w:tcW w:w="267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36,5</w:t>
            </w:r>
          </w:p>
        </w:tc>
      </w:tr>
      <w:tr w:rsidR="00D540A7" w:rsidRPr="00916D14" w:rsidTr="00D540A7">
        <w:trPr>
          <w:tblCellSpacing w:w="0" w:type="dxa"/>
          <w:jc w:val="center"/>
        </w:trPr>
        <w:tc>
          <w:tcPr>
            <w:tcW w:w="6338"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Без негативных последствий в течение длительного времени (q=1,4 кВт/м</w:t>
            </w:r>
            <w:proofErr w:type="gramStart"/>
            <w:r w:rsidRPr="00916D14">
              <w:rPr>
                <w:vertAlign w:val="superscript"/>
              </w:rPr>
              <w:t>2</w:t>
            </w:r>
            <w:proofErr w:type="gramEnd"/>
            <w:r w:rsidRPr="00916D14">
              <w:t>):</w:t>
            </w:r>
          </w:p>
        </w:tc>
        <w:tc>
          <w:tcPr>
            <w:tcW w:w="2502"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w:t>
            </w:r>
          </w:p>
        </w:tc>
        <w:tc>
          <w:tcPr>
            <w:tcW w:w="230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486,2</w:t>
            </w:r>
          </w:p>
        </w:tc>
        <w:tc>
          <w:tcPr>
            <w:tcW w:w="2671" w:type="dxa"/>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57,5</w:t>
            </w:r>
          </w:p>
        </w:tc>
      </w:tr>
    </w:tbl>
    <w:p w:rsidR="00D540A7" w:rsidRDefault="00D540A7" w:rsidP="00D540A7">
      <w:pPr>
        <w:pStyle w:val="ae"/>
        <w:contextualSpacing/>
        <w:jc w:val="center"/>
        <w:rPr>
          <w:b/>
          <w:bCs/>
          <w:i/>
          <w:iCs/>
        </w:rPr>
      </w:pPr>
    </w:p>
    <w:p w:rsidR="00D540A7" w:rsidRPr="00615CB2" w:rsidRDefault="00D540A7" w:rsidP="00D540A7">
      <w:pPr>
        <w:pStyle w:val="ae"/>
        <w:contextualSpacing/>
        <w:jc w:val="center"/>
        <w:rPr>
          <w:sz w:val="28"/>
          <w:szCs w:val="28"/>
        </w:rPr>
      </w:pPr>
      <w:r w:rsidRPr="00615CB2">
        <w:rPr>
          <w:b/>
          <w:bCs/>
          <w:iCs/>
          <w:sz w:val="28"/>
          <w:szCs w:val="28"/>
        </w:rPr>
        <w:t xml:space="preserve">Зависимость </w:t>
      </w:r>
      <w:proofErr w:type="gramStart"/>
      <w:r w:rsidRPr="00615CB2">
        <w:rPr>
          <w:b/>
          <w:bCs/>
          <w:iCs/>
          <w:sz w:val="28"/>
          <w:szCs w:val="28"/>
        </w:rPr>
        <w:t>величины избыточного давления ударной волны взрыва облака</w:t>
      </w:r>
      <w:proofErr w:type="gramEnd"/>
      <w:r w:rsidRPr="00615CB2">
        <w:rPr>
          <w:b/>
          <w:bCs/>
          <w:iCs/>
          <w:sz w:val="28"/>
          <w:szCs w:val="28"/>
        </w:rPr>
        <w:t xml:space="preserve"> ТВС от</w:t>
      </w:r>
    </w:p>
    <w:p w:rsidR="00D540A7" w:rsidRPr="00615CB2" w:rsidRDefault="00D540A7" w:rsidP="00D540A7">
      <w:pPr>
        <w:pStyle w:val="ae"/>
        <w:contextualSpacing/>
        <w:jc w:val="center"/>
        <w:rPr>
          <w:sz w:val="28"/>
          <w:szCs w:val="28"/>
        </w:rPr>
      </w:pPr>
      <w:r w:rsidRPr="00615CB2">
        <w:rPr>
          <w:b/>
          <w:bCs/>
          <w:iCs/>
          <w:sz w:val="28"/>
          <w:szCs w:val="28"/>
        </w:rPr>
        <w:t>расстояния</w:t>
      </w:r>
    </w:p>
    <w:p w:rsidR="00D540A7" w:rsidRDefault="00D540A7" w:rsidP="00D540A7">
      <w:pPr>
        <w:pStyle w:val="ae"/>
        <w:contextualSpacing/>
        <w:jc w:val="left"/>
        <w:rPr>
          <w:i/>
          <w:iCs/>
        </w:rPr>
      </w:pPr>
      <w:r w:rsidRPr="00916D14">
        <w:rPr>
          <w:i/>
          <w:iCs/>
        </w:rPr>
        <w:t>Избыточное давление</w:t>
      </w:r>
    </w:p>
    <w:p w:rsidR="00D540A7" w:rsidRPr="00916D14" w:rsidRDefault="00D540A7" w:rsidP="00D540A7">
      <w:pPr>
        <w:pStyle w:val="ae"/>
        <w:contextualSpacing/>
        <w:jc w:val="left"/>
      </w:pPr>
      <w:r w:rsidRPr="00916D14">
        <w:rPr>
          <w:i/>
          <w:iCs/>
        </w:rPr>
        <w:t xml:space="preserve"> взрыва облака ТВС, кПа </w:t>
      </w:r>
    </w:p>
    <w:p w:rsidR="00D540A7" w:rsidRPr="00916D14" w:rsidRDefault="00D540A7" w:rsidP="00D540A7">
      <w:pPr>
        <w:pStyle w:val="ae"/>
        <w:contextualSpacing/>
        <w:jc w:val="left"/>
      </w:pPr>
      <w:r>
        <w:rPr>
          <w:noProof/>
          <w:lang w:eastAsia="ru-RU"/>
        </w:rPr>
        <w:lastRenderedPageBreak/>
        <w:drawing>
          <wp:inline distT="0" distB="0" distL="0" distR="0">
            <wp:extent cx="2156460" cy="1371600"/>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56460" cy="1371600"/>
                    </a:xfrm>
                    <a:prstGeom prst="rect">
                      <a:avLst/>
                    </a:prstGeom>
                    <a:noFill/>
                    <a:ln w="9525">
                      <a:noFill/>
                      <a:miter lim="800000"/>
                      <a:headEnd/>
                      <a:tailEnd/>
                    </a:ln>
                  </pic:spPr>
                </pic:pic>
              </a:graphicData>
            </a:graphic>
          </wp:inline>
        </w:drawing>
      </w:r>
    </w:p>
    <w:p w:rsidR="00D540A7" w:rsidRPr="00916D14" w:rsidRDefault="00D540A7" w:rsidP="00D540A7">
      <w:pPr>
        <w:pStyle w:val="ae"/>
        <w:ind w:left="709" w:firstLine="709"/>
        <w:contextualSpacing/>
        <w:jc w:val="left"/>
      </w:pPr>
      <w:r w:rsidRPr="00916D14">
        <w:rPr>
          <w:i/>
          <w:iCs/>
        </w:rPr>
        <w:t xml:space="preserve">Расстояние от центра взрыва, </w:t>
      </w:r>
      <w:proofErr w:type="gramStart"/>
      <w:r w:rsidRPr="00916D14">
        <w:rPr>
          <w:i/>
          <w:iCs/>
        </w:rPr>
        <w:t>м</w:t>
      </w:r>
      <w:proofErr w:type="gramEnd"/>
    </w:p>
    <w:p w:rsidR="00D540A7" w:rsidRPr="00615CB2" w:rsidRDefault="00D540A7" w:rsidP="00D540A7">
      <w:pPr>
        <w:pStyle w:val="ae"/>
        <w:contextualSpacing/>
        <w:jc w:val="center"/>
        <w:rPr>
          <w:sz w:val="28"/>
          <w:szCs w:val="28"/>
        </w:rPr>
      </w:pPr>
      <w:r w:rsidRPr="00615CB2">
        <w:rPr>
          <w:b/>
          <w:bCs/>
          <w:iCs/>
          <w:sz w:val="28"/>
          <w:szCs w:val="28"/>
        </w:rPr>
        <w:t>Зависимость величины теплового излучения огненного шара от расстояния</w:t>
      </w:r>
    </w:p>
    <w:p w:rsidR="00D540A7" w:rsidRDefault="00D540A7" w:rsidP="00D540A7">
      <w:pPr>
        <w:pStyle w:val="ae"/>
        <w:contextualSpacing/>
        <w:rPr>
          <w:i/>
          <w:iCs/>
        </w:rPr>
      </w:pPr>
      <w:r w:rsidRPr="00916D14">
        <w:rPr>
          <w:i/>
          <w:iCs/>
        </w:rPr>
        <w:t xml:space="preserve">Тепловое излучение </w:t>
      </w:r>
      <w:proofErr w:type="gramStart"/>
      <w:r w:rsidRPr="00916D14">
        <w:rPr>
          <w:i/>
          <w:iCs/>
        </w:rPr>
        <w:t>огненного</w:t>
      </w:r>
      <w:proofErr w:type="gramEnd"/>
    </w:p>
    <w:p w:rsidR="00D540A7" w:rsidRPr="00916D14" w:rsidRDefault="00D540A7" w:rsidP="00D540A7">
      <w:pPr>
        <w:pStyle w:val="ae"/>
        <w:contextualSpacing/>
      </w:pPr>
      <w:r w:rsidRPr="00916D14">
        <w:rPr>
          <w:i/>
          <w:iCs/>
        </w:rPr>
        <w:t xml:space="preserve"> шара, кВт/м</w:t>
      </w:r>
      <w:proofErr w:type="gramStart"/>
      <w:r w:rsidRPr="00916D14">
        <w:rPr>
          <w:i/>
          <w:iCs/>
          <w:vertAlign w:val="superscript"/>
        </w:rPr>
        <w:t>2</w:t>
      </w:r>
      <w:proofErr w:type="gramEnd"/>
      <w:r w:rsidRPr="00916D14">
        <w:rPr>
          <w:i/>
          <w:iCs/>
        </w:rPr>
        <w:t xml:space="preserve"> </w:t>
      </w:r>
    </w:p>
    <w:p w:rsidR="00D540A7" w:rsidRPr="00916D14" w:rsidRDefault="00D540A7" w:rsidP="00D540A7">
      <w:pPr>
        <w:pStyle w:val="ae"/>
        <w:contextualSpacing/>
        <w:jc w:val="left"/>
      </w:pPr>
      <w:r>
        <w:rPr>
          <w:noProof/>
          <w:lang w:eastAsia="ru-RU"/>
        </w:rPr>
        <w:drawing>
          <wp:inline distT="0" distB="0" distL="0" distR="0">
            <wp:extent cx="2242820" cy="1285240"/>
            <wp:effectExtent l="1905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242820" cy="1285240"/>
                    </a:xfrm>
                    <a:prstGeom prst="rect">
                      <a:avLst/>
                    </a:prstGeom>
                    <a:noFill/>
                    <a:ln w="9525">
                      <a:noFill/>
                      <a:miter lim="800000"/>
                      <a:headEnd/>
                      <a:tailEnd/>
                    </a:ln>
                  </pic:spPr>
                </pic:pic>
              </a:graphicData>
            </a:graphic>
          </wp:inline>
        </w:drawing>
      </w:r>
    </w:p>
    <w:p w:rsidR="00D540A7" w:rsidRPr="00916D14" w:rsidRDefault="00D540A7" w:rsidP="00D540A7">
      <w:pPr>
        <w:pStyle w:val="ae"/>
        <w:contextualSpacing/>
      </w:pPr>
      <w:r w:rsidRPr="00916D14">
        <w:rPr>
          <w:i/>
          <w:iCs/>
        </w:rPr>
        <w:t xml:space="preserve">Расстояние от центра огненного шара, </w:t>
      </w:r>
      <w:proofErr w:type="gramStart"/>
      <w:r w:rsidRPr="00916D14">
        <w:rPr>
          <w:i/>
          <w:iCs/>
        </w:rPr>
        <w:t>м</w:t>
      </w:r>
      <w:proofErr w:type="gramEnd"/>
    </w:p>
    <w:p w:rsidR="00D540A7" w:rsidRPr="00615CB2" w:rsidRDefault="00D540A7" w:rsidP="00D540A7">
      <w:pPr>
        <w:pStyle w:val="ae"/>
        <w:contextualSpacing/>
        <w:jc w:val="center"/>
        <w:rPr>
          <w:sz w:val="28"/>
          <w:szCs w:val="28"/>
        </w:rPr>
      </w:pPr>
      <w:r w:rsidRPr="00615CB2">
        <w:rPr>
          <w:b/>
          <w:bCs/>
          <w:iCs/>
          <w:sz w:val="28"/>
          <w:szCs w:val="28"/>
        </w:rPr>
        <w:t>Зависимость величины теплового излучения пожара разлива от расстояния</w:t>
      </w:r>
    </w:p>
    <w:p w:rsidR="00D540A7" w:rsidRDefault="00D540A7" w:rsidP="00D540A7">
      <w:pPr>
        <w:pStyle w:val="ae"/>
        <w:contextualSpacing/>
        <w:jc w:val="left"/>
        <w:rPr>
          <w:i/>
          <w:iCs/>
        </w:rPr>
      </w:pPr>
      <w:r w:rsidRPr="00916D14">
        <w:rPr>
          <w:i/>
          <w:iCs/>
        </w:rPr>
        <w:t>Тепловое излучение пожара</w:t>
      </w:r>
    </w:p>
    <w:p w:rsidR="00D540A7" w:rsidRPr="00916D14" w:rsidRDefault="00D540A7" w:rsidP="00D540A7">
      <w:pPr>
        <w:pStyle w:val="ae"/>
        <w:contextualSpacing/>
        <w:jc w:val="left"/>
      </w:pPr>
      <w:r w:rsidRPr="00916D14">
        <w:rPr>
          <w:i/>
          <w:iCs/>
        </w:rPr>
        <w:t xml:space="preserve"> разлива, кВт/м</w:t>
      </w:r>
      <w:proofErr w:type="gramStart"/>
      <w:r w:rsidRPr="00916D14">
        <w:rPr>
          <w:i/>
          <w:iCs/>
          <w:vertAlign w:val="superscript"/>
        </w:rPr>
        <w:t>2</w:t>
      </w:r>
      <w:proofErr w:type="gramEnd"/>
      <w:r w:rsidRPr="00916D14">
        <w:rPr>
          <w:i/>
          <w:iCs/>
        </w:rPr>
        <w:t xml:space="preserve"> </w:t>
      </w:r>
    </w:p>
    <w:p w:rsidR="00D540A7" w:rsidRPr="00916D14" w:rsidRDefault="00D540A7" w:rsidP="00D540A7">
      <w:pPr>
        <w:pStyle w:val="ae"/>
        <w:contextualSpacing/>
        <w:jc w:val="left"/>
      </w:pPr>
      <w:r>
        <w:rPr>
          <w:noProof/>
          <w:lang w:eastAsia="ru-RU"/>
        </w:rPr>
        <w:drawing>
          <wp:inline distT="0" distB="0" distL="0" distR="0">
            <wp:extent cx="2338070" cy="1362710"/>
            <wp:effectExtent l="1905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338070" cy="1362710"/>
                    </a:xfrm>
                    <a:prstGeom prst="rect">
                      <a:avLst/>
                    </a:prstGeom>
                    <a:noFill/>
                    <a:ln w="9525">
                      <a:noFill/>
                      <a:miter lim="800000"/>
                      <a:headEnd/>
                      <a:tailEnd/>
                    </a:ln>
                  </pic:spPr>
                </pic:pic>
              </a:graphicData>
            </a:graphic>
          </wp:inline>
        </w:drawing>
      </w:r>
    </w:p>
    <w:p w:rsidR="00D540A7" w:rsidRPr="00DC3E36" w:rsidRDefault="00D540A7" w:rsidP="00D540A7">
      <w:pPr>
        <w:pStyle w:val="ae"/>
        <w:contextualSpacing/>
        <w:rPr>
          <w:i/>
          <w:iCs/>
        </w:rPr>
      </w:pPr>
      <w:r w:rsidRPr="00916D14">
        <w:rPr>
          <w:i/>
          <w:iCs/>
        </w:rPr>
        <w:t xml:space="preserve">Расстояние от места разрушения автоцистерны, </w:t>
      </w:r>
      <w:proofErr w:type="gramStart"/>
      <w:r w:rsidRPr="00916D14">
        <w:rPr>
          <w:i/>
          <w:iCs/>
        </w:rPr>
        <w:t>м</w:t>
      </w:r>
      <w:proofErr w:type="gramEnd"/>
      <w:r w:rsidRPr="00916D14">
        <w:rPr>
          <w:i/>
          <w:iCs/>
        </w:rPr>
        <w:t xml:space="preserve"> </w:t>
      </w:r>
    </w:p>
    <w:p w:rsidR="00D540A7" w:rsidRPr="00916D14" w:rsidRDefault="00D540A7" w:rsidP="00D540A7">
      <w:pPr>
        <w:pStyle w:val="ae"/>
        <w:contextualSpacing/>
      </w:pPr>
    </w:p>
    <w:p w:rsidR="00D540A7" w:rsidRPr="00DC3E36" w:rsidRDefault="00D540A7" w:rsidP="00D540A7">
      <w:pPr>
        <w:pStyle w:val="ae"/>
        <w:contextualSpacing/>
        <w:rPr>
          <w:sz w:val="28"/>
          <w:szCs w:val="28"/>
        </w:rPr>
      </w:pPr>
      <w:r w:rsidRPr="00DC3E36">
        <w:rPr>
          <w:sz w:val="28"/>
          <w:szCs w:val="28"/>
        </w:rPr>
        <w:t>Радиус зоны возможных сильных разрушений, границы которых определяются величиной избыточного давления 50 кПа, составляет 46,6 м.</w:t>
      </w:r>
    </w:p>
    <w:p w:rsidR="00D540A7" w:rsidRPr="00DC3E36" w:rsidRDefault="00D540A7" w:rsidP="00D540A7">
      <w:pPr>
        <w:pStyle w:val="ae"/>
        <w:contextualSpacing/>
        <w:rPr>
          <w:sz w:val="28"/>
          <w:szCs w:val="28"/>
        </w:rPr>
      </w:pPr>
      <w:r w:rsidRPr="00DC3E36">
        <w:rPr>
          <w:sz w:val="28"/>
          <w:szCs w:val="28"/>
        </w:rPr>
        <w:t>Зависимость степени риска от расстояния при возможных ЧС при транспортировке нефтепродуктов (бензина) показана на рисунке.</w:t>
      </w:r>
    </w:p>
    <w:p w:rsidR="00D540A7" w:rsidRPr="00506260" w:rsidRDefault="00D540A7" w:rsidP="00D540A7">
      <w:pPr>
        <w:pStyle w:val="ae"/>
        <w:contextualSpacing/>
        <w:jc w:val="center"/>
        <w:rPr>
          <w:sz w:val="28"/>
          <w:szCs w:val="28"/>
        </w:rPr>
      </w:pPr>
      <w:r w:rsidRPr="00506260">
        <w:rPr>
          <w:b/>
          <w:bCs/>
          <w:iCs/>
          <w:sz w:val="28"/>
          <w:szCs w:val="28"/>
        </w:rPr>
        <w:lastRenderedPageBreak/>
        <w:t>Зависимость степени риска от расстояния при возможных ЧС при транспортировке нефтепродуктов (бензина)</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278"/>
        <w:gridCol w:w="9382"/>
      </w:tblGrid>
      <w:tr w:rsidR="00D540A7" w:rsidRPr="00916D14" w:rsidTr="00D540A7">
        <w:trPr>
          <w:tblCellSpacing w:w="0" w:type="dxa"/>
        </w:trPr>
        <w:tc>
          <w:tcPr>
            <w:tcW w:w="1800" w:type="pct"/>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Возможные поражающие факторы, вызванные ЧС при транспортировке бензина</w:t>
            </w:r>
          </w:p>
        </w:tc>
        <w:tc>
          <w:tcPr>
            <w:tcW w:w="3200" w:type="pct"/>
            <w:tcBorders>
              <w:top w:val="outset" w:sz="6" w:space="0" w:color="000000"/>
              <w:left w:val="outset" w:sz="6" w:space="0" w:color="000000"/>
              <w:bottom w:val="outset" w:sz="6" w:space="0" w:color="000000"/>
              <w:right w:val="outset" w:sz="6" w:space="0" w:color="000000"/>
            </w:tcBorders>
            <w:vAlign w:val="center"/>
            <w:hideMark/>
          </w:tcPr>
          <w:p w:rsidR="00D540A7" w:rsidRPr="00916D14" w:rsidRDefault="00D540A7" w:rsidP="00D540A7">
            <w:pPr>
              <w:pStyle w:val="ae"/>
              <w:contextualSpacing/>
              <w:jc w:val="center"/>
            </w:pPr>
            <w:r w:rsidRPr="00916D14">
              <w:t xml:space="preserve">График зависимости риска гибели людей от расстояния </w:t>
            </w:r>
          </w:p>
          <w:p w:rsidR="00D540A7" w:rsidRPr="00916D14" w:rsidRDefault="00D540A7" w:rsidP="00D540A7">
            <w:pPr>
              <w:pStyle w:val="ae"/>
              <w:contextualSpacing/>
              <w:jc w:val="center"/>
            </w:pPr>
            <w:r w:rsidRPr="00916D14">
              <w:t>(от места аварии транспортного средства, перевозящего бензин)</w:t>
            </w:r>
          </w:p>
        </w:tc>
      </w:tr>
      <w:tr w:rsidR="00D540A7" w:rsidRPr="00916D14" w:rsidTr="00D540A7">
        <w:trPr>
          <w:trHeight w:val="4050"/>
          <w:tblCellSpacing w:w="0" w:type="dxa"/>
        </w:trPr>
        <w:tc>
          <w:tcPr>
            <w:tcW w:w="1800" w:type="pct"/>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Ударная волна взрыва облака паровоздушной смеси (возможная частота реализации ЧС 1,01*10</w:t>
            </w:r>
            <w:r w:rsidRPr="00916D14">
              <w:rPr>
                <w:vertAlign w:val="superscript"/>
              </w:rPr>
              <w:t>-5</w:t>
            </w:r>
            <w:r w:rsidRPr="00916D14">
              <w:t xml:space="preserve"> год</w:t>
            </w:r>
            <w:r w:rsidRPr="00916D14">
              <w:rPr>
                <w:vertAlign w:val="superscript"/>
              </w:rPr>
              <w:t>-1</w:t>
            </w:r>
            <w:r w:rsidRPr="00916D14">
              <w:t>)</w:t>
            </w:r>
          </w:p>
        </w:tc>
        <w:tc>
          <w:tcPr>
            <w:tcW w:w="3200" w:type="pct"/>
            <w:tcBorders>
              <w:top w:val="outset" w:sz="6" w:space="0" w:color="000000"/>
              <w:left w:val="outset" w:sz="6" w:space="0" w:color="000000"/>
              <w:bottom w:val="outset" w:sz="6" w:space="0" w:color="000000"/>
              <w:right w:val="outset" w:sz="6" w:space="0" w:color="000000"/>
            </w:tcBorders>
            <w:vAlign w:val="center"/>
            <w:hideMark/>
          </w:tcPr>
          <w:p w:rsidR="00D540A7" w:rsidRDefault="00D540A7" w:rsidP="00D540A7">
            <w:pPr>
              <w:pStyle w:val="ae"/>
              <w:contextualSpacing/>
              <w:rPr>
                <w:i/>
                <w:iCs/>
              </w:rPr>
            </w:pPr>
            <w:r w:rsidRPr="00916D14">
              <w:rPr>
                <w:i/>
                <w:iCs/>
              </w:rPr>
              <w:t xml:space="preserve">Индивидуальный риск </w:t>
            </w:r>
          </w:p>
          <w:p w:rsidR="00D540A7" w:rsidRDefault="00D540A7" w:rsidP="00D540A7">
            <w:pPr>
              <w:pStyle w:val="ae"/>
              <w:contextualSpacing/>
              <w:rPr>
                <w:i/>
                <w:iCs/>
              </w:rPr>
            </w:pPr>
            <w:r w:rsidRPr="00916D14">
              <w:rPr>
                <w:i/>
                <w:iCs/>
              </w:rPr>
              <w:t xml:space="preserve">гибели людей, 1/год </w:t>
            </w:r>
          </w:p>
          <w:p w:rsidR="00D540A7" w:rsidRPr="00916D14" w:rsidRDefault="00D540A7" w:rsidP="00D540A7">
            <w:pPr>
              <w:pStyle w:val="ae"/>
              <w:contextualSpacing/>
              <w:jc w:val="center"/>
            </w:pPr>
            <w:r>
              <w:rPr>
                <w:noProof/>
                <w:lang w:eastAsia="ru-RU"/>
              </w:rPr>
              <w:drawing>
                <wp:inline distT="0" distB="0" distL="0" distR="0">
                  <wp:extent cx="2094422" cy="1582441"/>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095688" cy="1583398"/>
                          </a:xfrm>
                          <a:prstGeom prst="rect">
                            <a:avLst/>
                          </a:prstGeom>
                          <a:noFill/>
                          <a:ln w="9525">
                            <a:noFill/>
                            <a:miter lim="800000"/>
                            <a:headEnd/>
                            <a:tailEnd/>
                          </a:ln>
                        </pic:spPr>
                      </pic:pic>
                    </a:graphicData>
                  </a:graphic>
                </wp:inline>
              </w:drawing>
            </w:r>
          </w:p>
          <w:p w:rsidR="00D540A7" w:rsidRDefault="00D540A7" w:rsidP="00D540A7">
            <w:pPr>
              <w:pStyle w:val="ae"/>
              <w:contextualSpacing/>
              <w:jc w:val="right"/>
              <w:rPr>
                <w:i/>
                <w:iCs/>
              </w:rPr>
            </w:pPr>
            <w:r w:rsidRPr="00916D14">
              <w:rPr>
                <w:i/>
                <w:iCs/>
              </w:rPr>
              <w:t xml:space="preserve">Расстояние от места аварии </w:t>
            </w:r>
          </w:p>
          <w:p w:rsidR="00D540A7" w:rsidRPr="00916D14" w:rsidRDefault="00D540A7" w:rsidP="00D540A7">
            <w:pPr>
              <w:pStyle w:val="ae"/>
              <w:contextualSpacing/>
              <w:jc w:val="right"/>
            </w:pPr>
            <w:r w:rsidRPr="00916D14">
              <w:rPr>
                <w:i/>
                <w:iCs/>
              </w:rPr>
              <w:t xml:space="preserve">автоцистерны с бензином, </w:t>
            </w:r>
            <w:proofErr w:type="gramStart"/>
            <w:r w:rsidRPr="00916D14">
              <w:rPr>
                <w:i/>
                <w:iCs/>
              </w:rPr>
              <w:t>м</w:t>
            </w:r>
            <w:proofErr w:type="gramEnd"/>
          </w:p>
        </w:tc>
      </w:tr>
      <w:tr w:rsidR="00D540A7" w:rsidRPr="00916D14" w:rsidTr="00D540A7">
        <w:trPr>
          <w:trHeight w:val="4290"/>
          <w:tblCellSpacing w:w="0" w:type="dxa"/>
        </w:trPr>
        <w:tc>
          <w:tcPr>
            <w:tcW w:w="1800" w:type="pct"/>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Тепловое излучение "огненного шара" (возможная частота реализации ЧС 5,3*10</w:t>
            </w:r>
            <w:r w:rsidRPr="00916D14">
              <w:rPr>
                <w:vertAlign w:val="superscript"/>
              </w:rPr>
              <w:t xml:space="preserve">-7 </w:t>
            </w:r>
            <w:r w:rsidRPr="00916D14">
              <w:t>год</w:t>
            </w:r>
            <w:r w:rsidRPr="00916D14">
              <w:rPr>
                <w:vertAlign w:val="superscript"/>
              </w:rPr>
              <w:t>-1</w:t>
            </w:r>
            <w:r w:rsidRPr="00916D14">
              <w:t>)</w:t>
            </w:r>
          </w:p>
        </w:tc>
        <w:tc>
          <w:tcPr>
            <w:tcW w:w="3200" w:type="pct"/>
            <w:tcBorders>
              <w:top w:val="outset" w:sz="6" w:space="0" w:color="000000"/>
              <w:left w:val="outset" w:sz="6" w:space="0" w:color="000000"/>
              <w:bottom w:val="outset" w:sz="6" w:space="0" w:color="000000"/>
              <w:right w:val="outset" w:sz="6" w:space="0" w:color="000000"/>
            </w:tcBorders>
            <w:vAlign w:val="center"/>
            <w:hideMark/>
          </w:tcPr>
          <w:p w:rsidR="00D540A7" w:rsidRDefault="00D540A7" w:rsidP="00D540A7">
            <w:pPr>
              <w:pStyle w:val="ae"/>
              <w:contextualSpacing/>
              <w:rPr>
                <w:i/>
                <w:iCs/>
              </w:rPr>
            </w:pPr>
            <w:r w:rsidRPr="00916D14">
              <w:rPr>
                <w:i/>
                <w:iCs/>
              </w:rPr>
              <w:t>Индивидуальный риск</w:t>
            </w:r>
          </w:p>
          <w:p w:rsidR="00D540A7" w:rsidRPr="00916D14" w:rsidRDefault="00D540A7" w:rsidP="00D540A7">
            <w:pPr>
              <w:pStyle w:val="ae"/>
              <w:contextualSpacing/>
            </w:pPr>
            <w:r w:rsidRPr="00916D14">
              <w:rPr>
                <w:i/>
                <w:iCs/>
              </w:rPr>
              <w:t xml:space="preserve"> гибели людей, 1/год </w:t>
            </w:r>
          </w:p>
          <w:p w:rsidR="00D540A7" w:rsidRPr="00916D14" w:rsidRDefault="00D540A7" w:rsidP="00D540A7">
            <w:pPr>
              <w:pStyle w:val="ae"/>
              <w:contextualSpacing/>
              <w:jc w:val="center"/>
            </w:pPr>
            <w:r w:rsidRPr="00916D14">
              <w:br w:type="page"/>
            </w:r>
            <w:r>
              <w:rPr>
                <w:noProof/>
                <w:lang w:eastAsia="ru-RU"/>
              </w:rPr>
              <w:drawing>
                <wp:inline distT="0" distB="0" distL="0" distR="0">
                  <wp:extent cx="2025410" cy="1550014"/>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026996" cy="1551228"/>
                          </a:xfrm>
                          <a:prstGeom prst="rect">
                            <a:avLst/>
                          </a:prstGeom>
                          <a:noFill/>
                          <a:ln w="9525">
                            <a:noFill/>
                            <a:miter lim="800000"/>
                            <a:headEnd/>
                            <a:tailEnd/>
                          </a:ln>
                        </pic:spPr>
                      </pic:pic>
                    </a:graphicData>
                  </a:graphic>
                </wp:inline>
              </w:drawing>
            </w:r>
          </w:p>
          <w:p w:rsidR="00D540A7" w:rsidRDefault="00D540A7" w:rsidP="00D540A7">
            <w:pPr>
              <w:pStyle w:val="ae"/>
              <w:contextualSpacing/>
              <w:jc w:val="right"/>
              <w:rPr>
                <w:i/>
                <w:iCs/>
              </w:rPr>
            </w:pPr>
            <w:r w:rsidRPr="00916D14">
              <w:br w:type="page"/>
            </w:r>
            <w:r w:rsidRPr="00916D14">
              <w:rPr>
                <w:i/>
                <w:iCs/>
              </w:rPr>
              <w:t xml:space="preserve">Расстояние от места аварии </w:t>
            </w:r>
          </w:p>
          <w:p w:rsidR="00D540A7" w:rsidRPr="00916D14" w:rsidRDefault="00D540A7" w:rsidP="00D540A7">
            <w:pPr>
              <w:pStyle w:val="ae"/>
              <w:contextualSpacing/>
              <w:jc w:val="right"/>
            </w:pPr>
            <w:r w:rsidRPr="00916D14">
              <w:rPr>
                <w:i/>
                <w:iCs/>
              </w:rPr>
              <w:t xml:space="preserve">автоцистерны с бензином, </w:t>
            </w:r>
            <w:proofErr w:type="gramStart"/>
            <w:r w:rsidRPr="00916D14">
              <w:rPr>
                <w:i/>
                <w:iCs/>
              </w:rPr>
              <w:t>м</w:t>
            </w:r>
            <w:proofErr w:type="gramEnd"/>
            <w:r w:rsidRPr="00916D14">
              <w:rPr>
                <w:i/>
                <w:iCs/>
              </w:rPr>
              <w:t xml:space="preserve"> </w:t>
            </w:r>
          </w:p>
        </w:tc>
      </w:tr>
      <w:tr w:rsidR="00D540A7" w:rsidRPr="00916D14" w:rsidTr="00D540A7">
        <w:trPr>
          <w:tblCellSpacing w:w="0" w:type="dxa"/>
        </w:trPr>
        <w:tc>
          <w:tcPr>
            <w:tcW w:w="1800" w:type="pct"/>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Тепловое излучение пожара разлива (возможная частота реализации ЧС 1,59*10</w:t>
            </w:r>
            <w:r w:rsidRPr="00916D14">
              <w:rPr>
                <w:vertAlign w:val="superscript"/>
              </w:rPr>
              <w:t xml:space="preserve">-5 </w:t>
            </w:r>
            <w:r w:rsidRPr="00916D14">
              <w:t>год</w:t>
            </w:r>
            <w:r w:rsidRPr="00916D14">
              <w:rPr>
                <w:vertAlign w:val="superscript"/>
              </w:rPr>
              <w:t>-1</w:t>
            </w:r>
            <w:r w:rsidRPr="00916D14">
              <w:t>)</w:t>
            </w:r>
          </w:p>
        </w:tc>
        <w:tc>
          <w:tcPr>
            <w:tcW w:w="3200" w:type="pct"/>
            <w:tcBorders>
              <w:top w:val="outset" w:sz="6" w:space="0" w:color="000000"/>
              <w:left w:val="outset" w:sz="6" w:space="0" w:color="000000"/>
              <w:bottom w:val="outset" w:sz="6" w:space="0" w:color="000000"/>
              <w:right w:val="outset" w:sz="6" w:space="0" w:color="000000"/>
            </w:tcBorders>
            <w:vAlign w:val="center"/>
            <w:hideMark/>
          </w:tcPr>
          <w:p w:rsidR="00D540A7" w:rsidRDefault="00D540A7" w:rsidP="00D540A7">
            <w:pPr>
              <w:pStyle w:val="ae"/>
              <w:contextualSpacing/>
              <w:rPr>
                <w:i/>
                <w:iCs/>
              </w:rPr>
            </w:pPr>
            <w:r w:rsidRPr="00916D14">
              <w:rPr>
                <w:i/>
                <w:iCs/>
              </w:rPr>
              <w:t>Индивидуальный риск</w:t>
            </w:r>
          </w:p>
          <w:p w:rsidR="00D540A7" w:rsidRDefault="00D540A7" w:rsidP="00D540A7">
            <w:pPr>
              <w:pStyle w:val="ae"/>
              <w:contextualSpacing/>
              <w:rPr>
                <w:i/>
                <w:iCs/>
              </w:rPr>
            </w:pPr>
            <w:r w:rsidRPr="00916D14">
              <w:rPr>
                <w:i/>
                <w:iCs/>
              </w:rPr>
              <w:t xml:space="preserve"> гибели людей, 1/год</w:t>
            </w:r>
          </w:p>
          <w:p w:rsidR="00D540A7" w:rsidRPr="00916D14" w:rsidRDefault="00D540A7" w:rsidP="00D540A7">
            <w:pPr>
              <w:pStyle w:val="ae"/>
              <w:contextualSpacing/>
              <w:jc w:val="center"/>
            </w:pPr>
            <w:r>
              <w:rPr>
                <w:i/>
                <w:iCs/>
                <w:noProof/>
                <w:lang w:eastAsia="ru-RU"/>
              </w:rPr>
              <w:lastRenderedPageBreak/>
              <w:drawing>
                <wp:inline distT="0" distB="0" distL="0" distR="0">
                  <wp:extent cx="2933065" cy="2105025"/>
                  <wp:effectExtent l="19050" t="0" r="635"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2933065" cy="2105025"/>
                          </a:xfrm>
                          <a:prstGeom prst="rect">
                            <a:avLst/>
                          </a:prstGeom>
                          <a:noFill/>
                          <a:ln w="9525">
                            <a:noFill/>
                            <a:miter lim="800000"/>
                            <a:headEnd/>
                            <a:tailEnd/>
                          </a:ln>
                        </pic:spPr>
                      </pic:pic>
                    </a:graphicData>
                  </a:graphic>
                </wp:inline>
              </w:drawing>
            </w:r>
          </w:p>
          <w:p w:rsidR="00D540A7" w:rsidRDefault="00D540A7" w:rsidP="00D540A7">
            <w:pPr>
              <w:pStyle w:val="ae"/>
              <w:contextualSpacing/>
              <w:jc w:val="right"/>
              <w:rPr>
                <w:i/>
                <w:iCs/>
              </w:rPr>
            </w:pPr>
            <w:r w:rsidRPr="00916D14">
              <w:rPr>
                <w:i/>
                <w:iCs/>
              </w:rPr>
              <w:t>Расстояние от места аварии</w:t>
            </w:r>
          </w:p>
          <w:p w:rsidR="00D540A7" w:rsidRPr="00916D14" w:rsidRDefault="00D540A7" w:rsidP="00D540A7">
            <w:pPr>
              <w:pStyle w:val="ae"/>
              <w:contextualSpacing/>
              <w:jc w:val="right"/>
            </w:pPr>
            <w:r w:rsidRPr="00916D14">
              <w:rPr>
                <w:i/>
                <w:iCs/>
              </w:rPr>
              <w:t xml:space="preserve"> автоцистерны с бензином, </w:t>
            </w:r>
            <w:proofErr w:type="gramStart"/>
            <w:r w:rsidRPr="00916D14">
              <w:rPr>
                <w:i/>
                <w:iCs/>
              </w:rPr>
              <w:t>м</w:t>
            </w:r>
            <w:proofErr w:type="gramEnd"/>
            <w:r w:rsidRPr="00916D14">
              <w:rPr>
                <w:i/>
                <w:iCs/>
              </w:rPr>
              <w:t xml:space="preserve"> </w:t>
            </w:r>
          </w:p>
        </w:tc>
      </w:tr>
    </w:tbl>
    <w:p w:rsidR="00D540A7" w:rsidRPr="00916D14" w:rsidRDefault="00D540A7" w:rsidP="00D540A7">
      <w:pPr>
        <w:pStyle w:val="ae"/>
        <w:contextualSpacing/>
      </w:pPr>
    </w:p>
    <w:p w:rsidR="00D540A7" w:rsidRPr="00DC3E36" w:rsidRDefault="00D540A7" w:rsidP="00D540A7">
      <w:pPr>
        <w:pStyle w:val="ae"/>
        <w:ind w:firstLine="567"/>
        <w:contextualSpacing/>
        <w:rPr>
          <w:sz w:val="28"/>
          <w:szCs w:val="28"/>
        </w:rPr>
      </w:pPr>
      <w:r w:rsidRPr="00DC3E36">
        <w:rPr>
          <w:color w:val="000000"/>
          <w:sz w:val="28"/>
          <w:szCs w:val="28"/>
        </w:rPr>
        <w:t>Транспортировка СУГ может осуществляться автоцистернами, максимальный объем которых может составлять 10 м</w:t>
      </w:r>
      <w:r w:rsidRPr="00DC3E36">
        <w:rPr>
          <w:color w:val="000000"/>
          <w:sz w:val="28"/>
          <w:szCs w:val="28"/>
          <w:vertAlign w:val="superscript"/>
        </w:rPr>
        <w:t>3</w:t>
      </w:r>
      <w:r w:rsidRPr="00DC3E36">
        <w:rPr>
          <w:color w:val="000000"/>
          <w:sz w:val="28"/>
          <w:szCs w:val="28"/>
        </w:rPr>
        <w:t>.</w:t>
      </w:r>
    </w:p>
    <w:p w:rsidR="00D540A7" w:rsidRPr="00DC3E36" w:rsidRDefault="00D540A7" w:rsidP="00D540A7">
      <w:pPr>
        <w:pStyle w:val="ae"/>
        <w:ind w:firstLine="567"/>
        <w:contextualSpacing/>
        <w:rPr>
          <w:sz w:val="28"/>
          <w:szCs w:val="28"/>
        </w:rPr>
      </w:pPr>
      <w:r w:rsidRPr="00DC3E36">
        <w:rPr>
          <w:sz w:val="28"/>
          <w:szCs w:val="28"/>
        </w:rPr>
        <w:t xml:space="preserve">Результаты расчета поражающих факторов возможных взрыва ТВС, огненного шара и пожара разлива при разрушении автоцистерны с СУГ приведены на рисунках и в таблице. </w:t>
      </w:r>
      <w:r w:rsidRPr="00DC3E36">
        <w:rPr>
          <w:color w:val="000000"/>
          <w:sz w:val="28"/>
          <w:szCs w:val="28"/>
        </w:rPr>
        <w:t>В зависимости от места возможной аварии количество пораженных людей может составить от 1 до 5 человек.</w:t>
      </w:r>
    </w:p>
    <w:p w:rsidR="00D540A7" w:rsidRPr="00506260" w:rsidRDefault="00D540A7" w:rsidP="00D540A7">
      <w:pPr>
        <w:pStyle w:val="ae"/>
        <w:ind w:firstLine="567"/>
        <w:contextualSpacing/>
        <w:jc w:val="center"/>
        <w:rPr>
          <w:sz w:val="28"/>
          <w:szCs w:val="28"/>
        </w:rPr>
      </w:pPr>
      <w:r w:rsidRPr="00506260">
        <w:rPr>
          <w:b/>
          <w:bCs/>
          <w:iCs/>
          <w:sz w:val="28"/>
          <w:szCs w:val="28"/>
        </w:rPr>
        <w:t>Границы зон действия поражающих факторов взрыва, огненного шара и пожара разлива при разрушении автоцистерны с СУГ вместимостью 10 м</w:t>
      </w:r>
      <w:r w:rsidRPr="00506260">
        <w:rPr>
          <w:b/>
          <w:bCs/>
          <w:iCs/>
          <w:sz w:val="28"/>
          <w:szCs w:val="28"/>
          <w:vertAlign w:val="superscript"/>
        </w:rPr>
        <w:t>3</w:t>
      </w:r>
    </w:p>
    <w:tbl>
      <w:tblPr>
        <w:tblW w:w="49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321"/>
        <w:gridCol w:w="2730"/>
        <w:gridCol w:w="2730"/>
        <w:gridCol w:w="2586"/>
      </w:tblGrid>
      <w:tr w:rsidR="00D540A7" w:rsidRPr="00916D14" w:rsidTr="00D540A7">
        <w:trPr>
          <w:tblHeader/>
          <w:tblCellSpacing w:w="0"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Показатели</w:t>
            </w:r>
          </w:p>
        </w:tc>
        <w:tc>
          <w:tcPr>
            <w:tcW w:w="950" w:type="pct"/>
            <w:tcBorders>
              <w:top w:val="outset" w:sz="6" w:space="0" w:color="auto"/>
              <w:left w:val="outset" w:sz="6" w:space="0" w:color="auto"/>
              <w:bottom w:val="outset" w:sz="6" w:space="0" w:color="auto"/>
              <w:right w:val="outset" w:sz="6" w:space="0" w:color="auto"/>
            </w:tcBorders>
            <w:hideMark/>
          </w:tcPr>
          <w:p w:rsidR="00D540A7" w:rsidRPr="00916D14" w:rsidRDefault="00D540A7" w:rsidP="00D540A7">
            <w:pPr>
              <w:pStyle w:val="ae"/>
              <w:contextualSpacing/>
              <w:jc w:val="center"/>
            </w:pPr>
            <w:r w:rsidRPr="00916D14">
              <w:t>Избыточное давление взрыва облака ТВС</w:t>
            </w:r>
          </w:p>
        </w:tc>
        <w:tc>
          <w:tcPr>
            <w:tcW w:w="950" w:type="pct"/>
            <w:tcBorders>
              <w:top w:val="outset" w:sz="6" w:space="0" w:color="auto"/>
              <w:left w:val="outset" w:sz="6" w:space="0" w:color="auto"/>
              <w:bottom w:val="outset" w:sz="6" w:space="0" w:color="auto"/>
              <w:right w:val="outset" w:sz="6" w:space="0" w:color="auto"/>
            </w:tcBorders>
            <w:hideMark/>
          </w:tcPr>
          <w:p w:rsidR="00D540A7" w:rsidRPr="00916D14" w:rsidRDefault="00D540A7" w:rsidP="00D540A7">
            <w:pPr>
              <w:pStyle w:val="ae"/>
              <w:contextualSpacing/>
              <w:jc w:val="center"/>
            </w:pPr>
            <w:r w:rsidRPr="00916D14">
              <w:t>Тепловое излучение огненного шара</w:t>
            </w:r>
          </w:p>
        </w:tc>
        <w:tc>
          <w:tcPr>
            <w:tcW w:w="950" w:type="pct"/>
            <w:tcBorders>
              <w:top w:val="outset" w:sz="6" w:space="0" w:color="auto"/>
              <w:left w:val="outset" w:sz="6" w:space="0" w:color="auto"/>
              <w:bottom w:val="outset" w:sz="6" w:space="0" w:color="auto"/>
              <w:right w:val="outset" w:sz="6" w:space="0" w:color="auto"/>
            </w:tcBorders>
            <w:hideMark/>
          </w:tcPr>
          <w:p w:rsidR="00D540A7" w:rsidRPr="00916D14" w:rsidRDefault="00D540A7" w:rsidP="00D540A7">
            <w:pPr>
              <w:pStyle w:val="ae"/>
              <w:contextualSpacing/>
              <w:jc w:val="center"/>
            </w:pPr>
            <w:r w:rsidRPr="00916D14">
              <w:t>Тепловое излучение пожара пролива</w:t>
            </w:r>
          </w:p>
        </w:tc>
      </w:tr>
      <w:tr w:rsidR="00D540A7" w:rsidRPr="00916D14" w:rsidTr="00D540A7">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D540A7" w:rsidRPr="00916D14" w:rsidRDefault="00D540A7" w:rsidP="00D540A7">
            <w:pPr>
              <w:pStyle w:val="ae"/>
              <w:contextualSpacing/>
              <w:jc w:val="center"/>
            </w:pPr>
            <w:r w:rsidRPr="00916D14">
              <w:t xml:space="preserve">Максимальное количество опасного вещества, участвующего в аварии с учетом 90% заполнения цистерны, </w:t>
            </w:r>
            <w:proofErr w:type="gramStart"/>
            <w:r w:rsidRPr="00916D14">
              <w:t>т</w:t>
            </w:r>
            <w:proofErr w:type="gramEnd"/>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4,77</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4,77</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4,77</w:t>
            </w:r>
          </w:p>
        </w:tc>
      </w:tr>
      <w:tr w:rsidR="00D540A7" w:rsidRPr="00916D14" w:rsidTr="00D540A7">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D540A7" w:rsidRPr="00916D14" w:rsidRDefault="00D540A7" w:rsidP="00D540A7">
            <w:pPr>
              <w:pStyle w:val="ae"/>
              <w:contextualSpacing/>
              <w:jc w:val="center"/>
            </w:pPr>
            <w:r w:rsidRPr="00916D14">
              <w:t xml:space="preserve">Максимальное количество опасного вещества, участвующего в создании поражающих факторов, </w:t>
            </w:r>
            <w:proofErr w:type="gramStart"/>
            <w:r w:rsidRPr="00916D14">
              <w:t>т</w:t>
            </w:r>
            <w:proofErr w:type="gramEnd"/>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4,77</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2,86</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4,77</w:t>
            </w:r>
          </w:p>
        </w:tc>
      </w:tr>
      <w:tr w:rsidR="00D540A7" w:rsidRPr="00916D14" w:rsidTr="00D540A7">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D540A7" w:rsidRPr="00916D14" w:rsidRDefault="00D540A7" w:rsidP="00D540A7">
            <w:pPr>
              <w:pStyle w:val="ae"/>
              <w:contextualSpacing/>
              <w:jc w:val="center"/>
            </w:pPr>
            <w:r w:rsidRPr="00916D14">
              <w:t>Граница зоны (м), с избыточным давлением:</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p>
        </w:tc>
      </w:tr>
      <w:tr w:rsidR="00D540A7" w:rsidRPr="00916D14" w:rsidTr="00D540A7">
        <w:trPr>
          <w:tblCellSpacing w:w="0"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Δ</w:t>
            </w:r>
            <w:proofErr w:type="gramStart"/>
            <w:r w:rsidRPr="00916D14">
              <w:t>Р</w:t>
            </w:r>
            <w:proofErr w:type="gramEnd"/>
            <w:r w:rsidRPr="00916D14">
              <w:t>=320 кПа</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25,7</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w:t>
            </w:r>
          </w:p>
        </w:tc>
      </w:tr>
      <w:tr w:rsidR="00D540A7" w:rsidRPr="00916D14" w:rsidTr="00D540A7">
        <w:trPr>
          <w:tblCellSpacing w:w="0"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Δ</w:t>
            </w:r>
            <w:proofErr w:type="gramStart"/>
            <w:r w:rsidRPr="00916D14">
              <w:t>Р</w:t>
            </w:r>
            <w:proofErr w:type="gramEnd"/>
            <w:r w:rsidRPr="00916D14">
              <w:t>=160 кПа</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35,2</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w:t>
            </w:r>
          </w:p>
        </w:tc>
      </w:tr>
      <w:tr w:rsidR="00D540A7" w:rsidRPr="00916D14" w:rsidTr="00D540A7">
        <w:trPr>
          <w:tblCellSpacing w:w="0"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Δ</w:t>
            </w:r>
            <w:proofErr w:type="gramStart"/>
            <w:r w:rsidRPr="00916D14">
              <w:t>Р</w:t>
            </w:r>
            <w:proofErr w:type="gramEnd"/>
            <w:r w:rsidRPr="00916D14">
              <w:t>=128 кПа</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39,2</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w:t>
            </w:r>
          </w:p>
        </w:tc>
      </w:tr>
      <w:tr w:rsidR="00D540A7" w:rsidRPr="00916D14" w:rsidTr="00D540A7">
        <w:trPr>
          <w:tblCellSpacing w:w="0"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lastRenderedPageBreak/>
              <w:t>Δ</w:t>
            </w:r>
            <w:proofErr w:type="gramStart"/>
            <w:r w:rsidRPr="00916D14">
              <w:t>Р</w:t>
            </w:r>
            <w:proofErr w:type="gramEnd"/>
            <w:r w:rsidRPr="00916D14">
              <w:t>=96 кПа</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45,2</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w:t>
            </w:r>
          </w:p>
        </w:tc>
      </w:tr>
      <w:tr w:rsidR="00D540A7" w:rsidRPr="00916D14" w:rsidTr="00D540A7">
        <w:trPr>
          <w:tblCellSpacing w:w="0"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Δ</w:t>
            </w:r>
            <w:proofErr w:type="gramStart"/>
            <w:r w:rsidRPr="00916D14">
              <w:t>Р</w:t>
            </w:r>
            <w:proofErr w:type="gramEnd"/>
            <w:r w:rsidRPr="00916D14">
              <w:t>=80 кПа</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49,7</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w:t>
            </w:r>
          </w:p>
        </w:tc>
      </w:tr>
      <w:tr w:rsidR="00D540A7" w:rsidRPr="00916D14" w:rsidTr="00D540A7">
        <w:trPr>
          <w:tblCellSpacing w:w="0"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Δ</w:t>
            </w:r>
            <w:proofErr w:type="gramStart"/>
            <w:r w:rsidRPr="00916D14">
              <w:t>Р</w:t>
            </w:r>
            <w:proofErr w:type="gramEnd"/>
            <w:r w:rsidRPr="00916D14">
              <w:t>=64 кПа</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55,9</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w:t>
            </w:r>
          </w:p>
        </w:tc>
      </w:tr>
      <w:tr w:rsidR="00D540A7" w:rsidRPr="00916D14" w:rsidTr="00D540A7">
        <w:trPr>
          <w:tblCellSpacing w:w="0"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Δ</w:t>
            </w:r>
            <w:proofErr w:type="gramStart"/>
            <w:r w:rsidRPr="00916D14">
              <w:t>Р</w:t>
            </w:r>
            <w:proofErr w:type="gramEnd"/>
            <w:r w:rsidRPr="00916D14">
              <w:t>=50 кПа</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64</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w:t>
            </w:r>
          </w:p>
        </w:tc>
      </w:tr>
      <w:tr w:rsidR="00D540A7" w:rsidRPr="00916D14" w:rsidTr="00D540A7">
        <w:trPr>
          <w:tblCellSpacing w:w="0"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Δ</w:t>
            </w:r>
            <w:proofErr w:type="gramStart"/>
            <w:r w:rsidRPr="00916D14">
              <w:t>Р</w:t>
            </w:r>
            <w:proofErr w:type="gramEnd"/>
            <w:r w:rsidRPr="00916D14">
              <w:t>=48 кПа</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65,6</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w:t>
            </w:r>
          </w:p>
        </w:tc>
      </w:tr>
      <w:tr w:rsidR="00D540A7" w:rsidRPr="00916D14" w:rsidTr="00D540A7">
        <w:trPr>
          <w:tblCellSpacing w:w="0"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Δ</w:t>
            </w:r>
            <w:proofErr w:type="gramStart"/>
            <w:r w:rsidRPr="00916D14">
              <w:t>Р</w:t>
            </w:r>
            <w:proofErr w:type="gramEnd"/>
            <w:r w:rsidRPr="00916D14">
              <w:t>=32 кПа</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83,4</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w:t>
            </w:r>
          </w:p>
        </w:tc>
      </w:tr>
      <w:tr w:rsidR="00D540A7" w:rsidRPr="00916D14" w:rsidTr="00D540A7">
        <w:trPr>
          <w:tblCellSpacing w:w="0"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Δ</w:t>
            </w:r>
            <w:proofErr w:type="gramStart"/>
            <w:r w:rsidRPr="00916D14">
              <w:t>Р</w:t>
            </w:r>
            <w:proofErr w:type="gramEnd"/>
            <w:r w:rsidRPr="00916D14">
              <w:t>=16 кПа</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131,2</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w:t>
            </w:r>
          </w:p>
        </w:tc>
      </w:tr>
      <w:tr w:rsidR="00D540A7" w:rsidRPr="00916D14" w:rsidTr="00D540A7">
        <w:trPr>
          <w:tblCellSpacing w:w="0"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Δ</w:t>
            </w:r>
            <w:proofErr w:type="gramStart"/>
            <w:r w:rsidRPr="00916D14">
              <w:t>Р</w:t>
            </w:r>
            <w:proofErr w:type="gramEnd"/>
            <w:r w:rsidRPr="00916D14">
              <w:t xml:space="preserve">=5 кПа (зона </w:t>
            </w:r>
            <w:proofErr w:type="spellStart"/>
            <w:r w:rsidRPr="00916D14">
              <w:t>расстекления</w:t>
            </w:r>
            <w:proofErr w:type="spellEnd"/>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321,8</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w:t>
            </w:r>
          </w:p>
        </w:tc>
      </w:tr>
      <w:tr w:rsidR="00D540A7" w:rsidRPr="00916D14" w:rsidTr="00D540A7">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D540A7" w:rsidRPr="00916D14" w:rsidRDefault="00D540A7" w:rsidP="00D540A7">
            <w:pPr>
              <w:pStyle w:val="ae"/>
              <w:contextualSpacing/>
              <w:jc w:val="center"/>
            </w:pPr>
            <w:r w:rsidRPr="00916D14">
              <w:t xml:space="preserve">Эффективный диаметр "огненного шара", </w:t>
            </w:r>
            <w:proofErr w:type="gramStart"/>
            <w:r w:rsidRPr="00916D14">
              <w:t>м</w:t>
            </w:r>
            <w:proofErr w:type="gramEnd"/>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72,0</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p>
        </w:tc>
      </w:tr>
      <w:tr w:rsidR="00D540A7" w:rsidRPr="00916D14" w:rsidTr="00D540A7">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D540A7" w:rsidRPr="00916D14" w:rsidRDefault="00D540A7" w:rsidP="00D540A7">
            <w:pPr>
              <w:pStyle w:val="ae"/>
              <w:contextualSpacing/>
              <w:jc w:val="center"/>
            </w:pPr>
            <w:r w:rsidRPr="00916D14">
              <w:t xml:space="preserve">Высота центра "огненного шара", </w:t>
            </w:r>
            <w:proofErr w:type="gramStart"/>
            <w:r w:rsidRPr="00916D14">
              <w:t>м</w:t>
            </w:r>
            <w:proofErr w:type="gramEnd"/>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36,0</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p>
        </w:tc>
      </w:tr>
      <w:tr w:rsidR="00D540A7" w:rsidRPr="00916D14" w:rsidTr="00D540A7">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D540A7" w:rsidRPr="00916D14" w:rsidRDefault="00D540A7" w:rsidP="00D540A7">
            <w:pPr>
              <w:pStyle w:val="ae"/>
              <w:contextualSpacing/>
              <w:jc w:val="center"/>
            </w:pPr>
            <w:r w:rsidRPr="00916D14">
              <w:t xml:space="preserve">Время существования "огненного шара", </w:t>
            </w:r>
            <w:proofErr w:type="gramStart"/>
            <w:r w:rsidRPr="00916D14">
              <w:t>с</w:t>
            </w:r>
            <w:proofErr w:type="gramEnd"/>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10,3</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p>
        </w:tc>
      </w:tr>
      <w:tr w:rsidR="00D540A7" w:rsidRPr="00916D14" w:rsidTr="00D540A7">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D540A7" w:rsidRPr="00916D14" w:rsidRDefault="00D540A7" w:rsidP="00D540A7">
            <w:pPr>
              <w:pStyle w:val="ae"/>
              <w:contextualSpacing/>
              <w:jc w:val="center"/>
            </w:pPr>
            <w:r w:rsidRPr="00916D14">
              <w:t>Максимальная площадь пожара разлива, м</w:t>
            </w:r>
            <w:proofErr w:type="gramStart"/>
            <w:r w:rsidRPr="00916D14">
              <w:rPr>
                <w:vertAlign w:val="superscript"/>
              </w:rPr>
              <w:t>2</w:t>
            </w:r>
            <w:proofErr w:type="gramEnd"/>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181</w:t>
            </w:r>
          </w:p>
        </w:tc>
      </w:tr>
      <w:tr w:rsidR="00D540A7" w:rsidRPr="00916D14" w:rsidTr="00D540A7">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D540A7" w:rsidRPr="00916D14" w:rsidRDefault="00D540A7" w:rsidP="00D540A7">
            <w:pPr>
              <w:pStyle w:val="ae"/>
              <w:contextualSpacing/>
              <w:jc w:val="center"/>
            </w:pPr>
            <w:r w:rsidRPr="00916D14">
              <w:t xml:space="preserve">Радиус разлива, </w:t>
            </w:r>
            <w:proofErr w:type="gramStart"/>
            <w:r w:rsidRPr="00916D14">
              <w:t>м</w:t>
            </w:r>
            <w:proofErr w:type="gramEnd"/>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7,6</w:t>
            </w:r>
          </w:p>
        </w:tc>
      </w:tr>
      <w:tr w:rsidR="00D540A7" w:rsidRPr="00916D14" w:rsidTr="00D540A7">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D540A7" w:rsidRPr="00916D14" w:rsidRDefault="00D540A7" w:rsidP="00D540A7">
            <w:pPr>
              <w:pStyle w:val="ae"/>
              <w:contextualSpacing/>
              <w:jc w:val="center"/>
            </w:pPr>
            <w:r w:rsidRPr="00916D14">
              <w:t>Возгорание древесины через 10 мин (q=14 кВт/м</w:t>
            </w:r>
            <w:proofErr w:type="gramStart"/>
            <w:r w:rsidRPr="00916D14">
              <w:rPr>
                <w:vertAlign w:val="superscript"/>
              </w:rPr>
              <w:t>2</w:t>
            </w:r>
            <w:proofErr w:type="gramEnd"/>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121</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18,4</w:t>
            </w:r>
          </w:p>
        </w:tc>
      </w:tr>
      <w:tr w:rsidR="00D540A7" w:rsidRPr="00916D14" w:rsidTr="00D540A7">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D540A7" w:rsidRPr="00916D14" w:rsidRDefault="00D540A7" w:rsidP="00D540A7">
            <w:pPr>
              <w:pStyle w:val="ae"/>
              <w:contextualSpacing/>
              <w:jc w:val="center"/>
            </w:pPr>
            <w:r w:rsidRPr="00916D14">
              <w:t>Появление ожогов 1-й степени через 15-20 с, 2-й степени через 30-40 с (q=7 кВт/м</w:t>
            </w:r>
            <w:proofErr w:type="gramStart"/>
            <w:r w:rsidRPr="00916D14">
              <w:rPr>
                <w:vertAlign w:val="superscript"/>
              </w:rPr>
              <w:t>2</w:t>
            </w:r>
            <w:proofErr w:type="gramEnd"/>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160,8</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26,3</w:t>
            </w:r>
          </w:p>
        </w:tc>
      </w:tr>
      <w:tr w:rsidR="00D540A7" w:rsidRPr="00916D14" w:rsidTr="00D540A7">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D540A7" w:rsidRPr="00916D14" w:rsidRDefault="00D540A7" w:rsidP="00D540A7">
            <w:pPr>
              <w:pStyle w:val="ae"/>
              <w:contextualSpacing/>
              <w:jc w:val="center"/>
            </w:pPr>
            <w:r w:rsidRPr="00916D14">
              <w:t>Безопасно для человека в брезентовой одежде (q=4,2 кВт/м</w:t>
            </w:r>
            <w:proofErr w:type="gramStart"/>
            <w:r w:rsidRPr="00916D14">
              <w:rPr>
                <w:vertAlign w:val="superscript"/>
              </w:rPr>
              <w:t>2</w:t>
            </w:r>
            <w:proofErr w:type="gramEnd"/>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194,4</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33,2</w:t>
            </w:r>
          </w:p>
        </w:tc>
      </w:tr>
      <w:tr w:rsidR="00D540A7" w:rsidRPr="00916D14" w:rsidTr="00D540A7">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D540A7" w:rsidRPr="00916D14" w:rsidRDefault="00D540A7" w:rsidP="00D540A7">
            <w:pPr>
              <w:pStyle w:val="ae"/>
              <w:contextualSpacing/>
              <w:jc w:val="center"/>
            </w:pPr>
            <w:r w:rsidRPr="00916D14">
              <w:t>Без негативных последствий в течение длительного времени (q=1,4 кВт/м</w:t>
            </w:r>
            <w:proofErr w:type="gramStart"/>
            <w:r w:rsidRPr="00916D14">
              <w:rPr>
                <w:vertAlign w:val="superscript"/>
              </w:rPr>
              <w:t>2</w:t>
            </w:r>
            <w:proofErr w:type="gramEnd"/>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283,9</w:t>
            </w:r>
          </w:p>
        </w:tc>
        <w:tc>
          <w:tcPr>
            <w:tcW w:w="950" w:type="pct"/>
            <w:tcBorders>
              <w:top w:val="outset" w:sz="6" w:space="0" w:color="auto"/>
              <w:left w:val="outset" w:sz="6" w:space="0" w:color="auto"/>
              <w:bottom w:val="outset" w:sz="6" w:space="0" w:color="auto"/>
              <w:right w:val="outset" w:sz="6" w:space="0" w:color="auto"/>
            </w:tcBorders>
            <w:vAlign w:val="center"/>
            <w:hideMark/>
          </w:tcPr>
          <w:p w:rsidR="00D540A7" w:rsidRPr="00916D14" w:rsidRDefault="00D540A7" w:rsidP="00D540A7">
            <w:pPr>
              <w:pStyle w:val="ae"/>
              <w:contextualSpacing/>
              <w:jc w:val="center"/>
            </w:pPr>
            <w:r w:rsidRPr="00916D14">
              <w:t>51,7</w:t>
            </w:r>
          </w:p>
        </w:tc>
      </w:tr>
    </w:tbl>
    <w:p w:rsidR="00D540A7" w:rsidRPr="00506260" w:rsidRDefault="00D540A7" w:rsidP="00D540A7">
      <w:pPr>
        <w:pStyle w:val="ae"/>
        <w:contextualSpacing/>
        <w:jc w:val="center"/>
        <w:rPr>
          <w:sz w:val="28"/>
          <w:szCs w:val="28"/>
        </w:rPr>
      </w:pPr>
      <w:r w:rsidRPr="00506260">
        <w:rPr>
          <w:b/>
          <w:bCs/>
          <w:iCs/>
          <w:sz w:val="28"/>
          <w:szCs w:val="28"/>
        </w:rPr>
        <w:t xml:space="preserve">Зависимость </w:t>
      </w:r>
      <w:proofErr w:type="gramStart"/>
      <w:r w:rsidRPr="00506260">
        <w:rPr>
          <w:b/>
          <w:bCs/>
          <w:iCs/>
          <w:sz w:val="28"/>
          <w:szCs w:val="28"/>
        </w:rPr>
        <w:t>величины избыточного давления ударной волны взрыва облака</w:t>
      </w:r>
      <w:proofErr w:type="gramEnd"/>
      <w:r w:rsidRPr="00506260">
        <w:rPr>
          <w:b/>
          <w:bCs/>
          <w:iCs/>
          <w:sz w:val="28"/>
          <w:szCs w:val="28"/>
        </w:rPr>
        <w:t xml:space="preserve"> ТВС от</w:t>
      </w:r>
    </w:p>
    <w:p w:rsidR="00D540A7" w:rsidRPr="00506260" w:rsidRDefault="00D540A7" w:rsidP="00D540A7">
      <w:pPr>
        <w:pStyle w:val="ae"/>
        <w:contextualSpacing/>
        <w:jc w:val="center"/>
        <w:rPr>
          <w:sz w:val="28"/>
          <w:szCs w:val="28"/>
        </w:rPr>
      </w:pPr>
      <w:r w:rsidRPr="00506260">
        <w:rPr>
          <w:b/>
          <w:bCs/>
          <w:iCs/>
          <w:color w:val="000000"/>
          <w:sz w:val="28"/>
          <w:szCs w:val="28"/>
        </w:rPr>
        <w:t>расстояния</w:t>
      </w:r>
      <w:r w:rsidRPr="00506260">
        <w:rPr>
          <w:color w:val="000000"/>
          <w:sz w:val="28"/>
          <w:szCs w:val="28"/>
        </w:rPr>
        <w:t xml:space="preserve"> </w:t>
      </w:r>
    </w:p>
    <w:p w:rsidR="00D540A7" w:rsidRDefault="00D540A7" w:rsidP="00D540A7">
      <w:pPr>
        <w:pStyle w:val="ae"/>
        <w:contextualSpacing/>
        <w:rPr>
          <w:i/>
          <w:iCs/>
          <w:color w:val="000000"/>
        </w:rPr>
      </w:pPr>
      <w:r w:rsidRPr="00916D14">
        <w:rPr>
          <w:i/>
          <w:iCs/>
          <w:color w:val="000000"/>
        </w:rPr>
        <w:t xml:space="preserve">Избыточное давление </w:t>
      </w:r>
    </w:p>
    <w:p w:rsidR="00D540A7" w:rsidRPr="00916D14" w:rsidRDefault="00D540A7" w:rsidP="00D540A7">
      <w:pPr>
        <w:pStyle w:val="ae"/>
        <w:contextualSpacing/>
      </w:pPr>
      <w:r w:rsidRPr="00916D14">
        <w:rPr>
          <w:i/>
          <w:iCs/>
          <w:color w:val="000000"/>
        </w:rPr>
        <w:t xml:space="preserve">взрыва облака ТВС, кПа </w:t>
      </w:r>
    </w:p>
    <w:p w:rsidR="00D540A7" w:rsidRPr="00916D14" w:rsidRDefault="00D540A7" w:rsidP="00D540A7">
      <w:pPr>
        <w:pStyle w:val="ae"/>
        <w:contextualSpacing/>
        <w:jc w:val="left"/>
      </w:pPr>
      <w:r>
        <w:rPr>
          <w:noProof/>
          <w:lang w:eastAsia="ru-RU"/>
        </w:rPr>
        <w:lastRenderedPageBreak/>
        <w:drawing>
          <wp:inline distT="0" distB="0" distL="0" distR="0">
            <wp:extent cx="5846913" cy="2889849"/>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846913" cy="2889849"/>
                    </a:xfrm>
                    <a:prstGeom prst="rect">
                      <a:avLst/>
                    </a:prstGeom>
                    <a:noFill/>
                    <a:ln w="9525">
                      <a:noFill/>
                      <a:miter lim="800000"/>
                      <a:headEnd/>
                      <a:tailEnd/>
                    </a:ln>
                  </pic:spPr>
                </pic:pic>
              </a:graphicData>
            </a:graphic>
          </wp:inline>
        </w:drawing>
      </w:r>
    </w:p>
    <w:p w:rsidR="00D540A7" w:rsidRPr="00916D14" w:rsidRDefault="00D540A7" w:rsidP="00D540A7">
      <w:pPr>
        <w:pStyle w:val="ae"/>
        <w:contextualSpacing/>
      </w:pPr>
      <w:r w:rsidRPr="00916D14">
        <w:rPr>
          <w:i/>
          <w:iCs/>
          <w:color w:val="000000"/>
        </w:rPr>
        <w:t xml:space="preserve">Расстояние от центра взрыва, </w:t>
      </w:r>
      <w:proofErr w:type="gramStart"/>
      <w:r w:rsidRPr="00916D14">
        <w:rPr>
          <w:i/>
          <w:iCs/>
          <w:color w:val="000000"/>
        </w:rPr>
        <w:t>м</w:t>
      </w:r>
      <w:proofErr w:type="gramEnd"/>
    </w:p>
    <w:p w:rsidR="00D540A7" w:rsidRPr="00916D14" w:rsidRDefault="00D540A7" w:rsidP="00D540A7">
      <w:pPr>
        <w:pStyle w:val="ae"/>
        <w:contextualSpacing/>
        <w:jc w:val="center"/>
      </w:pPr>
    </w:p>
    <w:p w:rsidR="00D540A7" w:rsidRPr="00506260" w:rsidRDefault="00D540A7" w:rsidP="00D540A7">
      <w:pPr>
        <w:pStyle w:val="ae"/>
        <w:contextualSpacing/>
        <w:jc w:val="center"/>
        <w:rPr>
          <w:sz w:val="28"/>
          <w:szCs w:val="28"/>
        </w:rPr>
      </w:pPr>
      <w:r w:rsidRPr="00506260">
        <w:rPr>
          <w:b/>
          <w:bCs/>
          <w:iCs/>
          <w:sz w:val="28"/>
          <w:szCs w:val="28"/>
        </w:rPr>
        <w:t>Зависимость величины теплового излучения огненного шара от расстояния</w:t>
      </w:r>
    </w:p>
    <w:p w:rsidR="00D540A7" w:rsidRDefault="00D540A7" w:rsidP="00D540A7">
      <w:pPr>
        <w:pStyle w:val="ae"/>
        <w:contextualSpacing/>
        <w:rPr>
          <w:i/>
          <w:iCs/>
        </w:rPr>
      </w:pPr>
      <w:r w:rsidRPr="00916D14">
        <w:rPr>
          <w:i/>
          <w:iCs/>
        </w:rPr>
        <w:t xml:space="preserve">Тепловое излучение </w:t>
      </w:r>
    </w:p>
    <w:p w:rsidR="00D540A7" w:rsidRPr="00916D14" w:rsidRDefault="00D540A7" w:rsidP="00D540A7">
      <w:pPr>
        <w:pStyle w:val="ae"/>
        <w:contextualSpacing/>
      </w:pPr>
      <w:r w:rsidRPr="00916D14">
        <w:rPr>
          <w:i/>
          <w:iCs/>
        </w:rPr>
        <w:t>огненного шара, кВт/м</w:t>
      </w:r>
      <w:proofErr w:type="gramStart"/>
      <w:r w:rsidRPr="00916D14">
        <w:rPr>
          <w:i/>
          <w:iCs/>
          <w:vertAlign w:val="superscript"/>
        </w:rPr>
        <w:t>2</w:t>
      </w:r>
      <w:proofErr w:type="gramEnd"/>
      <w:r w:rsidRPr="00916D14">
        <w:rPr>
          <w:i/>
          <w:iCs/>
        </w:rPr>
        <w:t xml:space="preserve"> </w:t>
      </w:r>
    </w:p>
    <w:p w:rsidR="00D540A7" w:rsidRPr="00916D14" w:rsidRDefault="00D540A7" w:rsidP="00D540A7">
      <w:pPr>
        <w:pStyle w:val="ae"/>
        <w:contextualSpacing/>
      </w:pPr>
    </w:p>
    <w:p w:rsidR="00D540A7" w:rsidRPr="00916D14" w:rsidRDefault="00D540A7" w:rsidP="00D540A7">
      <w:pPr>
        <w:pStyle w:val="ae"/>
        <w:contextualSpacing/>
        <w:jc w:val="left"/>
      </w:pPr>
      <w:r>
        <w:rPr>
          <w:noProof/>
          <w:lang w:eastAsia="ru-RU"/>
        </w:rPr>
        <w:drawing>
          <wp:inline distT="0" distB="0" distL="0" distR="0">
            <wp:extent cx="2001520" cy="113855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2001520" cy="1138555"/>
                    </a:xfrm>
                    <a:prstGeom prst="rect">
                      <a:avLst/>
                    </a:prstGeom>
                    <a:noFill/>
                    <a:ln w="9525">
                      <a:noFill/>
                      <a:miter lim="800000"/>
                      <a:headEnd/>
                      <a:tailEnd/>
                    </a:ln>
                  </pic:spPr>
                </pic:pic>
              </a:graphicData>
            </a:graphic>
          </wp:inline>
        </w:drawing>
      </w:r>
    </w:p>
    <w:p w:rsidR="00D540A7" w:rsidRPr="00916D14" w:rsidRDefault="00D540A7" w:rsidP="00D540A7">
      <w:pPr>
        <w:pStyle w:val="ae"/>
        <w:contextualSpacing/>
      </w:pPr>
      <w:r w:rsidRPr="00916D14">
        <w:rPr>
          <w:i/>
          <w:iCs/>
        </w:rPr>
        <w:t xml:space="preserve">Расстояние от центра огненного шара, </w:t>
      </w:r>
      <w:proofErr w:type="gramStart"/>
      <w:r w:rsidRPr="00916D14">
        <w:rPr>
          <w:i/>
          <w:iCs/>
        </w:rPr>
        <w:t>м</w:t>
      </w:r>
      <w:proofErr w:type="gramEnd"/>
    </w:p>
    <w:p w:rsidR="00D540A7" w:rsidRPr="00916D14" w:rsidRDefault="00D540A7" w:rsidP="00D540A7">
      <w:pPr>
        <w:pStyle w:val="ae"/>
        <w:contextualSpacing/>
      </w:pPr>
    </w:p>
    <w:p w:rsidR="00D540A7" w:rsidRDefault="00D540A7" w:rsidP="00D540A7">
      <w:pPr>
        <w:pStyle w:val="ae"/>
        <w:contextualSpacing/>
        <w:jc w:val="center"/>
      </w:pPr>
    </w:p>
    <w:p w:rsidR="00D540A7" w:rsidRDefault="00D540A7" w:rsidP="00D540A7">
      <w:pPr>
        <w:spacing w:after="200" w:line="276" w:lineRule="auto"/>
        <w:rPr>
          <w:kern w:val="1"/>
          <w:lang w:eastAsia="ar-SA"/>
        </w:rPr>
      </w:pPr>
      <w:r>
        <w:br w:type="page"/>
      </w:r>
    </w:p>
    <w:p w:rsidR="00D540A7" w:rsidRPr="00506260" w:rsidRDefault="00D540A7" w:rsidP="00D540A7">
      <w:pPr>
        <w:pStyle w:val="ae"/>
        <w:contextualSpacing/>
        <w:jc w:val="center"/>
        <w:rPr>
          <w:sz w:val="28"/>
          <w:szCs w:val="28"/>
        </w:rPr>
      </w:pPr>
      <w:r w:rsidRPr="00506260">
        <w:rPr>
          <w:b/>
          <w:bCs/>
          <w:iCs/>
          <w:sz w:val="28"/>
          <w:szCs w:val="28"/>
        </w:rPr>
        <w:lastRenderedPageBreak/>
        <w:t>Зависимость величины теплового излучения пожара разлива от расстояния</w:t>
      </w:r>
    </w:p>
    <w:p w:rsidR="00D540A7" w:rsidRDefault="00D540A7" w:rsidP="00D540A7">
      <w:pPr>
        <w:pStyle w:val="ae"/>
        <w:contextualSpacing/>
        <w:rPr>
          <w:i/>
          <w:iCs/>
        </w:rPr>
      </w:pPr>
      <w:r w:rsidRPr="00916D14">
        <w:rPr>
          <w:i/>
          <w:iCs/>
        </w:rPr>
        <w:t>Тепловое излучение пожара</w:t>
      </w:r>
    </w:p>
    <w:p w:rsidR="00D540A7" w:rsidRPr="00916D14" w:rsidRDefault="00D540A7" w:rsidP="00D540A7">
      <w:pPr>
        <w:pStyle w:val="ae"/>
        <w:contextualSpacing/>
      </w:pPr>
      <w:r w:rsidRPr="00916D14">
        <w:rPr>
          <w:i/>
          <w:iCs/>
        </w:rPr>
        <w:t xml:space="preserve"> разлива, кВт/м</w:t>
      </w:r>
      <w:proofErr w:type="gramStart"/>
      <w:r w:rsidRPr="00916D14">
        <w:rPr>
          <w:i/>
          <w:iCs/>
          <w:vertAlign w:val="superscript"/>
        </w:rPr>
        <w:t>2</w:t>
      </w:r>
      <w:proofErr w:type="gramEnd"/>
      <w:r w:rsidRPr="00916D14">
        <w:rPr>
          <w:i/>
          <w:iCs/>
        </w:rPr>
        <w:t xml:space="preserve"> </w:t>
      </w:r>
    </w:p>
    <w:p w:rsidR="00D540A7" w:rsidRPr="00916D14" w:rsidRDefault="00D540A7" w:rsidP="00D540A7">
      <w:pPr>
        <w:pStyle w:val="ae"/>
        <w:contextualSpacing/>
        <w:jc w:val="left"/>
      </w:pPr>
      <w:r>
        <w:rPr>
          <w:noProof/>
          <w:lang w:eastAsia="ru-RU"/>
        </w:rPr>
        <w:drawing>
          <wp:inline distT="0" distB="0" distL="0" distR="0">
            <wp:extent cx="2105025" cy="130238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2105025" cy="1302385"/>
                    </a:xfrm>
                    <a:prstGeom prst="rect">
                      <a:avLst/>
                    </a:prstGeom>
                    <a:noFill/>
                    <a:ln w="9525">
                      <a:noFill/>
                      <a:miter lim="800000"/>
                      <a:headEnd/>
                      <a:tailEnd/>
                    </a:ln>
                  </pic:spPr>
                </pic:pic>
              </a:graphicData>
            </a:graphic>
          </wp:inline>
        </w:drawing>
      </w:r>
    </w:p>
    <w:p w:rsidR="00D540A7" w:rsidRPr="00916D14" w:rsidRDefault="00D540A7" w:rsidP="00D540A7">
      <w:pPr>
        <w:pStyle w:val="ae"/>
        <w:contextualSpacing/>
      </w:pPr>
      <w:r w:rsidRPr="00916D14">
        <w:rPr>
          <w:i/>
          <w:iCs/>
        </w:rPr>
        <w:t xml:space="preserve">Расстояние от места разрушения автоцистерны, </w:t>
      </w:r>
      <w:proofErr w:type="gramStart"/>
      <w:r w:rsidRPr="00916D14">
        <w:rPr>
          <w:i/>
          <w:iCs/>
        </w:rPr>
        <w:t>м</w:t>
      </w:r>
      <w:proofErr w:type="gramEnd"/>
      <w:r w:rsidRPr="00916D14">
        <w:rPr>
          <w:i/>
          <w:iCs/>
        </w:rPr>
        <w:t xml:space="preserve"> </w:t>
      </w:r>
    </w:p>
    <w:p w:rsidR="00D540A7" w:rsidRPr="00916D14" w:rsidRDefault="00D540A7" w:rsidP="00D540A7">
      <w:pPr>
        <w:pStyle w:val="ae"/>
        <w:contextualSpacing/>
      </w:pPr>
    </w:p>
    <w:p w:rsidR="00D540A7" w:rsidRPr="00DC3E36" w:rsidRDefault="00D540A7" w:rsidP="00D540A7">
      <w:pPr>
        <w:pStyle w:val="ae"/>
        <w:ind w:firstLine="567"/>
        <w:contextualSpacing/>
        <w:rPr>
          <w:sz w:val="28"/>
          <w:szCs w:val="28"/>
        </w:rPr>
      </w:pPr>
      <w:r w:rsidRPr="00DC3E36">
        <w:rPr>
          <w:sz w:val="28"/>
          <w:szCs w:val="28"/>
        </w:rPr>
        <w:t xml:space="preserve">Зоны возможных сильных разрушений, границы которых определяются величиной избыточного давления 50 кПа, составляют 64 м. </w:t>
      </w:r>
    </w:p>
    <w:p w:rsidR="00D540A7" w:rsidRDefault="00D540A7" w:rsidP="00D540A7">
      <w:pPr>
        <w:pStyle w:val="ae"/>
        <w:ind w:firstLine="567"/>
        <w:contextualSpacing/>
        <w:rPr>
          <w:sz w:val="28"/>
          <w:szCs w:val="28"/>
        </w:rPr>
      </w:pPr>
    </w:p>
    <w:p w:rsidR="00D540A7" w:rsidRPr="00DC3E36" w:rsidRDefault="00D540A7" w:rsidP="00D540A7">
      <w:pPr>
        <w:pStyle w:val="ae"/>
        <w:ind w:firstLine="567"/>
        <w:contextualSpacing/>
        <w:rPr>
          <w:sz w:val="28"/>
          <w:szCs w:val="28"/>
        </w:rPr>
      </w:pPr>
      <w:r w:rsidRPr="00DC3E36">
        <w:rPr>
          <w:sz w:val="28"/>
          <w:szCs w:val="28"/>
        </w:rPr>
        <w:t>Зависимость степени риска от расстояния при возможных ЧС при транспортировке СУГ приведена на рисунке.</w:t>
      </w:r>
    </w:p>
    <w:p w:rsidR="00D540A7" w:rsidRPr="007A246B" w:rsidRDefault="00D540A7" w:rsidP="00D540A7">
      <w:pPr>
        <w:pStyle w:val="ae"/>
        <w:spacing w:after="284" w:line="276" w:lineRule="auto"/>
        <w:ind w:firstLine="567"/>
        <w:contextualSpacing/>
        <w:jc w:val="center"/>
        <w:rPr>
          <w:sz w:val="28"/>
          <w:szCs w:val="28"/>
        </w:rPr>
      </w:pPr>
      <w:r w:rsidRPr="007A246B">
        <w:rPr>
          <w:b/>
          <w:bCs/>
          <w:iCs/>
          <w:color w:val="000000"/>
          <w:sz w:val="28"/>
          <w:szCs w:val="28"/>
        </w:rPr>
        <w:t>Зависимость степени риска от расстояния при возможных ЧС при транспортировке СУГ</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571"/>
        <w:gridCol w:w="9089"/>
      </w:tblGrid>
      <w:tr w:rsidR="00D540A7" w:rsidRPr="00916D14" w:rsidTr="00D540A7">
        <w:trPr>
          <w:tblCellSpacing w:w="0" w:type="dxa"/>
        </w:trPr>
        <w:tc>
          <w:tcPr>
            <w:tcW w:w="1900" w:type="pct"/>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 xml:space="preserve">Возможные поражающие факторы, вызванные ЧС при транспортировке </w:t>
            </w:r>
            <w:r w:rsidRPr="00916D14">
              <w:rPr>
                <w:b/>
                <w:bCs/>
              </w:rPr>
              <w:t>СУГ</w:t>
            </w:r>
          </w:p>
        </w:tc>
        <w:tc>
          <w:tcPr>
            <w:tcW w:w="3100" w:type="pct"/>
            <w:tcBorders>
              <w:top w:val="outset" w:sz="6" w:space="0" w:color="000000"/>
              <w:left w:val="outset" w:sz="6" w:space="0" w:color="000000"/>
              <w:bottom w:val="outset" w:sz="6" w:space="0" w:color="000000"/>
              <w:right w:val="outset" w:sz="6" w:space="0" w:color="000000"/>
            </w:tcBorders>
            <w:vAlign w:val="center"/>
            <w:hideMark/>
          </w:tcPr>
          <w:p w:rsidR="00D540A7" w:rsidRPr="00916D14" w:rsidRDefault="00D540A7" w:rsidP="00D540A7">
            <w:pPr>
              <w:pStyle w:val="ae"/>
              <w:contextualSpacing/>
              <w:jc w:val="center"/>
            </w:pPr>
            <w:r w:rsidRPr="00916D14">
              <w:t xml:space="preserve">График зависимости риска гибели людей от расстояния </w:t>
            </w:r>
          </w:p>
          <w:p w:rsidR="00D540A7" w:rsidRPr="00916D14" w:rsidRDefault="00D540A7" w:rsidP="00D540A7">
            <w:pPr>
              <w:pStyle w:val="ae"/>
              <w:contextualSpacing/>
              <w:jc w:val="center"/>
            </w:pPr>
            <w:r w:rsidRPr="00916D14">
              <w:t>(от места аварии транспортного средства, перевозящего СУГ)</w:t>
            </w:r>
          </w:p>
        </w:tc>
      </w:tr>
      <w:tr w:rsidR="00D540A7" w:rsidRPr="00916D14" w:rsidTr="00D540A7">
        <w:trPr>
          <w:tblCellSpacing w:w="0" w:type="dxa"/>
        </w:trPr>
        <w:tc>
          <w:tcPr>
            <w:tcW w:w="1900" w:type="pct"/>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Ударная волна взрыва облака паровоздушной смеси (возможная частота реализации ЧС 2,12*10</w:t>
            </w:r>
            <w:r w:rsidRPr="00916D14">
              <w:rPr>
                <w:vertAlign w:val="superscript"/>
              </w:rPr>
              <w:t>-5</w:t>
            </w:r>
            <w:r w:rsidRPr="00916D14">
              <w:t xml:space="preserve"> год</w:t>
            </w:r>
            <w:r w:rsidRPr="00916D14">
              <w:rPr>
                <w:vertAlign w:val="superscript"/>
              </w:rPr>
              <w:t>-1</w:t>
            </w:r>
            <w:r w:rsidRPr="00916D14">
              <w:t>)</w:t>
            </w:r>
          </w:p>
          <w:p w:rsidR="00D540A7" w:rsidRPr="00916D14" w:rsidRDefault="00D540A7" w:rsidP="00D540A7">
            <w:pPr>
              <w:pStyle w:val="ae"/>
              <w:contextualSpacing/>
              <w:jc w:val="center"/>
            </w:pPr>
            <w:r w:rsidRPr="00916D14">
              <w:br w:type="page"/>
            </w:r>
          </w:p>
        </w:tc>
        <w:tc>
          <w:tcPr>
            <w:tcW w:w="3100" w:type="pct"/>
            <w:tcBorders>
              <w:top w:val="outset" w:sz="6" w:space="0" w:color="000000"/>
              <w:left w:val="outset" w:sz="6" w:space="0" w:color="000000"/>
              <w:bottom w:val="outset" w:sz="6" w:space="0" w:color="000000"/>
              <w:right w:val="outset" w:sz="6" w:space="0" w:color="000000"/>
            </w:tcBorders>
            <w:vAlign w:val="center"/>
            <w:hideMark/>
          </w:tcPr>
          <w:p w:rsidR="00D540A7" w:rsidRDefault="00D540A7" w:rsidP="00D540A7">
            <w:pPr>
              <w:pStyle w:val="ae"/>
              <w:contextualSpacing/>
              <w:rPr>
                <w:i/>
                <w:iCs/>
              </w:rPr>
            </w:pPr>
            <w:r w:rsidRPr="00916D14">
              <w:rPr>
                <w:i/>
                <w:iCs/>
              </w:rPr>
              <w:t>Индивидуальный риск</w:t>
            </w:r>
          </w:p>
          <w:p w:rsidR="00D540A7" w:rsidRDefault="00D540A7" w:rsidP="00D540A7">
            <w:pPr>
              <w:pStyle w:val="ae"/>
              <w:contextualSpacing/>
              <w:rPr>
                <w:i/>
                <w:iCs/>
              </w:rPr>
            </w:pPr>
            <w:r w:rsidRPr="00916D14">
              <w:rPr>
                <w:i/>
                <w:iCs/>
              </w:rPr>
              <w:t xml:space="preserve"> гибели людей, 1/год </w:t>
            </w:r>
          </w:p>
          <w:p w:rsidR="00D540A7" w:rsidRPr="00916D14" w:rsidRDefault="00D540A7" w:rsidP="00D540A7">
            <w:pPr>
              <w:pStyle w:val="ae"/>
              <w:contextualSpacing/>
              <w:jc w:val="center"/>
            </w:pPr>
            <w:r>
              <w:rPr>
                <w:noProof/>
                <w:lang w:eastAsia="ru-RU"/>
              </w:rPr>
              <w:drawing>
                <wp:inline distT="0" distB="0" distL="0" distR="0">
                  <wp:extent cx="2216785" cy="17081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2216785" cy="1708150"/>
                          </a:xfrm>
                          <a:prstGeom prst="rect">
                            <a:avLst/>
                          </a:prstGeom>
                          <a:noFill/>
                          <a:ln w="9525">
                            <a:noFill/>
                            <a:miter lim="800000"/>
                            <a:headEnd/>
                            <a:tailEnd/>
                          </a:ln>
                        </pic:spPr>
                      </pic:pic>
                    </a:graphicData>
                  </a:graphic>
                </wp:inline>
              </w:drawing>
            </w:r>
          </w:p>
          <w:p w:rsidR="00D540A7" w:rsidRDefault="00D540A7" w:rsidP="00D540A7">
            <w:pPr>
              <w:pStyle w:val="ae"/>
              <w:contextualSpacing/>
              <w:jc w:val="center"/>
              <w:rPr>
                <w:i/>
                <w:iCs/>
              </w:rPr>
            </w:pPr>
            <w:r w:rsidRPr="00916D14">
              <w:rPr>
                <w:i/>
                <w:iCs/>
              </w:rPr>
              <w:t>Расстояние от места аварии</w:t>
            </w:r>
          </w:p>
          <w:p w:rsidR="00D540A7" w:rsidRPr="00916D14" w:rsidRDefault="00D540A7" w:rsidP="00D540A7">
            <w:pPr>
              <w:pStyle w:val="ae"/>
              <w:contextualSpacing/>
              <w:jc w:val="center"/>
            </w:pPr>
            <w:r w:rsidRPr="00916D14">
              <w:rPr>
                <w:i/>
                <w:iCs/>
              </w:rPr>
              <w:t>автоцистерны с СУГ, м</w:t>
            </w:r>
          </w:p>
        </w:tc>
      </w:tr>
      <w:tr w:rsidR="00D540A7" w:rsidRPr="00916D14" w:rsidTr="00D540A7">
        <w:trPr>
          <w:tblCellSpacing w:w="0" w:type="dxa"/>
        </w:trPr>
        <w:tc>
          <w:tcPr>
            <w:tcW w:w="1900" w:type="pct"/>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t>Тепловое излучение "огненного шара" (возможная частота реализации ЧС 2,12*10</w:t>
            </w:r>
            <w:r w:rsidRPr="00916D14">
              <w:rPr>
                <w:vertAlign w:val="superscript"/>
              </w:rPr>
              <w:t xml:space="preserve">-5 </w:t>
            </w:r>
            <w:r w:rsidRPr="00916D14">
              <w:t>год</w:t>
            </w:r>
            <w:r w:rsidRPr="00916D14">
              <w:rPr>
                <w:vertAlign w:val="superscript"/>
              </w:rPr>
              <w:t>-1</w:t>
            </w:r>
            <w:r w:rsidRPr="00916D14">
              <w:t>)</w:t>
            </w:r>
          </w:p>
          <w:p w:rsidR="00D540A7" w:rsidRPr="00916D14" w:rsidRDefault="00D540A7" w:rsidP="00D540A7">
            <w:pPr>
              <w:pStyle w:val="ae"/>
              <w:contextualSpacing/>
              <w:jc w:val="center"/>
            </w:pPr>
            <w:r w:rsidRPr="00916D14">
              <w:lastRenderedPageBreak/>
              <w:br w:type="page"/>
            </w:r>
          </w:p>
        </w:tc>
        <w:tc>
          <w:tcPr>
            <w:tcW w:w="3100" w:type="pct"/>
            <w:tcBorders>
              <w:top w:val="outset" w:sz="6" w:space="0" w:color="000000"/>
              <w:left w:val="outset" w:sz="6" w:space="0" w:color="000000"/>
              <w:bottom w:val="outset" w:sz="6" w:space="0" w:color="000000"/>
              <w:right w:val="outset" w:sz="6" w:space="0" w:color="000000"/>
            </w:tcBorders>
            <w:vAlign w:val="center"/>
            <w:hideMark/>
          </w:tcPr>
          <w:p w:rsidR="00D540A7" w:rsidRDefault="00D540A7" w:rsidP="00D540A7">
            <w:pPr>
              <w:pStyle w:val="ae"/>
              <w:contextualSpacing/>
              <w:rPr>
                <w:i/>
                <w:iCs/>
              </w:rPr>
            </w:pPr>
            <w:r w:rsidRPr="00916D14">
              <w:rPr>
                <w:i/>
                <w:iCs/>
              </w:rPr>
              <w:lastRenderedPageBreak/>
              <w:t xml:space="preserve">Индивидуальный риск </w:t>
            </w:r>
          </w:p>
          <w:p w:rsidR="00D540A7" w:rsidRDefault="00D540A7" w:rsidP="00D540A7">
            <w:pPr>
              <w:pStyle w:val="ae"/>
              <w:contextualSpacing/>
              <w:rPr>
                <w:i/>
                <w:iCs/>
              </w:rPr>
            </w:pPr>
            <w:r w:rsidRPr="00916D14">
              <w:rPr>
                <w:i/>
                <w:iCs/>
              </w:rPr>
              <w:t xml:space="preserve">гибели людей, 1/год </w:t>
            </w:r>
          </w:p>
          <w:p w:rsidR="00D540A7" w:rsidRPr="00916D14" w:rsidRDefault="00D540A7" w:rsidP="00D540A7">
            <w:pPr>
              <w:pStyle w:val="ae"/>
              <w:contextualSpacing/>
              <w:jc w:val="center"/>
            </w:pPr>
            <w:r>
              <w:rPr>
                <w:noProof/>
                <w:lang w:eastAsia="ru-RU"/>
              </w:rPr>
              <w:lastRenderedPageBreak/>
              <w:drawing>
                <wp:inline distT="0" distB="0" distL="0" distR="0">
                  <wp:extent cx="2233930" cy="166497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2233930" cy="1664970"/>
                          </a:xfrm>
                          <a:prstGeom prst="rect">
                            <a:avLst/>
                          </a:prstGeom>
                          <a:noFill/>
                          <a:ln w="9525">
                            <a:noFill/>
                            <a:miter lim="800000"/>
                            <a:headEnd/>
                            <a:tailEnd/>
                          </a:ln>
                        </pic:spPr>
                      </pic:pic>
                    </a:graphicData>
                  </a:graphic>
                </wp:inline>
              </w:drawing>
            </w:r>
          </w:p>
          <w:p w:rsidR="00D540A7" w:rsidRDefault="00D540A7" w:rsidP="00D540A7">
            <w:pPr>
              <w:pStyle w:val="ae"/>
              <w:contextualSpacing/>
              <w:jc w:val="right"/>
              <w:rPr>
                <w:i/>
                <w:iCs/>
              </w:rPr>
            </w:pPr>
            <w:r w:rsidRPr="00916D14">
              <w:rPr>
                <w:i/>
                <w:iCs/>
              </w:rPr>
              <w:t>Расстояние от места аварии</w:t>
            </w:r>
          </w:p>
          <w:p w:rsidR="00D540A7" w:rsidRPr="00916D14" w:rsidRDefault="00D540A7" w:rsidP="00D540A7">
            <w:pPr>
              <w:pStyle w:val="ae"/>
              <w:contextualSpacing/>
              <w:jc w:val="right"/>
            </w:pPr>
            <w:r w:rsidRPr="00916D14">
              <w:rPr>
                <w:i/>
                <w:iCs/>
              </w:rPr>
              <w:t xml:space="preserve"> автоцистерны с СУГ, м </w:t>
            </w:r>
          </w:p>
        </w:tc>
      </w:tr>
      <w:tr w:rsidR="00D540A7" w:rsidRPr="00916D14" w:rsidTr="00D540A7">
        <w:trPr>
          <w:tblCellSpacing w:w="0" w:type="dxa"/>
        </w:trPr>
        <w:tc>
          <w:tcPr>
            <w:tcW w:w="1900" w:type="pct"/>
            <w:tcBorders>
              <w:top w:val="outset" w:sz="6" w:space="0" w:color="000000"/>
              <w:left w:val="outset" w:sz="6" w:space="0" w:color="000000"/>
              <w:bottom w:val="outset" w:sz="6" w:space="0" w:color="000000"/>
              <w:right w:val="outset" w:sz="6" w:space="0" w:color="000000"/>
            </w:tcBorders>
            <w:hideMark/>
          </w:tcPr>
          <w:p w:rsidR="00D540A7" w:rsidRPr="00916D14" w:rsidRDefault="00D540A7" w:rsidP="00D540A7">
            <w:pPr>
              <w:pStyle w:val="ae"/>
              <w:contextualSpacing/>
              <w:jc w:val="center"/>
            </w:pPr>
            <w:r w:rsidRPr="00916D14">
              <w:lastRenderedPageBreak/>
              <w:t>Тепловое излучение пожара разлива (возможная частота реализации ЧС 1,06*10</w:t>
            </w:r>
            <w:r w:rsidRPr="00916D14">
              <w:rPr>
                <w:vertAlign w:val="superscript"/>
              </w:rPr>
              <w:t xml:space="preserve">-5 </w:t>
            </w:r>
            <w:r w:rsidRPr="00916D14">
              <w:t>год</w:t>
            </w:r>
            <w:r w:rsidRPr="00916D14">
              <w:rPr>
                <w:vertAlign w:val="superscript"/>
              </w:rPr>
              <w:t>-1</w:t>
            </w:r>
            <w:r w:rsidRPr="00916D14">
              <w:t>)</w:t>
            </w:r>
          </w:p>
          <w:p w:rsidR="00D540A7" w:rsidRPr="00916D14" w:rsidRDefault="00D540A7" w:rsidP="00D540A7">
            <w:pPr>
              <w:pStyle w:val="ae"/>
              <w:contextualSpacing/>
              <w:jc w:val="center"/>
            </w:pPr>
            <w:r w:rsidRPr="00916D14">
              <w:br w:type="page"/>
            </w:r>
          </w:p>
        </w:tc>
        <w:tc>
          <w:tcPr>
            <w:tcW w:w="3100" w:type="pct"/>
            <w:tcBorders>
              <w:top w:val="outset" w:sz="6" w:space="0" w:color="000000"/>
              <w:left w:val="outset" w:sz="6" w:space="0" w:color="000000"/>
              <w:bottom w:val="outset" w:sz="6" w:space="0" w:color="000000"/>
              <w:right w:val="outset" w:sz="6" w:space="0" w:color="000000"/>
            </w:tcBorders>
            <w:vAlign w:val="center"/>
            <w:hideMark/>
          </w:tcPr>
          <w:p w:rsidR="00D540A7" w:rsidRDefault="00D540A7" w:rsidP="00D540A7">
            <w:pPr>
              <w:pStyle w:val="ae"/>
              <w:contextualSpacing/>
              <w:rPr>
                <w:i/>
                <w:iCs/>
              </w:rPr>
            </w:pPr>
            <w:r w:rsidRPr="00916D14">
              <w:br w:type="page"/>
            </w:r>
            <w:r w:rsidRPr="00916D14">
              <w:rPr>
                <w:i/>
                <w:iCs/>
              </w:rPr>
              <w:t>Индивидуальный риск</w:t>
            </w:r>
          </w:p>
          <w:p w:rsidR="00D540A7" w:rsidRDefault="00D540A7" w:rsidP="00D540A7">
            <w:pPr>
              <w:pStyle w:val="ae"/>
              <w:contextualSpacing/>
              <w:rPr>
                <w:i/>
                <w:iCs/>
              </w:rPr>
            </w:pPr>
            <w:r w:rsidRPr="00916D14">
              <w:rPr>
                <w:i/>
                <w:iCs/>
              </w:rPr>
              <w:t xml:space="preserve"> гибели людей, 1/год </w:t>
            </w:r>
          </w:p>
          <w:p w:rsidR="00D540A7" w:rsidRPr="00916D14" w:rsidRDefault="00D540A7" w:rsidP="00D540A7">
            <w:pPr>
              <w:pStyle w:val="ae"/>
              <w:contextualSpacing/>
              <w:jc w:val="center"/>
            </w:pPr>
            <w:r>
              <w:rPr>
                <w:noProof/>
                <w:lang w:eastAsia="ru-RU"/>
              </w:rPr>
              <w:drawing>
                <wp:inline distT="0" distB="0" distL="0" distR="0">
                  <wp:extent cx="2191385" cy="153543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2191385" cy="1535430"/>
                          </a:xfrm>
                          <a:prstGeom prst="rect">
                            <a:avLst/>
                          </a:prstGeom>
                          <a:noFill/>
                          <a:ln w="9525">
                            <a:noFill/>
                            <a:miter lim="800000"/>
                            <a:headEnd/>
                            <a:tailEnd/>
                          </a:ln>
                        </pic:spPr>
                      </pic:pic>
                    </a:graphicData>
                  </a:graphic>
                </wp:inline>
              </w:drawing>
            </w:r>
          </w:p>
          <w:p w:rsidR="00D540A7" w:rsidRDefault="00D540A7" w:rsidP="00D540A7">
            <w:pPr>
              <w:pStyle w:val="ae"/>
              <w:contextualSpacing/>
              <w:jc w:val="right"/>
              <w:rPr>
                <w:i/>
                <w:iCs/>
              </w:rPr>
            </w:pPr>
            <w:r w:rsidRPr="00916D14">
              <w:rPr>
                <w:i/>
                <w:iCs/>
              </w:rPr>
              <w:t>Расстояние от места аварии</w:t>
            </w:r>
          </w:p>
          <w:p w:rsidR="00D540A7" w:rsidRPr="00916D14" w:rsidRDefault="00D540A7" w:rsidP="00D540A7">
            <w:pPr>
              <w:pStyle w:val="ae"/>
              <w:contextualSpacing/>
              <w:jc w:val="right"/>
            </w:pPr>
            <w:r w:rsidRPr="00916D14">
              <w:rPr>
                <w:i/>
                <w:iCs/>
              </w:rPr>
              <w:t xml:space="preserve"> автоцистерны с СУГ, м </w:t>
            </w:r>
          </w:p>
        </w:tc>
      </w:tr>
    </w:tbl>
    <w:p w:rsidR="00D540A7" w:rsidRPr="00277747" w:rsidRDefault="00D540A7" w:rsidP="00D540A7">
      <w:pPr>
        <w:ind w:firstLine="709"/>
        <w:jc w:val="both"/>
        <w:rPr>
          <w:b/>
          <w:sz w:val="28"/>
          <w:szCs w:val="28"/>
        </w:rPr>
      </w:pPr>
      <w:r w:rsidRPr="00277747">
        <w:rPr>
          <w:b/>
          <w:sz w:val="28"/>
          <w:szCs w:val="28"/>
        </w:rPr>
        <w:t>Анализ возможных последствий аварий с участием химически опасных веществ</w:t>
      </w:r>
    </w:p>
    <w:p w:rsidR="00D540A7" w:rsidRPr="00277747" w:rsidRDefault="00D540A7" w:rsidP="00D540A7">
      <w:pPr>
        <w:ind w:firstLine="709"/>
        <w:jc w:val="both"/>
        <w:rPr>
          <w:sz w:val="28"/>
          <w:szCs w:val="28"/>
        </w:rPr>
      </w:pPr>
      <w:r w:rsidRPr="00277747">
        <w:rPr>
          <w:sz w:val="28"/>
          <w:szCs w:val="28"/>
        </w:rPr>
        <w:t>Наибольшую опасность представляют утечки химически опасных веществ, таких как хлор, аммиак.</w:t>
      </w:r>
    </w:p>
    <w:p w:rsidR="00D540A7" w:rsidRPr="00277747" w:rsidRDefault="00D540A7" w:rsidP="00D540A7">
      <w:pPr>
        <w:ind w:firstLine="709"/>
        <w:jc w:val="both"/>
        <w:rPr>
          <w:sz w:val="28"/>
          <w:szCs w:val="28"/>
        </w:rPr>
      </w:pPr>
      <w:r w:rsidRPr="00277747">
        <w:rPr>
          <w:sz w:val="28"/>
          <w:szCs w:val="28"/>
        </w:rPr>
        <w:t xml:space="preserve">Так, например, при испарении </w:t>
      </w:r>
      <w:smartTag w:uri="urn:schemas-microsoft-com:office:smarttags" w:element="metricconverter">
        <w:smartTagPr>
          <w:attr w:name="ProductID" w:val="1 л"/>
        </w:smartTagPr>
        <w:r w:rsidRPr="00277747">
          <w:rPr>
            <w:sz w:val="28"/>
            <w:szCs w:val="28"/>
          </w:rPr>
          <w:t>1 л</w:t>
        </w:r>
      </w:smartTag>
      <w:r w:rsidRPr="00277747">
        <w:rPr>
          <w:sz w:val="28"/>
          <w:szCs w:val="28"/>
        </w:rPr>
        <w:t xml:space="preserve"> жидкого хлора образуется около </w:t>
      </w:r>
      <w:smartTag w:uri="urn:schemas-microsoft-com:office:smarttags" w:element="metricconverter">
        <w:smartTagPr>
          <w:attr w:name="ProductID" w:val="450 л"/>
        </w:smartTagPr>
        <w:r w:rsidRPr="00277747">
          <w:rPr>
            <w:sz w:val="28"/>
            <w:szCs w:val="28"/>
          </w:rPr>
          <w:t>450 л</w:t>
        </w:r>
      </w:smartTag>
      <w:r w:rsidRPr="00277747">
        <w:rPr>
          <w:sz w:val="28"/>
          <w:szCs w:val="28"/>
        </w:rPr>
        <w:t xml:space="preserve"> газообразного хлора. Мгновенное испарение хлора происходит за счет накопленной в нем теплоты перегрева и характеризуется быстрым переходом в газообразное состояние до 18 % жидкого хлора, содержащегося в сосуде (при температуре хранения 293</w:t>
      </w:r>
      <w:r w:rsidRPr="00277747">
        <w:rPr>
          <w:sz w:val="28"/>
          <w:szCs w:val="28"/>
        </w:rPr>
        <w:sym w:font="Symbol" w:char="F0B0"/>
      </w:r>
      <w:r w:rsidRPr="00277747">
        <w:rPr>
          <w:sz w:val="28"/>
          <w:szCs w:val="28"/>
        </w:rPr>
        <w:t xml:space="preserve"> К). Образующееся на стадии мгновенного испарения </w:t>
      </w:r>
      <w:proofErr w:type="spellStart"/>
      <w:r w:rsidRPr="00277747">
        <w:rPr>
          <w:sz w:val="28"/>
          <w:szCs w:val="28"/>
        </w:rPr>
        <w:t>пароаэрозольное</w:t>
      </w:r>
      <w:proofErr w:type="spellEnd"/>
      <w:r w:rsidRPr="00277747">
        <w:rPr>
          <w:sz w:val="28"/>
          <w:szCs w:val="28"/>
        </w:rPr>
        <w:t xml:space="preserve"> облако ввиду высокой плотности хорошо растекается и относительно слабо рассеивается.</w:t>
      </w:r>
    </w:p>
    <w:p w:rsidR="00D540A7" w:rsidRPr="00277747" w:rsidRDefault="00D540A7" w:rsidP="00D540A7">
      <w:pPr>
        <w:ind w:firstLine="709"/>
        <w:jc w:val="both"/>
        <w:rPr>
          <w:sz w:val="28"/>
          <w:szCs w:val="28"/>
        </w:rPr>
      </w:pPr>
      <w:r w:rsidRPr="00277747">
        <w:rPr>
          <w:sz w:val="28"/>
          <w:szCs w:val="28"/>
        </w:rPr>
        <w:t xml:space="preserve">Аммиак в газообразном состоянии - бесцветный газ с резким удушливым запахом. Смесь аммиака с воздухом взрывоопасна. Аммиак горит при наличии постоянного источника огня. Емкости могут взрываться при нагревании. Газообразный аммиак является токсичным соединением. При его концентрации в воздухе рабочей зоны около 350 мг/м3 и выше работа должна быть прекращена, а люди выведены за пределы опасной зоны. Предельно допустимая </w:t>
      </w:r>
      <w:r w:rsidRPr="00277747">
        <w:rPr>
          <w:sz w:val="28"/>
          <w:szCs w:val="28"/>
        </w:rPr>
        <w:lastRenderedPageBreak/>
        <w:t>концентрация аммиака в воздухе рабочей зоны равна 20 мг/м3. Аммиак опасен при вдыхании. При остром отравлении аммиаком поражаются глаза и дыхательные пути, при высоких концентрациях возможен смертельный исход. Вызывает сильный кашель, удушье, при высокой концентрации паров - возбуждение, бред. При контакте с кожей - жгучая боль, отек, ожег с пузырями. При хронических отравлениях наблюдаются расстройство пищеварения, катар верхних дыхательных путей, ослабление слуха.</w:t>
      </w:r>
    </w:p>
    <w:p w:rsidR="00D540A7" w:rsidRPr="00277747" w:rsidRDefault="00D540A7" w:rsidP="00D540A7">
      <w:pPr>
        <w:ind w:firstLine="709"/>
        <w:jc w:val="both"/>
        <w:rPr>
          <w:sz w:val="28"/>
          <w:szCs w:val="28"/>
        </w:rPr>
      </w:pPr>
      <w:r w:rsidRPr="00277747">
        <w:rPr>
          <w:sz w:val="28"/>
          <w:szCs w:val="28"/>
        </w:rPr>
        <w:t>Статистика крупных аварий с выбросом химически опасных веществ в атмосферу показывает, что возможна массовая гибель людей в результате отравления.</w:t>
      </w:r>
    </w:p>
    <w:p w:rsidR="00D540A7" w:rsidRPr="00277747" w:rsidRDefault="00D540A7" w:rsidP="00D540A7">
      <w:pPr>
        <w:ind w:firstLine="709"/>
        <w:jc w:val="both"/>
        <w:rPr>
          <w:sz w:val="28"/>
          <w:szCs w:val="28"/>
        </w:rPr>
      </w:pPr>
      <w:r w:rsidRPr="00277747">
        <w:rPr>
          <w:sz w:val="28"/>
          <w:szCs w:val="28"/>
        </w:rPr>
        <w:t>Возгорания, утечки, просыпания опасного вещества при повреждении тары или подвижного состава с опасным грузом, а также повреждения путей могут привести к крушению, взрыву, пожару подвижного состава.</w:t>
      </w:r>
    </w:p>
    <w:p w:rsidR="00D540A7" w:rsidRDefault="00D540A7" w:rsidP="00D540A7">
      <w:pPr>
        <w:ind w:firstLine="709"/>
        <w:jc w:val="both"/>
        <w:rPr>
          <w:sz w:val="28"/>
          <w:szCs w:val="28"/>
        </w:rPr>
      </w:pPr>
      <w:r w:rsidRPr="00277747">
        <w:rPr>
          <w:sz w:val="28"/>
          <w:szCs w:val="28"/>
        </w:rPr>
        <w:t>Основными причинами возникновения чрезвычайных ситуаций на автомобильном транспорте являются - нарушение водителями правил дорожного движения (превышение скорости, выезд на полосу встречного движения, наезд на стоящее транспортное средство, гололед).</w:t>
      </w:r>
    </w:p>
    <w:p w:rsidR="00D540A7" w:rsidRDefault="00D540A7" w:rsidP="00D540A7">
      <w:pPr>
        <w:ind w:firstLine="709"/>
        <w:jc w:val="both"/>
        <w:rPr>
          <w:color w:val="000000"/>
          <w:sz w:val="28"/>
          <w:szCs w:val="28"/>
        </w:rPr>
      </w:pPr>
      <w:r w:rsidRPr="00EB06E5">
        <w:rPr>
          <w:sz w:val="28"/>
          <w:szCs w:val="28"/>
        </w:rPr>
        <w:t xml:space="preserve">Таблица </w:t>
      </w:r>
      <w:r w:rsidR="007F6415">
        <w:rPr>
          <w:sz w:val="28"/>
          <w:szCs w:val="28"/>
        </w:rPr>
        <w:t>10</w:t>
      </w:r>
      <w:r w:rsidRPr="00EB06E5">
        <w:rPr>
          <w:sz w:val="28"/>
          <w:szCs w:val="28"/>
        </w:rPr>
        <w:t xml:space="preserve"> - </w:t>
      </w:r>
      <w:r w:rsidRPr="00EB06E5">
        <w:rPr>
          <w:color w:val="000000"/>
          <w:sz w:val="28"/>
          <w:szCs w:val="28"/>
        </w:rPr>
        <w:t>Прогноз масштабов зон заражения в случае разрушения цистерны с аммиаком при авариях на автомобильном транспорте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4930"/>
        <w:gridCol w:w="4930"/>
      </w:tblGrid>
      <w:tr w:rsidR="00D540A7" w:rsidRPr="00277747" w:rsidTr="00D540A7">
        <w:tc>
          <w:tcPr>
            <w:tcW w:w="1666" w:type="pct"/>
            <w:vMerge w:val="restart"/>
            <w:vAlign w:val="center"/>
          </w:tcPr>
          <w:p w:rsidR="00D540A7" w:rsidRPr="00277747" w:rsidRDefault="00D540A7" w:rsidP="00D540A7">
            <w:pPr>
              <w:keepNext/>
              <w:jc w:val="center"/>
              <w:rPr>
                <w:sz w:val="28"/>
                <w:szCs w:val="28"/>
              </w:rPr>
            </w:pPr>
            <w:r w:rsidRPr="00277747">
              <w:rPr>
                <w:sz w:val="28"/>
                <w:szCs w:val="28"/>
              </w:rPr>
              <w:t>Показатели опасности возможной ЧС при транспортировке АХОВ автотранспортом</w:t>
            </w:r>
          </w:p>
        </w:tc>
        <w:tc>
          <w:tcPr>
            <w:tcW w:w="3334" w:type="pct"/>
            <w:gridSpan w:val="2"/>
          </w:tcPr>
          <w:p w:rsidR="00D540A7" w:rsidRPr="00277747" w:rsidRDefault="00D540A7" w:rsidP="00D540A7">
            <w:pPr>
              <w:keepNext/>
              <w:jc w:val="center"/>
              <w:rPr>
                <w:sz w:val="28"/>
                <w:szCs w:val="28"/>
              </w:rPr>
            </w:pPr>
            <w:r w:rsidRPr="00277747">
              <w:rPr>
                <w:sz w:val="28"/>
                <w:szCs w:val="28"/>
              </w:rPr>
              <w:t xml:space="preserve">ЧС при транспортировке </w:t>
            </w:r>
            <w:r w:rsidRPr="00277747">
              <w:rPr>
                <w:b/>
                <w:sz w:val="28"/>
                <w:szCs w:val="28"/>
              </w:rPr>
              <w:t>аммиака</w:t>
            </w:r>
          </w:p>
        </w:tc>
      </w:tr>
      <w:tr w:rsidR="00D540A7" w:rsidRPr="00277747" w:rsidTr="00D540A7">
        <w:tc>
          <w:tcPr>
            <w:tcW w:w="1666" w:type="pct"/>
            <w:vMerge/>
          </w:tcPr>
          <w:p w:rsidR="00D540A7" w:rsidRPr="00277747" w:rsidRDefault="00D540A7" w:rsidP="00D540A7">
            <w:pPr>
              <w:keepNext/>
              <w:rPr>
                <w:sz w:val="28"/>
                <w:szCs w:val="28"/>
              </w:rPr>
            </w:pPr>
          </w:p>
        </w:tc>
        <w:tc>
          <w:tcPr>
            <w:tcW w:w="1667" w:type="pct"/>
            <w:vAlign w:val="center"/>
          </w:tcPr>
          <w:p w:rsidR="00D540A7" w:rsidRPr="00277747" w:rsidRDefault="00D540A7" w:rsidP="00D540A7">
            <w:pPr>
              <w:keepNext/>
              <w:jc w:val="center"/>
              <w:rPr>
                <w:sz w:val="28"/>
                <w:szCs w:val="28"/>
              </w:rPr>
            </w:pPr>
            <w:r w:rsidRPr="00277747">
              <w:rPr>
                <w:sz w:val="28"/>
                <w:szCs w:val="28"/>
              </w:rPr>
              <w:t>Наиболее опасная ЧС</w:t>
            </w:r>
          </w:p>
        </w:tc>
        <w:tc>
          <w:tcPr>
            <w:tcW w:w="1667" w:type="pct"/>
            <w:vAlign w:val="center"/>
          </w:tcPr>
          <w:p w:rsidR="00D540A7" w:rsidRPr="00277747" w:rsidRDefault="00D540A7" w:rsidP="00D540A7">
            <w:pPr>
              <w:keepNext/>
              <w:jc w:val="center"/>
              <w:rPr>
                <w:sz w:val="28"/>
                <w:szCs w:val="28"/>
              </w:rPr>
            </w:pPr>
            <w:r w:rsidRPr="00277747">
              <w:rPr>
                <w:sz w:val="28"/>
                <w:szCs w:val="28"/>
              </w:rPr>
              <w:t>Наиболее вероятная ЧС</w:t>
            </w:r>
          </w:p>
        </w:tc>
      </w:tr>
      <w:tr w:rsidR="00D540A7" w:rsidRPr="00277747" w:rsidTr="00D540A7">
        <w:tc>
          <w:tcPr>
            <w:tcW w:w="1666" w:type="pct"/>
          </w:tcPr>
          <w:p w:rsidR="00D540A7" w:rsidRPr="00277747" w:rsidRDefault="00D540A7" w:rsidP="00D540A7">
            <w:pPr>
              <w:rPr>
                <w:sz w:val="28"/>
                <w:szCs w:val="28"/>
              </w:rPr>
            </w:pPr>
            <w:r w:rsidRPr="00277747">
              <w:rPr>
                <w:sz w:val="28"/>
                <w:szCs w:val="28"/>
              </w:rPr>
              <w:t>Количество АХОВ, участвующего в реализации ЧС, т</w:t>
            </w:r>
          </w:p>
        </w:tc>
        <w:tc>
          <w:tcPr>
            <w:tcW w:w="1667" w:type="pct"/>
            <w:vAlign w:val="center"/>
          </w:tcPr>
          <w:p w:rsidR="00D540A7" w:rsidRPr="00277747" w:rsidRDefault="00D540A7" w:rsidP="00D540A7">
            <w:pPr>
              <w:jc w:val="center"/>
              <w:rPr>
                <w:sz w:val="28"/>
                <w:szCs w:val="28"/>
              </w:rPr>
            </w:pPr>
            <w:r w:rsidRPr="00277747">
              <w:rPr>
                <w:sz w:val="28"/>
                <w:szCs w:val="28"/>
              </w:rPr>
              <w:t>16</w:t>
            </w:r>
          </w:p>
        </w:tc>
        <w:tc>
          <w:tcPr>
            <w:tcW w:w="1667" w:type="pct"/>
            <w:vAlign w:val="center"/>
          </w:tcPr>
          <w:p w:rsidR="00D540A7" w:rsidRPr="00277747" w:rsidRDefault="00D540A7" w:rsidP="00D540A7">
            <w:pPr>
              <w:jc w:val="center"/>
              <w:rPr>
                <w:sz w:val="28"/>
                <w:szCs w:val="28"/>
              </w:rPr>
            </w:pPr>
            <w:r w:rsidRPr="00277747">
              <w:rPr>
                <w:sz w:val="28"/>
                <w:szCs w:val="28"/>
              </w:rPr>
              <w:t>16</w:t>
            </w:r>
          </w:p>
        </w:tc>
      </w:tr>
      <w:tr w:rsidR="00D540A7" w:rsidRPr="00277747" w:rsidTr="00D540A7">
        <w:tc>
          <w:tcPr>
            <w:tcW w:w="1666" w:type="pct"/>
          </w:tcPr>
          <w:p w:rsidR="00D540A7" w:rsidRPr="00277747" w:rsidRDefault="00D540A7" w:rsidP="00D540A7">
            <w:pPr>
              <w:rPr>
                <w:sz w:val="28"/>
                <w:szCs w:val="28"/>
              </w:rPr>
            </w:pPr>
            <w:r w:rsidRPr="00277747">
              <w:rPr>
                <w:sz w:val="28"/>
                <w:szCs w:val="28"/>
              </w:rPr>
              <w:t xml:space="preserve">Протяженность зоны порогового поражения, </w:t>
            </w:r>
            <w:proofErr w:type="gramStart"/>
            <w:r w:rsidRPr="00277747">
              <w:rPr>
                <w:sz w:val="28"/>
                <w:szCs w:val="28"/>
              </w:rPr>
              <w:t>м</w:t>
            </w:r>
            <w:proofErr w:type="gramEnd"/>
          </w:p>
        </w:tc>
        <w:tc>
          <w:tcPr>
            <w:tcW w:w="1667" w:type="pct"/>
            <w:vAlign w:val="center"/>
          </w:tcPr>
          <w:p w:rsidR="00D540A7" w:rsidRPr="00277747" w:rsidRDefault="00D540A7" w:rsidP="00D540A7">
            <w:pPr>
              <w:jc w:val="center"/>
              <w:rPr>
                <w:sz w:val="28"/>
                <w:szCs w:val="28"/>
              </w:rPr>
            </w:pPr>
            <w:r w:rsidRPr="00277747">
              <w:rPr>
                <w:sz w:val="28"/>
                <w:szCs w:val="28"/>
              </w:rPr>
              <w:t>1441</w:t>
            </w:r>
          </w:p>
        </w:tc>
        <w:tc>
          <w:tcPr>
            <w:tcW w:w="1667" w:type="pct"/>
            <w:vAlign w:val="center"/>
          </w:tcPr>
          <w:p w:rsidR="00D540A7" w:rsidRPr="00277747" w:rsidRDefault="00D540A7" w:rsidP="00D540A7">
            <w:pPr>
              <w:jc w:val="center"/>
              <w:rPr>
                <w:sz w:val="28"/>
                <w:szCs w:val="28"/>
              </w:rPr>
            </w:pPr>
            <w:r w:rsidRPr="00277747">
              <w:rPr>
                <w:sz w:val="28"/>
                <w:szCs w:val="28"/>
              </w:rPr>
              <w:t>397</w:t>
            </w:r>
          </w:p>
        </w:tc>
      </w:tr>
      <w:tr w:rsidR="00D540A7" w:rsidRPr="00277747" w:rsidTr="00D540A7">
        <w:tc>
          <w:tcPr>
            <w:tcW w:w="1666" w:type="pct"/>
          </w:tcPr>
          <w:p w:rsidR="00D540A7" w:rsidRPr="00277747" w:rsidRDefault="00D540A7" w:rsidP="00D540A7">
            <w:pPr>
              <w:rPr>
                <w:sz w:val="28"/>
                <w:szCs w:val="28"/>
              </w:rPr>
            </w:pPr>
            <w:r w:rsidRPr="00277747">
              <w:rPr>
                <w:sz w:val="28"/>
                <w:szCs w:val="28"/>
              </w:rPr>
              <w:t xml:space="preserve">Ширина зоны порового поражения / на удалении, </w:t>
            </w:r>
            <w:proofErr w:type="gramStart"/>
            <w:r w:rsidRPr="00277747">
              <w:rPr>
                <w:sz w:val="28"/>
                <w:szCs w:val="28"/>
              </w:rPr>
              <w:t>м</w:t>
            </w:r>
            <w:proofErr w:type="gramEnd"/>
          </w:p>
        </w:tc>
        <w:tc>
          <w:tcPr>
            <w:tcW w:w="1667" w:type="pct"/>
            <w:vAlign w:val="center"/>
          </w:tcPr>
          <w:p w:rsidR="00D540A7" w:rsidRPr="00277747" w:rsidRDefault="00D540A7" w:rsidP="00D540A7">
            <w:pPr>
              <w:jc w:val="center"/>
              <w:rPr>
                <w:sz w:val="28"/>
                <w:szCs w:val="28"/>
              </w:rPr>
            </w:pPr>
            <w:r w:rsidRPr="00277747">
              <w:rPr>
                <w:sz w:val="28"/>
                <w:szCs w:val="28"/>
              </w:rPr>
              <w:t>67 / 922</w:t>
            </w:r>
          </w:p>
        </w:tc>
        <w:tc>
          <w:tcPr>
            <w:tcW w:w="1667" w:type="pct"/>
            <w:vAlign w:val="center"/>
          </w:tcPr>
          <w:p w:rsidR="00D540A7" w:rsidRPr="00277747" w:rsidRDefault="00D540A7" w:rsidP="00D540A7">
            <w:pPr>
              <w:jc w:val="center"/>
              <w:rPr>
                <w:sz w:val="28"/>
                <w:szCs w:val="28"/>
              </w:rPr>
            </w:pPr>
            <w:r w:rsidRPr="00277747">
              <w:rPr>
                <w:sz w:val="28"/>
                <w:szCs w:val="28"/>
              </w:rPr>
              <w:t>35 / 246</w:t>
            </w:r>
          </w:p>
        </w:tc>
      </w:tr>
      <w:tr w:rsidR="00D540A7" w:rsidRPr="00277747" w:rsidTr="00D540A7">
        <w:tc>
          <w:tcPr>
            <w:tcW w:w="1666" w:type="pct"/>
          </w:tcPr>
          <w:p w:rsidR="00D540A7" w:rsidRPr="00277747" w:rsidRDefault="00D540A7" w:rsidP="00D540A7">
            <w:pPr>
              <w:rPr>
                <w:sz w:val="28"/>
                <w:szCs w:val="28"/>
              </w:rPr>
            </w:pPr>
            <w:r w:rsidRPr="00277747">
              <w:rPr>
                <w:sz w:val="28"/>
                <w:szCs w:val="28"/>
              </w:rPr>
              <w:t xml:space="preserve">Протяженность зоны смертельного поражения, </w:t>
            </w:r>
            <w:proofErr w:type="gramStart"/>
            <w:r w:rsidRPr="00277747">
              <w:rPr>
                <w:sz w:val="28"/>
                <w:szCs w:val="28"/>
              </w:rPr>
              <w:t>м</w:t>
            </w:r>
            <w:proofErr w:type="gramEnd"/>
          </w:p>
        </w:tc>
        <w:tc>
          <w:tcPr>
            <w:tcW w:w="1667" w:type="pct"/>
            <w:vAlign w:val="center"/>
          </w:tcPr>
          <w:p w:rsidR="00D540A7" w:rsidRPr="00277747" w:rsidRDefault="00D540A7" w:rsidP="00D540A7">
            <w:pPr>
              <w:jc w:val="center"/>
              <w:rPr>
                <w:sz w:val="28"/>
                <w:szCs w:val="28"/>
              </w:rPr>
            </w:pPr>
            <w:r w:rsidRPr="00277747">
              <w:rPr>
                <w:sz w:val="28"/>
                <w:szCs w:val="28"/>
              </w:rPr>
              <w:t>373</w:t>
            </w:r>
          </w:p>
        </w:tc>
        <w:tc>
          <w:tcPr>
            <w:tcW w:w="1667" w:type="pct"/>
            <w:vAlign w:val="center"/>
          </w:tcPr>
          <w:p w:rsidR="00D540A7" w:rsidRPr="00277747" w:rsidRDefault="00D540A7" w:rsidP="00D540A7">
            <w:pPr>
              <w:jc w:val="center"/>
              <w:rPr>
                <w:sz w:val="28"/>
                <w:szCs w:val="28"/>
              </w:rPr>
            </w:pPr>
            <w:r w:rsidRPr="00277747">
              <w:rPr>
                <w:sz w:val="28"/>
                <w:szCs w:val="28"/>
              </w:rPr>
              <w:t>109</w:t>
            </w:r>
          </w:p>
        </w:tc>
      </w:tr>
      <w:tr w:rsidR="00D540A7" w:rsidRPr="00277747" w:rsidTr="00D540A7">
        <w:tc>
          <w:tcPr>
            <w:tcW w:w="1666" w:type="pct"/>
          </w:tcPr>
          <w:p w:rsidR="00D540A7" w:rsidRPr="00277747" w:rsidRDefault="00D540A7" w:rsidP="00D540A7">
            <w:pPr>
              <w:rPr>
                <w:sz w:val="28"/>
                <w:szCs w:val="28"/>
              </w:rPr>
            </w:pPr>
            <w:r w:rsidRPr="00277747">
              <w:rPr>
                <w:sz w:val="28"/>
                <w:szCs w:val="28"/>
              </w:rPr>
              <w:t xml:space="preserve">Ширина зоны смертельного поражения / на удалении, </w:t>
            </w:r>
            <w:proofErr w:type="gramStart"/>
            <w:r w:rsidRPr="00277747">
              <w:rPr>
                <w:sz w:val="28"/>
                <w:szCs w:val="28"/>
              </w:rPr>
              <w:t>м</w:t>
            </w:r>
            <w:proofErr w:type="gramEnd"/>
          </w:p>
        </w:tc>
        <w:tc>
          <w:tcPr>
            <w:tcW w:w="1667" w:type="pct"/>
            <w:vAlign w:val="center"/>
          </w:tcPr>
          <w:p w:rsidR="00D540A7" w:rsidRPr="00277747" w:rsidRDefault="00D540A7" w:rsidP="00D540A7">
            <w:pPr>
              <w:jc w:val="center"/>
              <w:rPr>
                <w:sz w:val="28"/>
                <w:szCs w:val="28"/>
              </w:rPr>
            </w:pPr>
            <w:r w:rsidRPr="00277747">
              <w:rPr>
                <w:sz w:val="28"/>
                <w:szCs w:val="28"/>
              </w:rPr>
              <w:t>17 / 239</w:t>
            </w:r>
          </w:p>
        </w:tc>
        <w:tc>
          <w:tcPr>
            <w:tcW w:w="1667" w:type="pct"/>
            <w:vAlign w:val="center"/>
          </w:tcPr>
          <w:p w:rsidR="00D540A7" w:rsidRPr="00277747" w:rsidRDefault="00D540A7" w:rsidP="00D540A7">
            <w:pPr>
              <w:jc w:val="center"/>
              <w:rPr>
                <w:sz w:val="28"/>
                <w:szCs w:val="28"/>
              </w:rPr>
            </w:pPr>
            <w:r w:rsidRPr="00277747">
              <w:rPr>
                <w:sz w:val="28"/>
                <w:szCs w:val="28"/>
              </w:rPr>
              <w:t>9 / 69</w:t>
            </w:r>
          </w:p>
        </w:tc>
      </w:tr>
      <w:tr w:rsidR="00D540A7" w:rsidRPr="00277747" w:rsidTr="00D540A7">
        <w:tc>
          <w:tcPr>
            <w:tcW w:w="5000" w:type="pct"/>
            <w:gridSpan w:val="3"/>
          </w:tcPr>
          <w:p w:rsidR="00D540A7" w:rsidRPr="00277747" w:rsidRDefault="00D540A7" w:rsidP="00D540A7">
            <w:pPr>
              <w:rPr>
                <w:sz w:val="28"/>
                <w:szCs w:val="28"/>
              </w:rPr>
            </w:pPr>
            <w:r w:rsidRPr="00277747">
              <w:rPr>
                <w:b/>
                <w:i/>
                <w:sz w:val="28"/>
                <w:szCs w:val="28"/>
              </w:rPr>
              <w:t>Примечание</w:t>
            </w:r>
            <w:r w:rsidRPr="00277747">
              <w:rPr>
                <w:sz w:val="28"/>
                <w:szCs w:val="28"/>
              </w:rPr>
              <w:t xml:space="preserve">:  При расчете зон возможного заражения применялись следующие условия: </w:t>
            </w:r>
          </w:p>
          <w:p w:rsidR="00D540A7" w:rsidRPr="00277747" w:rsidRDefault="00D540A7" w:rsidP="00D540A7">
            <w:pPr>
              <w:ind w:left="993"/>
              <w:rPr>
                <w:sz w:val="28"/>
                <w:szCs w:val="28"/>
              </w:rPr>
            </w:pPr>
            <w:r w:rsidRPr="00277747">
              <w:rPr>
                <w:sz w:val="28"/>
                <w:szCs w:val="28"/>
              </w:rPr>
              <w:t>- для максимально возможной ЧС: состояние атмосферы – инверсия, скорость ветра – 1 м/с, тип местности – городская застройка, температура воздуха +28</w:t>
            </w:r>
            <w:proofErr w:type="gramStart"/>
            <w:r w:rsidRPr="00277747">
              <w:rPr>
                <w:sz w:val="28"/>
                <w:szCs w:val="28"/>
              </w:rPr>
              <w:t>°С</w:t>
            </w:r>
            <w:proofErr w:type="gramEnd"/>
            <w:r w:rsidRPr="00277747">
              <w:rPr>
                <w:sz w:val="28"/>
                <w:szCs w:val="28"/>
              </w:rPr>
              <w:t>, температура поверхности +15°С, время экспозиции – 30 мин;</w:t>
            </w:r>
          </w:p>
          <w:p w:rsidR="00D540A7" w:rsidRPr="00277747" w:rsidRDefault="00D540A7" w:rsidP="00D540A7">
            <w:pPr>
              <w:ind w:left="993"/>
              <w:rPr>
                <w:sz w:val="28"/>
                <w:szCs w:val="28"/>
              </w:rPr>
            </w:pPr>
            <w:r w:rsidRPr="00277747">
              <w:rPr>
                <w:sz w:val="28"/>
                <w:szCs w:val="28"/>
              </w:rPr>
              <w:t>- для наиболее вероятной ЧС: состояние атмосферы – конвекция, скорость ветра – 3,5 м/с, тип местности – городская застройка, средняя максимальная температура воздуха наиболее теплого месяца +23</w:t>
            </w:r>
            <w:proofErr w:type="gramStart"/>
            <w:r w:rsidRPr="00277747">
              <w:rPr>
                <w:sz w:val="28"/>
                <w:szCs w:val="28"/>
              </w:rPr>
              <w:t>°С</w:t>
            </w:r>
            <w:proofErr w:type="gramEnd"/>
            <w:r w:rsidRPr="00277747">
              <w:rPr>
                <w:sz w:val="28"/>
                <w:szCs w:val="28"/>
              </w:rPr>
              <w:t xml:space="preserve">, температура </w:t>
            </w:r>
            <w:r w:rsidRPr="00277747">
              <w:rPr>
                <w:sz w:val="28"/>
                <w:szCs w:val="28"/>
              </w:rPr>
              <w:lastRenderedPageBreak/>
              <w:t>поверхности +15°С, время экспозиции – 30 мин.</w:t>
            </w:r>
          </w:p>
        </w:tc>
      </w:tr>
    </w:tbl>
    <w:p w:rsidR="00D540A7" w:rsidRPr="00277747" w:rsidRDefault="00D540A7" w:rsidP="00D540A7">
      <w:pPr>
        <w:tabs>
          <w:tab w:val="left" w:pos="-2127"/>
        </w:tabs>
        <w:autoSpaceDE w:val="0"/>
        <w:autoSpaceDN w:val="0"/>
        <w:adjustRightInd w:val="0"/>
        <w:ind w:firstLine="709"/>
        <w:jc w:val="both"/>
        <w:rPr>
          <w:color w:val="000000"/>
          <w:sz w:val="28"/>
          <w:szCs w:val="28"/>
        </w:rPr>
      </w:pPr>
      <w:r w:rsidRPr="00277747">
        <w:rPr>
          <w:color w:val="000000"/>
          <w:sz w:val="28"/>
          <w:szCs w:val="28"/>
        </w:rPr>
        <w:lastRenderedPageBreak/>
        <w:t>В зависимости от масштабов возможных аварий, количество пораженных людей может изменяться от нескольких десятков человек при минимальной площади зоны действия поражающих факторов до нескольких сотен человек при максимальной площади зоны действия поражающих факторов.</w:t>
      </w:r>
    </w:p>
    <w:p w:rsidR="00D540A7" w:rsidRDefault="00D540A7" w:rsidP="00D540A7">
      <w:pPr>
        <w:ind w:firstLine="709"/>
        <w:jc w:val="both"/>
        <w:rPr>
          <w:color w:val="000000"/>
          <w:sz w:val="28"/>
          <w:szCs w:val="28"/>
        </w:rPr>
      </w:pPr>
      <w:r w:rsidRPr="00EB06E5">
        <w:rPr>
          <w:sz w:val="28"/>
          <w:szCs w:val="28"/>
        </w:rPr>
        <w:t xml:space="preserve">Таблица </w:t>
      </w:r>
      <w:r w:rsidR="007F6415">
        <w:rPr>
          <w:sz w:val="28"/>
          <w:szCs w:val="28"/>
        </w:rPr>
        <w:t>11</w:t>
      </w:r>
      <w:r w:rsidRPr="00EB06E5">
        <w:rPr>
          <w:sz w:val="28"/>
          <w:szCs w:val="28"/>
        </w:rPr>
        <w:t xml:space="preserve"> -  </w:t>
      </w:r>
      <w:r w:rsidRPr="00EB06E5">
        <w:rPr>
          <w:color w:val="000000"/>
          <w:sz w:val="28"/>
          <w:szCs w:val="28"/>
        </w:rPr>
        <w:t>Прогноз масштабов зон заражения в случае разрушения контейнера с хлором при авариях на автомобильном транспорте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3794"/>
        <w:gridCol w:w="4930"/>
      </w:tblGrid>
      <w:tr w:rsidR="00D540A7" w:rsidRPr="00277747" w:rsidTr="00D540A7">
        <w:tc>
          <w:tcPr>
            <w:tcW w:w="2050" w:type="pct"/>
            <w:vMerge w:val="restart"/>
            <w:vAlign w:val="center"/>
          </w:tcPr>
          <w:p w:rsidR="00D540A7" w:rsidRPr="00277747" w:rsidRDefault="00D540A7" w:rsidP="00D540A7">
            <w:pPr>
              <w:jc w:val="center"/>
              <w:rPr>
                <w:sz w:val="28"/>
                <w:szCs w:val="28"/>
              </w:rPr>
            </w:pPr>
            <w:r w:rsidRPr="00277747">
              <w:rPr>
                <w:sz w:val="28"/>
                <w:szCs w:val="28"/>
              </w:rPr>
              <w:t>Показатели опасности возможной ЧС при транспортировке АХОВ автотранспортом</w:t>
            </w:r>
          </w:p>
        </w:tc>
        <w:tc>
          <w:tcPr>
            <w:tcW w:w="2950" w:type="pct"/>
            <w:gridSpan w:val="2"/>
          </w:tcPr>
          <w:p w:rsidR="00D540A7" w:rsidRPr="00277747" w:rsidRDefault="00D540A7" w:rsidP="00D540A7">
            <w:pPr>
              <w:jc w:val="center"/>
              <w:rPr>
                <w:sz w:val="28"/>
                <w:szCs w:val="28"/>
              </w:rPr>
            </w:pPr>
            <w:r w:rsidRPr="00277747">
              <w:rPr>
                <w:sz w:val="28"/>
                <w:szCs w:val="28"/>
              </w:rPr>
              <w:t xml:space="preserve">ЧС при транспортировке </w:t>
            </w:r>
            <w:r w:rsidRPr="00277747">
              <w:rPr>
                <w:b/>
                <w:sz w:val="28"/>
                <w:szCs w:val="28"/>
              </w:rPr>
              <w:t>хлора</w:t>
            </w:r>
          </w:p>
        </w:tc>
      </w:tr>
      <w:tr w:rsidR="00D540A7" w:rsidRPr="00277747" w:rsidTr="00D540A7">
        <w:tc>
          <w:tcPr>
            <w:tcW w:w="2050" w:type="pct"/>
            <w:vMerge/>
          </w:tcPr>
          <w:p w:rsidR="00D540A7" w:rsidRPr="00277747" w:rsidRDefault="00D540A7" w:rsidP="00D540A7">
            <w:pPr>
              <w:rPr>
                <w:sz w:val="28"/>
                <w:szCs w:val="28"/>
              </w:rPr>
            </w:pPr>
          </w:p>
        </w:tc>
        <w:tc>
          <w:tcPr>
            <w:tcW w:w="1283" w:type="pct"/>
            <w:vAlign w:val="center"/>
          </w:tcPr>
          <w:p w:rsidR="00D540A7" w:rsidRPr="00277747" w:rsidRDefault="00D540A7" w:rsidP="00D540A7">
            <w:pPr>
              <w:jc w:val="center"/>
              <w:rPr>
                <w:sz w:val="28"/>
                <w:szCs w:val="28"/>
              </w:rPr>
            </w:pPr>
            <w:r w:rsidRPr="00277747">
              <w:rPr>
                <w:sz w:val="28"/>
                <w:szCs w:val="28"/>
              </w:rPr>
              <w:t>Наиболее опасная ЧС</w:t>
            </w:r>
          </w:p>
        </w:tc>
        <w:tc>
          <w:tcPr>
            <w:tcW w:w="1667" w:type="pct"/>
            <w:vAlign w:val="center"/>
          </w:tcPr>
          <w:p w:rsidR="00D540A7" w:rsidRPr="00277747" w:rsidRDefault="00D540A7" w:rsidP="00D540A7">
            <w:pPr>
              <w:jc w:val="center"/>
              <w:rPr>
                <w:sz w:val="28"/>
                <w:szCs w:val="28"/>
              </w:rPr>
            </w:pPr>
            <w:r w:rsidRPr="00277747">
              <w:rPr>
                <w:sz w:val="28"/>
                <w:szCs w:val="28"/>
              </w:rPr>
              <w:t>Наиболее вероятная ЧС</w:t>
            </w:r>
          </w:p>
        </w:tc>
      </w:tr>
      <w:tr w:rsidR="00D540A7" w:rsidRPr="00277747" w:rsidTr="00D540A7">
        <w:tc>
          <w:tcPr>
            <w:tcW w:w="2050" w:type="pct"/>
          </w:tcPr>
          <w:p w:rsidR="00D540A7" w:rsidRPr="00277747" w:rsidRDefault="00D540A7" w:rsidP="00D540A7">
            <w:pPr>
              <w:rPr>
                <w:sz w:val="28"/>
                <w:szCs w:val="28"/>
              </w:rPr>
            </w:pPr>
            <w:r w:rsidRPr="00277747">
              <w:rPr>
                <w:sz w:val="28"/>
                <w:szCs w:val="28"/>
              </w:rPr>
              <w:t>Количество АХОВ, участвующего в реализации ЧС, т</w:t>
            </w:r>
          </w:p>
        </w:tc>
        <w:tc>
          <w:tcPr>
            <w:tcW w:w="1283" w:type="pct"/>
            <w:vAlign w:val="center"/>
          </w:tcPr>
          <w:p w:rsidR="00D540A7" w:rsidRPr="00277747" w:rsidRDefault="00D540A7" w:rsidP="00D540A7">
            <w:pPr>
              <w:jc w:val="center"/>
              <w:rPr>
                <w:sz w:val="28"/>
                <w:szCs w:val="28"/>
              </w:rPr>
            </w:pPr>
            <w:r w:rsidRPr="00277747">
              <w:rPr>
                <w:sz w:val="28"/>
                <w:szCs w:val="28"/>
              </w:rPr>
              <w:t>0,8</w:t>
            </w:r>
          </w:p>
        </w:tc>
        <w:tc>
          <w:tcPr>
            <w:tcW w:w="1667" w:type="pct"/>
            <w:vAlign w:val="center"/>
          </w:tcPr>
          <w:p w:rsidR="00D540A7" w:rsidRPr="00277747" w:rsidRDefault="00D540A7" w:rsidP="00D540A7">
            <w:pPr>
              <w:jc w:val="center"/>
              <w:rPr>
                <w:sz w:val="28"/>
                <w:szCs w:val="28"/>
              </w:rPr>
            </w:pPr>
            <w:r w:rsidRPr="00277747">
              <w:rPr>
                <w:sz w:val="28"/>
                <w:szCs w:val="28"/>
              </w:rPr>
              <w:t>0,8</w:t>
            </w:r>
          </w:p>
        </w:tc>
      </w:tr>
      <w:tr w:rsidR="00D540A7" w:rsidRPr="00277747" w:rsidTr="00D540A7">
        <w:tc>
          <w:tcPr>
            <w:tcW w:w="2050" w:type="pct"/>
          </w:tcPr>
          <w:p w:rsidR="00D540A7" w:rsidRPr="00277747" w:rsidRDefault="00D540A7" w:rsidP="00D540A7">
            <w:pPr>
              <w:rPr>
                <w:sz w:val="28"/>
                <w:szCs w:val="28"/>
              </w:rPr>
            </w:pPr>
            <w:r w:rsidRPr="00277747">
              <w:rPr>
                <w:sz w:val="28"/>
                <w:szCs w:val="28"/>
              </w:rPr>
              <w:t xml:space="preserve">Протяженность зоны порогового поражения, </w:t>
            </w:r>
            <w:proofErr w:type="gramStart"/>
            <w:r w:rsidRPr="00277747">
              <w:rPr>
                <w:sz w:val="28"/>
                <w:szCs w:val="28"/>
              </w:rPr>
              <w:t>м</w:t>
            </w:r>
            <w:proofErr w:type="gramEnd"/>
          </w:p>
        </w:tc>
        <w:tc>
          <w:tcPr>
            <w:tcW w:w="1283" w:type="pct"/>
            <w:vAlign w:val="center"/>
          </w:tcPr>
          <w:p w:rsidR="00D540A7" w:rsidRPr="00277747" w:rsidRDefault="00D540A7" w:rsidP="00D540A7">
            <w:pPr>
              <w:jc w:val="center"/>
              <w:rPr>
                <w:sz w:val="28"/>
                <w:szCs w:val="28"/>
              </w:rPr>
            </w:pPr>
            <w:r w:rsidRPr="00277747">
              <w:rPr>
                <w:sz w:val="28"/>
                <w:szCs w:val="28"/>
              </w:rPr>
              <w:t>1944</w:t>
            </w:r>
          </w:p>
        </w:tc>
        <w:tc>
          <w:tcPr>
            <w:tcW w:w="1667" w:type="pct"/>
            <w:vAlign w:val="center"/>
          </w:tcPr>
          <w:p w:rsidR="00D540A7" w:rsidRPr="00277747" w:rsidRDefault="00D540A7" w:rsidP="00D540A7">
            <w:pPr>
              <w:jc w:val="center"/>
              <w:rPr>
                <w:sz w:val="28"/>
                <w:szCs w:val="28"/>
              </w:rPr>
            </w:pPr>
            <w:r w:rsidRPr="00277747">
              <w:rPr>
                <w:sz w:val="28"/>
                <w:szCs w:val="28"/>
              </w:rPr>
              <w:t>458</w:t>
            </w:r>
          </w:p>
        </w:tc>
      </w:tr>
      <w:tr w:rsidR="00D540A7" w:rsidRPr="00277747" w:rsidTr="00D540A7">
        <w:tc>
          <w:tcPr>
            <w:tcW w:w="2050" w:type="pct"/>
          </w:tcPr>
          <w:p w:rsidR="00D540A7" w:rsidRPr="00277747" w:rsidRDefault="00D540A7" w:rsidP="00D540A7">
            <w:pPr>
              <w:rPr>
                <w:sz w:val="28"/>
                <w:szCs w:val="28"/>
              </w:rPr>
            </w:pPr>
            <w:r w:rsidRPr="00277747">
              <w:rPr>
                <w:sz w:val="28"/>
                <w:szCs w:val="28"/>
              </w:rPr>
              <w:t xml:space="preserve">Ширина зоны порового поражения / на удалении, </w:t>
            </w:r>
            <w:proofErr w:type="gramStart"/>
            <w:r w:rsidRPr="00277747">
              <w:rPr>
                <w:sz w:val="28"/>
                <w:szCs w:val="28"/>
              </w:rPr>
              <w:t>м</w:t>
            </w:r>
            <w:proofErr w:type="gramEnd"/>
          </w:p>
        </w:tc>
        <w:tc>
          <w:tcPr>
            <w:tcW w:w="1283" w:type="pct"/>
            <w:vAlign w:val="center"/>
          </w:tcPr>
          <w:p w:rsidR="00D540A7" w:rsidRPr="00277747" w:rsidRDefault="00D540A7" w:rsidP="00D540A7">
            <w:pPr>
              <w:jc w:val="center"/>
              <w:rPr>
                <w:sz w:val="28"/>
                <w:szCs w:val="28"/>
              </w:rPr>
            </w:pPr>
            <w:r w:rsidRPr="00277747">
              <w:rPr>
                <w:sz w:val="28"/>
                <w:szCs w:val="28"/>
              </w:rPr>
              <w:t>91 / 1244</w:t>
            </w:r>
          </w:p>
        </w:tc>
        <w:tc>
          <w:tcPr>
            <w:tcW w:w="1667" w:type="pct"/>
            <w:vAlign w:val="center"/>
          </w:tcPr>
          <w:p w:rsidR="00D540A7" w:rsidRPr="00277747" w:rsidRDefault="00D540A7" w:rsidP="00D540A7">
            <w:pPr>
              <w:jc w:val="center"/>
              <w:rPr>
                <w:sz w:val="28"/>
                <w:szCs w:val="28"/>
              </w:rPr>
            </w:pPr>
            <w:r w:rsidRPr="00277747">
              <w:rPr>
                <w:sz w:val="28"/>
                <w:szCs w:val="28"/>
              </w:rPr>
              <w:t>40 / 284</w:t>
            </w:r>
          </w:p>
        </w:tc>
      </w:tr>
      <w:tr w:rsidR="00D540A7" w:rsidRPr="00277747" w:rsidTr="00D540A7">
        <w:tc>
          <w:tcPr>
            <w:tcW w:w="2050" w:type="pct"/>
          </w:tcPr>
          <w:p w:rsidR="00D540A7" w:rsidRPr="00277747" w:rsidRDefault="00D540A7" w:rsidP="00D540A7">
            <w:pPr>
              <w:rPr>
                <w:sz w:val="28"/>
                <w:szCs w:val="28"/>
              </w:rPr>
            </w:pPr>
            <w:r w:rsidRPr="00277747">
              <w:rPr>
                <w:sz w:val="28"/>
                <w:szCs w:val="28"/>
              </w:rPr>
              <w:t xml:space="preserve">Протяженность зоны смертельного поражения, </w:t>
            </w:r>
            <w:proofErr w:type="gramStart"/>
            <w:r w:rsidRPr="00277747">
              <w:rPr>
                <w:sz w:val="28"/>
                <w:szCs w:val="28"/>
              </w:rPr>
              <w:t>м</w:t>
            </w:r>
            <w:proofErr w:type="gramEnd"/>
          </w:p>
        </w:tc>
        <w:tc>
          <w:tcPr>
            <w:tcW w:w="1283" w:type="pct"/>
            <w:vAlign w:val="center"/>
          </w:tcPr>
          <w:p w:rsidR="00D540A7" w:rsidRPr="00277747" w:rsidRDefault="00D540A7" w:rsidP="00D540A7">
            <w:pPr>
              <w:jc w:val="center"/>
              <w:rPr>
                <w:sz w:val="28"/>
                <w:szCs w:val="28"/>
              </w:rPr>
            </w:pPr>
            <w:r w:rsidRPr="00277747">
              <w:rPr>
                <w:sz w:val="28"/>
                <w:szCs w:val="28"/>
              </w:rPr>
              <w:t>507</w:t>
            </w:r>
          </w:p>
        </w:tc>
        <w:tc>
          <w:tcPr>
            <w:tcW w:w="1667" w:type="pct"/>
            <w:vAlign w:val="center"/>
          </w:tcPr>
          <w:p w:rsidR="00D540A7" w:rsidRPr="00277747" w:rsidRDefault="00D540A7" w:rsidP="00D540A7">
            <w:pPr>
              <w:jc w:val="center"/>
              <w:rPr>
                <w:sz w:val="28"/>
                <w:szCs w:val="28"/>
              </w:rPr>
            </w:pPr>
            <w:r w:rsidRPr="00277747">
              <w:rPr>
                <w:sz w:val="28"/>
                <w:szCs w:val="28"/>
              </w:rPr>
              <w:t>128</w:t>
            </w:r>
          </w:p>
        </w:tc>
      </w:tr>
      <w:tr w:rsidR="00D540A7" w:rsidRPr="00277747" w:rsidTr="00D540A7">
        <w:tc>
          <w:tcPr>
            <w:tcW w:w="2050" w:type="pct"/>
          </w:tcPr>
          <w:p w:rsidR="00D540A7" w:rsidRPr="00277747" w:rsidRDefault="00D540A7" w:rsidP="00D540A7">
            <w:pPr>
              <w:rPr>
                <w:sz w:val="28"/>
                <w:szCs w:val="28"/>
              </w:rPr>
            </w:pPr>
            <w:r w:rsidRPr="00277747">
              <w:rPr>
                <w:sz w:val="28"/>
                <w:szCs w:val="28"/>
              </w:rPr>
              <w:t xml:space="preserve">Ширина зоны смертельного поражения / на удалении, </w:t>
            </w:r>
            <w:proofErr w:type="gramStart"/>
            <w:r w:rsidRPr="00277747">
              <w:rPr>
                <w:sz w:val="28"/>
                <w:szCs w:val="28"/>
              </w:rPr>
              <w:t>м</w:t>
            </w:r>
            <w:proofErr w:type="gramEnd"/>
          </w:p>
        </w:tc>
        <w:tc>
          <w:tcPr>
            <w:tcW w:w="1283" w:type="pct"/>
            <w:vAlign w:val="center"/>
          </w:tcPr>
          <w:p w:rsidR="00D540A7" w:rsidRPr="00277747" w:rsidRDefault="00D540A7" w:rsidP="00D540A7">
            <w:pPr>
              <w:jc w:val="center"/>
              <w:rPr>
                <w:sz w:val="28"/>
                <w:szCs w:val="28"/>
              </w:rPr>
            </w:pPr>
            <w:r w:rsidRPr="00277747">
              <w:rPr>
                <w:sz w:val="28"/>
                <w:szCs w:val="28"/>
              </w:rPr>
              <w:t>24 / 314</w:t>
            </w:r>
          </w:p>
        </w:tc>
        <w:tc>
          <w:tcPr>
            <w:tcW w:w="1667" w:type="pct"/>
            <w:vAlign w:val="center"/>
          </w:tcPr>
          <w:p w:rsidR="00D540A7" w:rsidRPr="00277747" w:rsidRDefault="00D540A7" w:rsidP="00D540A7">
            <w:pPr>
              <w:jc w:val="center"/>
              <w:rPr>
                <w:sz w:val="28"/>
                <w:szCs w:val="28"/>
              </w:rPr>
            </w:pPr>
            <w:r w:rsidRPr="00277747">
              <w:rPr>
                <w:sz w:val="28"/>
                <w:szCs w:val="28"/>
              </w:rPr>
              <w:t>12 / 82</w:t>
            </w:r>
          </w:p>
        </w:tc>
      </w:tr>
      <w:tr w:rsidR="00D540A7" w:rsidRPr="00277747" w:rsidTr="00D540A7">
        <w:tc>
          <w:tcPr>
            <w:tcW w:w="5000" w:type="pct"/>
            <w:gridSpan w:val="3"/>
          </w:tcPr>
          <w:p w:rsidR="00D540A7" w:rsidRPr="00277747" w:rsidRDefault="00D540A7" w:rsidP="00D540A7">
            <w:pPr>
              <w:rPr>
                <w:sz w:val="28"/>
                <w:szCs w:val="28"/>
              </w:rPr>
            </w:pPr>
            <w:r w:rsidRPr="00277747">
              <w:rPr>
                <w:b/>
                <w:i/>
                <w:sz w:val="28"/>
                <w:szCs w:val="28"/>
              </w:rPr>
              <w:t>Примечание</w:t>
            </w:r>
            <w:r w:rsidRPr="00277747">
              <w:rPr>
                <w:sz w:val="28"/>
                <w:szCs w:val="28"/>
              </w:rPr>
              <w:t xml:space="preserve">:  При расчете зон возможного заражения применялись следующие условия: </w:t>
            </w:r>
          </w:p>
          <w:p w:rsidR="00D540A7" w:rsidRPr="00277747" w:rsidRDefault="00D540A7" w:rsidP="00D540A7">
            <w:pPr>
              <w:ind w:left="993"/>
              <w:rPr>
                <w:sz w:val="28"/>
                <w:szCs w:val="28"/>
              </w:rPr>
            </w:pPr>
            <w:r w:rsidRPr="00277747">
              <w:rPr>
                <w:sz w:val="28"/>
                <w:szCs w:val="28"/>
              </w:rPr>
              <w:t>- для максимально возможной ЧС: состояние атмосферы – инверсия, скорость ветра – 1 м/с, тип местности – городская застройка, температура воздуха +28</w:t>
            </w:r>
            <w:proofErr w:type="gramStart"/>
            <w:r w:rsidRPr="00277747">
              <w:rPr>
                <w:sz w:val="28"/>
                <w:szCs w:val="28"/>
              </w:rPr>
              <w:t>°С</w:t>
            </w:r>
            <w:proofErr w:type="gramEnd"/>
            <w:r w:rsidRPr="00277747">
              <w:rPr>
                <w:sz w:val="28"/>
                <w:szCs w:val="28"/>
              </w:rPr>
              <w:t>, температура поверхности +15°С, время экспозиции – 30 мин;</w:t>
            </w:r>
          </w:p>
          <w:p w:rsidR="00D540A7" w:rsidRPr="00277747" w:rsidRDefault="00D540A7" w:rsidP="00D540A7">
            <w:pPr>
              <w:ind w:left="993"/>
              <w:rPr>
                <w:sz w:val="28"/>
                <w:szCs w:val="28"/>
              </w:rPr>
            </w:pPr>
            <w:r w:rsidRPr="00277747">
              <w:rPr>
                <w:sz w:val="28"/>
                <w:szCs w:val="28"/>
              </w:rPr>
              <w:t>- для наиболее вероятной ЧС: состояние атмосферы – конвекция, скорость ветра – 3,5 м/с, тип местности – городская застройка, средняя максимальная температура воздуха наиболее теплого месяца +23</w:t>
            </w:r>
            <w:proofErr w:type="gramStart"/>
            <w:r w:rsidRPr="00277747">
              <w:rPr>
                <w:sz w:val="28"/>
                <w:szCs w:val="28"/>
              </w:rPr>
              <w:t>°С</w:t>
            </w:r>
            <w:proofErr w:type="gramEnd"/>
            <w:r w:rsidRPr="00277747">
              <w:rPr>
                <w:sz w:val="28"/>
                <w:szCs w:val="28"/>
              </w:rPr>
              <w:t>, температура поверхности +15°С, время экспозиции – 30 мин.</w:t>
            </w:r>
          </w:p>
        </w:tc>
      </w:tr>
    </w:tbl>
    <w:p w:rsidR="00D540A7" w:rsidRDefault="00D540A7" w:rsidP="00D540A7">
      <w:pPr>
        <w:tabs>
          <w:tab w:val="left" w:pos="-2127"/>
        </w:tabs>
        <w:autoSpaceDE w:val="0"/>
        <w:autoSpaceDN w:val="0"/>
        <w:adjustRightInd w:val="0"/>
        <w:ind w:firstLine="709"/>
        <w:jc w:val="both"/>
        <w:rPr>
          <w:color w:val="000000"/>
          <w:sz w:val="28"/>
          <w:szCs w:val="28"/>
        </w:rPr>
      </w:pPr>
    </w:p>
    <w:p w:rsidR="00D540A7" w:rsidRDefault="00D540A7" w:rsidP="00D540A7">
      <w:pPr>
        <w:tabs>
          <w:tab w:val="left" w:pos="-2127"/>
        </w:tabs>
        <w:autoSpaceDE w:val="0"/>
        <w:autoSpaceDN w:val="0"/>
        <w:adjustRightInd w:val="0"/>
        <w:ind w:firstLine="709"/>
        <w:jc w:val="both"/>
        <w:rPr>
          <w:color w:val="000000"/>
          <w:sz w:val="28"/>
          <w:szCs w:val="28"/>
        </w:rPr>
      </w:pPr>
      <w:r w:rsidRPr="00277747">
        <w:rPr>
          <w:color w:val="000000"/>
          <w:sz w:val="28"/>
          <w:szCs w:val="28"/>
        </w:rPr>
        <w:t>В зависимости от масштабов возможных аварий, количество пораженных людей может изменяться от нескольких десятков человек при минимальной площади зоны действия поражающих факторов до нескольких сотен человек при максимальной площади зоны действия поражающих факторов.</w:t>
      </w:r>
    </w:p>
    <w:p w:rsidR="00D540A7" w:rsidRPr="00F85982" w:rsidRDefault="00D540A7" w:rsidP="00D540A7">
      <w:pPr>
        <w:ind w:left="567" w:right="394"/>
        <w:jc w:val="center"/>
        <w:rPr>
          <w:b/>
          <w:sz w:val="28"/>
          <w:szCs w:val="28"/>
        </w:rPr>
      </w:pPr>
      <w:bookmarkStart w:id="30" w:name="_Toc217900787"/>
      <w:bookmarkStart w:id="31" w:name="_Toc271202005"/>
      <w:r w:rsidRPr="00F85982">
        <w:rPr>
          <w:b/>
          <w:sz w:val="28"/>
          <w:szCs w:val="28"/>
        </w:rPr>
        <w:t xml:space="preserve">Основные результаты </w:t>
      </w:r>
      <w:proofErr w:type="gramStart"/>
      <w:r w:rsidRPr="00F85982">
        <w:rPr>
          <w:b/>
          <w:sz w:val="28"/>
          <w:szCs w:val="28"/>
        </w:rPr>
        <w:t>анализа возможных последствий воздействия чрезвычайных ситуаций  природного характера</w:t>
      </w:r>
      <w:bookmarkEnd w:id="30"/>
      <w:bookmarkEnd w:id="31"/>
      <w:proofErr w:type="gramEnd"/>
    </w:p>
    <w:p w:rsidR="00D540A7" w:rsidRPr="002B0250" w:rsidRDefault="00D540A7" w:rsidP="00D540A7">
      <w:pPr>
        <w:shd w:val="clear" w:color="auto" w:fill="FFFFFF"/>
        <w:ind w:firstLine="709"/>
        <w:jc w:val="both"/>
        <w:rPr>
          <w:b/>
          <w:sz w:val="28"/>
          <w:szCs w:val="28"/>
        </w:rPr>
      </w:pPr>
      <w:r w:rsidRPr="002B0250">
        <w:rPr>
          <w:b/>
          <w:sz w:val="28"/>
          <w:szCs w:val="28"/>
        </w:rPr>
        <w:t>Геофизические опасные явления</w:t>
      </w:r>
    </w:p>
    <w:p w:rsidR="00D540A7" w:rsidRPr="002B0250" w:rsidRDefault="00D540A7" w:rsidP="00D540A7">
      <w:pPr>
        <w:ind w:firstLine="709"/>
        <w:jc w:val="both"/>
        <w:rPr>
          <w:sz w:val="28"/>
          <w:szCs w:val="28"/>
        </w:rPr>
      </w:pPr>
      <w:r w:rsidRPr="002B0250">
        <w:rPr>
          <w:sz w:val="28"/>
          <w:szCs w:val="28"/>
        </w:rPr>
        <w:t xml:space="preserve">Согласно данным исследований объединенного института физики Земли РАН (ОИФЗ, директор академик В.Н.Страхов) в рамках Государственной научно-технической программы "Глобальные изменения природной среды и </w:t>
      </w:r>
      <w:r w:rsidRPr="002B0250">
        <w:rPr>
          <w:sz w:val="28"/>
          <w:szCs w:val="28"/>
        </w:rPr>
        <w:lastRenderedPageBreak/>
        <w:t>климата" (рук</w:t>
      </w:r>
      <w:proofErr w:type="gramStart"/>
      <w:r w:rsidRPr="002B0250">
        <w:rPr>
          <w:sz w:val="28"/>
          <w:szCs w:val="28"/>
        </w:rPr>
        <w:t>.</w:t>
      </w:r>
      <w:proofErr w:type="gramEnd"/>
      <w:r w:rsidRPr="002B0250">
        <w:rPr>
          <w:sz w:val="28"/>
          <w:szCs w:val="28"/>
        </w:rPr>
        <w:t xml:space="preserve"> </w:t>
      </w:r>
      <w:proofErr w:type="gramStart"/>
      <w:r w:rsidRPr="002B0250">
        <w:rPr>
          <w:sz w:val="28"/>
          <w:szCs w:val="28"/>
        </w:rPr>
        <w:t>в</w:t>
      </w:r>
      <w:proofErr w:type="gramEnd"/>
      <w:r w:rsidRPr="002B0250">
        <w:rPr>
          <w:sz w:val="28"/>
          <w:szCs w:val="28"/>
        </w:rPr>
        <w:t xml:space="preserve">ице-президент РАН академик Н.П. </w:t>
      </w:r>
      <w:proofErr w:type="spellStart"/>
      <w:r w:rsidRPr="002B0250">
        <w:rPr>
          <w:sz w:val="28"/>
          <w:szCs w:val="28"/>
        </w:rPr>
        <w:t>Лаверов</w:t>
      </w:r>
      <w:proofErr w:type="spellEnd"/>
      <w:r w:rsidRPr="002B0250">
        <w:rPr>
          <w:sz w:val="28"/>
          <w:szCs w:val="28"/>
        </w:rPr>
        <w:t>) территория относится к зоне, характеризующихся сейсмической интенсивностью до 6 баллов вероятной частотой проявления 1 раз в 5000 лет.</w:t>
      </w:r>
    </w:p>
    <w:p w:rsidR="00D540A7" w:rsidRPr="002B0250" w:rsidRDefault="00D540A7" w:rsidP="00D540A7">
      <w:pPr>
        <w:ind w:firstLine="709"/>
        <w:jc w:val="both"/>
        <w:rPr>
          <w:b/>
          <w:bCs/>
          <w:spacing w:val="-6"/>
          <w:sz w:val="28"/>
          <w:szCs w:val="28"/>
        </w:rPr>
      </w:pPr>
      <w:r w:rsidRPr="002B0250">
        <w:rPr>
          <w:b/>
          <w:bCs/>
          <w:spacing w:val="-6"/>
          <w:sz w:val="28"/>
          <w:szCs w:val="28"/>
        </w:rPr>
        <w:t>Гидрологические опасные явления</w:t>
      </w:r>
    </w:p>
    <w:p w:rsidR="00BE65A1" w:rsidRPr="00BE65A1" w:rsidRDefault="00BE65A1" w:rsidP="00BE65A1">
      <w:pPr>
        <w:ind w:firstLine="709"/>
        <w:jc w:val="both"/>
        <w:rPr>
          <w:sz w:val="28"/>
          <w:szCs w:val="28"/>
        </w:rPr>
      </w:pPr>
      <w:r w:rsidRPr="00BE65A1">
        <w:rPr>
          <w:sz w:val="28"/>
          <w:szCs w:val="28"/>
        </w:rPr>
        <w:t>Весеннее половодье на реках района обычно начинается в конце марта. Самая</w:t>
      </w:r>
      <w:r w:rsidRPr="00BE65A1">
        <w:rPr>
          <w:color w:val="0000FF"/>
          <w:sz w:val="28"/>
          <w:szCs w:val="28"/>
        </w:rPr>
        <w:t xml:space="preserve"> </w:t>
      </w:r>
      <w:r w:rsidRPr="00BE65A1">
        <w:rPr>
          <w:sz w:val="28"/>
          <w:szCs w:val="28"/>
        </w:rPr>
        <w:t>ранняя дата начала половодья приходится на 5 марта, самая поздняя – на 14 апреля.</w:t>
      </w:r>
    </w:p>
    <w:p w:rsidR="00D540A7" w:rsidRDefault="00BE65A1" w:rsidP="00BE65A1">
      <w:pPr>
        <w:ind w:firstLine="709"/>
        <w:jc w:val="both"/>
        <w:rPr>
          <w:sz w:val="28"/>
          <w:szCs w:val="28"/>
        </w:rPr>
      </w:pPr>
      <w:r w:rsidRPr="00BE65A1">
        <w:rPr>
          <w:sz w:val="28"/>
          <w:szCs w:val="28"/>
        </w:rPr>
        <w:t>Наводнения чаще всего бывают связаны с весенним половодьем, реже – с дождевыми паводками. На территории района возможны все виды наводнений: низкие (малые), высокие (большие), выдающиеся и катастрофические. При этом вероятность катастрофического наводнения весьма мала. Такие наводнения возможны 1 раз в 100…200 лет и сопровождаются огромным материальным ущербом и гибелью людей</w:t>
      </w:r>
      <w:r>
        <w:rPr>
          <w:sz w:val="28"/>
          <w:szCs w:val="28"/>
        </w:rPr>
        <w:t>.</w:t>
      </w:r>
    </w:p>
    <w:p w:rsidR="00BE65A1" w:rsidRPr="002B0250" w:rsidRDefault="00BE65A1" w:rsidP="00BE65A1">
      <w:pPr>
        <w:ind w:firstLine="709"/>
        <w:jc w:val="both"/>
        <w:rPr>
          <w:b/>
          <w:bCs/>
          <w:spacing w:val="-6"/>
          <w:sz w:val="28"/>
          <w:szCs w:val="28"/>
        </w:rPr>
      </w:pPr>
      <w:r w:rsidRPr="002B0250">
        <w:rPr>
          <w:b/>
          <w:bCs/>
          <w:spacing w:val="-6"/>
          <w:sz w:val="28"/>
          <w:szCs w:val="28"/>
        </w:rPr>
        <w:t>Метеорологические опасные явления</w:t>
      </w:r>
    </w:p>
    <w:p w:rsidR="00BE65A1" w:rsidRPr="00BE65A1" w:rsidRDefault="00BE65A1" w:rsidP="00BE65A1">
      <w:pPr>
        <w:ind w:firstLine="709"/>
        <w:jc w:val="both"/>
        <w:rPr>
          <w:sz w:val="28"/>
          <w:szCs w:val="28"/>
        </w:rPr>
      </w:pPr>
      <w:r w:rsidRPr="00BE65A1">
        <w:rPr>
          <w:sz w:val="28"/>
          <w:szCs w:val="28"/>
        </w:rPr>
        <w:t>Около 20 % площади земель сельскохозяйственного назначения подвержены водной и ветровой эрозии. Ежегодно с пахотных земель со склоном более 1</w:t>
      </w:r>
      <w:r w:rsidRPr="00BE65A1">
        <w:rPr>
          <w:sz w:val="28"/>
          <w:szCs w:val="28"/>
          <w:vertAlign w:val="superscript"/>
        </w:rPr>
        <w:t>0</w:t>
      </w:r>
      <w:r w:rsidRPr="00BE65A1">
        <w:rPr>
          <w:sz w:val="28"/>
          <w:szCs w:val="28"/>
        </w:rPr>
        <w:t xml:space="preserve"> за счет склонового смыва уносится от 270 до 380 тыс. тонн плодородной части почвы.</w:t>
      </w:r>
    </w:p>
    <w:p w:rsidR="00BE65A1" w:rsidRPr="00BE65A1" w:rsidRDefault="00BE65A1" w:rsidP="00BE65A1">
      <w:pPr>
        <w:ind w:firstLine="709"/>
        <w:jc w:val="both"/>
        <w:rPr>
          <w:sz w:val="28"/>
          <w:szCs w:val="28"/>
        </w:rPr>
      </w:pPr>
      <w:r w:rsidRPr="00BE65A1">
        <w:rPr>
          <w:sz w:val="28"/>
          <w:szCs w:val="28"/>
        </w:rPr>
        <w:t xml:space="preserve">В годовом ходе месячных сумм осадков </w:t>
      </w:r>
      <w:proofErr w:type="gramStart"/>
      <w:r w:rsidRPr="00BE65A1">
        <w:rPr>
          <w:sz w:val="28"/>
          <w:szCs w:val="28"/>
        </w:rPr>
        <w:t>для</w:t>
      </w:r>
      <w:proofErr w:type="gramEnd"/>
      <w:r w:rsidRPr="00BE65A1">
        <w:rPr>
          <w:sz w:val="28"/>
          <w:szCs w:val="28"/>
        </w:rPr>
        <w:t xml:space="preserve"> </w:t>
      </w:r>
      <w:proofErr w:type="gramStart"/>
      <w:r w:rsidRPr="00BE65A1">
        <w:rPr>
          <w:sz w:val="28"/>
          <w:szCs w:val="28"/>
        </w:rPr>
        <w:t>с</w:t>
      </w:r>
      <w:proofErr w:type="gramEnd"/>
      <w:r w:rsidRPr="00BE65A1">
        <w:rPr>
          <w:sz w:val="28"/>
          <w:szCs w:val="28"/>
        </w:rPr>
        <w:t xml:space="preserve">. </w:t>
      </w:r>
      <w:r w:rsidRPr="00BE65A1">
        <w:rPr>
          <w:kern w:val="1"/>
          <w:sz w:val="28"/>
          <w:szCs w:val="28"/>
          <w:lang w:eastAsia="ar-SA"/>
        </w:rPr>
        <w:t>Нижний Карачан</w:t>
      </w:r>
      <w:r w:rsidRPr="00BE65A1">
        <w:rPr>
          <w:sz w:val="28"/>
          <w:szCs w:val="28"/>
        </w:rPr>
        <w:t xml:space="preserve"> наибольшее количество выпадает в июле – </w:t>
      </w:r>
      <w:smartTag w:uri="urn:schemas-microsoft-com:office:smarttags" w:element="metricconverter">
        <w:smartTagPr>
          <w:attr w:name="ProductID" w:val="71 мм"/>
        </w:smartTagPr>
        <w:r w:rsidRPr="00BE65A1">
          <w:rPr>
            <w:sz w:val="28"/>
            <w:szCs w:val="28"/>
          </w:rPr>
          <w:t>71 мм</w:t>
        </w:r>
      </w:smartTag>
      <w:r w:rsidRPr="00BE65A1">
        <w:rPr>
          <w:sz w:val="28"/>
          <w:szCs w:val="28"/>
        </w:rPr>
        <w:t xml:space="preserve">, наименьшее в апреле –39 мм. </w:t>
      </w:r>
      <w:proofErr w:type="gramStart"/>
      <w:r w:rsidRPr="00BE65A1">
        <w:rPr>
          <w:sz w:val="28"/>
          <w:szCs w:val="28"/>
        </w:rPr>
        <w:t xml:space="preserve">В отдельные годы месячные суммы осадков на территории поселения в зависимости от условий атмосферной циркуляции могут значительно отклоняться от средних многолетних сумм: от 0…5 % до 300…400 %. В холодный период года осадков выпадает в среднем несколько меньше, чем в теплый: в ноябре – марте </w:t>
      </w:r>
      <w:smartTag w:uri="urn:schemas-microsoft-com:office:smarttags" w:element="metricconverter">
        <w:smartTagPr>
          <w:attr w:name="ProductID" w:val="242 мм"/>
        </w:smartTagPr>
        <w:r w:rsidRPr="00BE65A1">
          <w:rPr>
            <w:sz w:val="28"/>
            <w:szCs w:val="28"/>
          </w:rPr>
          <w:t>242 мм</w:t>
        </w:r>
      </w:smartTag>
      <w:r w:rsidRPr="00BE65A1">
        <w:rPr>
          <w:sz w:val="28"/>
          <w:szCs w:val="28"/>
        </w:rPr>
        <w:t xml:space="preserve">, в апреле – октябре – </w:t>
      </w:r>
      <w:smartTag w:uri="urn:schemas-microsoft-com:office:smarttags" w:element="metricconverter">
        <w:smartTagPr>
          <w:attr w:name="ProductID" w:val="360 мм"/>
        </w:smartTagPr>
        <w:r w:rsidRPr="00BE65A1">
          <w:rPr>
            <w:sz w:val="28"/>
            <w:szCs w:val="28"/>
          </w:rPr>
          <w:t>360 мм</w:t>
        </w:r>
      </w:smartTag>
      <w:r w:rsidRPr="00BE65A1">
        <w:rPr>
          <w:sz w:val="28"/>
          <w:szCs w:val="28"/>
        </w:rPr>
        <w:t>.</w:t>
      </w:r>
      <w:proofErr w:type="gramEnd"/>
    </w:p>
    <w:p w:rsidR="00BE65A1" w:rsidRPr="00BE65A1" w:rsidRDefault="00BE65A1" w:rsidP="00BE65A1">
      <w:pPr>
        <w:ind w:firstLine="709"/>
        <w:jc w:val="both"/>
        <w:rPr>
          <w:sz w:val="28"/>
          <w:szCs w:val="28"/>
        </w:rPr>
      </w:pPr>
      <w:r w:rsidRPr="00BE65A1">
        <w:rPr>
          <w:sz w:val="28"/>
          <w:szCs w:val="28"/>
        </w:rPr>
        <w:t>Вероятность урагана (скорость ветра более 32 м/с), охватывающего всю территорию поселения или его значительную часть, оценивается величиной 2</w:t>
      </w:r>
      <w:r w:rsidRPr="00BE65A1">
        <w:rPr>
          <w:sz w:val="28"/>
          <w:szCs w:val="28"/>
          <w:vertAlign w:val="superscript"/>
        </w:rPr>
        <w:t>х</w:t>
      </w:r>
      <w:r w:rsidRPr="00BE65A1">
        <w:rPr>
          <w:sz w:val="28"/>
          <w:szCs w:val="28"/>
        </w:rPr>
        <w:t>10</w:t>
      </w:r>
      <w:r w:rsidRPr="00BE65A1">
        <w:rPr>
          <w:sz w:val="28"/>
          <w:szCs w:val="28"/>
          <w:vertAlign w:val="superscript"/>
        </w:rPr>
        <w:t>-2</w:t>
      </w:r>
      <w:r w:rsidRPr="00BE65A1">
        <w:rPr>
          <w:sz w:val="28"/>
          <w:szCs w:val="28"/>
        </w:rPr>
        <w:t xml:space="preserve">  год </w:t>
      </w:r>
      <w:r w:rsidRPr="00BE65A1">
        <w:rPr>
          <w:sz w:val="28"/>
          <w:szCs w:val="28"/>
          <w:vertAlign w:val="superscript"/>
        </w:rPr>
        <w:t>–1</w:t>
      </w:r>
      <w:r w:rsidRPr="00BE65A1">
        <w:rPr>
          <w:sz w:val="28"/>
          <w:szCs w:val="28"/>
        </w:rPr>
        <w:t>, т.е. такое явление возможно 1 раз за 50 лет.</w:t>
      </w:r>
    </w:p>
    <w:p w:rsidR="00BE65A1" w:rsidRPr="00BE65A1" w:rsidRDefault="00BE65A1" w:rsidP="00BE65A1">
      <w:pPr>
        <w:ind w:firstLine="709"/>
        <w:jc w:val="both"/>
        <w:rPr>
          <w:sz w:val="28"/>
          <w:szCs w:val="28"/>
        </w:rPr>
      </w:pPr>
      <w:r w:rsidRPr="00BE65A1">
        <w:rPr>
          <w:sz w:val="28"/>
          <w:szCs w:val="28"/>
        </w:rPr>
        <w:t>Шквалы (резкое кратковременное усиление ветра до 20…30 м/</w:t>
      </w:r>
      <w:proofErr w:type="gramStart"/>
      <w:r w:rsidRPr="00BE65A1">
        <w:rPr>
          <w:sz w:val="28"/>
          <w:szCs w:val="28"/>
        </w:rPr>
        <w:t>с</w:t>
      </w:r>
      <w:proofErr w:type="gramEnd"/>
      <w:r w:rsidRPr="00BE65A1">
        <w:rPr>
          <w:sz w:val="28"/>
          <w:szCs w:val="28"/>
        </w:rPr>
        <w:t xml:space="preserve"> и выше) отмечаются преимущественно </w:t>
      </w:r>
      <w:proofErr w:type="gramStart"/>
      <w:r w:rsidRPr="00BE65A1">
        <w:rPr>
          <w:sz w:val="28"/>
          <w:szCs w:val="28"/>
        </w:rPr>
        <w:t>в</w:t>
      </w:r>
      <w:proofErr w:type="gramEnd"/>
      <w:r w:rsidRPr="00BE65A1">
        <w:rPr>
          <w:sz w:val="28"/>
          <w:szCs w:val="28"/>
        </w:rPr>
        <w:t xml:space="preserve"> теплое время года при грозах и носят локальный характер. На территории поселения в среднем за год в каждом населенном пункте отмечается 4…5 шквалов со скоростями ветра 15…24 м/с и опасности для </w:t>
      </w:r>
      <w:proofErr w:type="gramStart"/>
      <w:r w:rsidRPr="00BE65A1">
        <w:rPr>
          <w:sz w:val="28"/>
          <w:szCs w:val="28"/>
        </w:rPr>
        <w:t>населения</w:t>
      </w:r>
      <w:proofErr w:type="gramEnd"/>
      <w:r w:rsidRPr="00BE65A1">
        <w:rPr>
          <w:sz w:val="28"/>
          <w:szCs w:val="28"/>
        </w:rPr>
        <w:t xml:space="preserve"> как правило не представляют. Вероятность опасного шквала (со скоростью ветра 25м/</w:t>
      </w:r>
      <w:proofErr w:type="gramStart"/>
      <w:r w:rsidRPr="00BE65A1">
        <w:rPr>
          <w:sz w:val="28"/>
          <w:szCs w:val="28"/>
        </w:rPr>
        <w:t>с</w:t>
      </w:r>
      <w:proofErr w:type="gramEnd"/>
      <w:r w:rsidRPr="00BE65A1">
        <w:rPr>
          <w:sz w:val="28"/>
          <w:szCs w:val="28"/>
        </w:rPr>
        <w:t xml:space="preserve"> и более) хотя бы </w:t>
      </w:r>
      <w:proofErr w:type="gramStart"/>
      <w:r w:rsidRPr="00BE65A1">
        <w:rPr>
          <w:sz w:val="28"/>
          <w:szCs w:val="28"/>
        </w:rPr>
        <w:t>в</w:t>
      </w:r>
      <w:proofErr w:type="gramEnd"/>
      <w:r w:rsidRPr="00BE65A1">
        <w:rPr>
          <w:sz w:val="28"/>
          <w:szCs w:val="28"/>
        </w:rPr>
        <w:t xml:space="preserve"> одном населенном пункте поселения оценивается величиной 2,5 </w:t>
      </w:r>
      <w:r w:rsidRPr="00BE65A1">
        <w:rPr>
          <w:sz w:val="28"/>
          <w:szCs w:val="28"/>
          <w:vertAlign w:val="superscript"/>
        </w:rPr>
        <w:t>х</w:t>
      </w:r>
      <w:r w:rsidRPr="00BE65A1">
        <w:rPr>
          <w:sz w:val="28"/>
          <w:szCs w:val="28"/>
        </w:rPr>
        <w:t>10</w:t>
      </w:r>
      <w:r w:rsidRPr="00BE65A1">
        <w:rPr>
          <w:sz w:val="28"/>
          <w:szCs w:val="28"/>
          <w:vertAlign w:val="superscript"/>
        </w:rPr>
        <w:t>-1</w:t>
      </w:r>
      <w:r w:rsidRPr="00BE65A1">
        <w:rPr>
          <w:sz w:val="28"/>
          <w:szCs w:val="28"/>
        </w:rPr>
        <w:t xml:space="preserve"> год </w:t>
      </w:r>
      <w:r w:rsidRPr="00BE65A1">
        <w:rPr>
          <w:sz w:val="28"/>
          <w:szCs w:val="28"/>
          <w:vertAlign w:val="superscript"/>
        </w:rPr>
        <w:t>-1</w:t>
      </w:r>
      <w:r w:rsidRPr="00BE65A1">
        <w:rPr>
          <w:sz w:val="28"/>
          <w:szCs w:val="28"/>
        </w:rPr>
        <w:t>, т.е. такое событие возможно 1 раз в 4 года.</w:t>
      </w:r>
    </w:p>
    <w:p w:rsidR="00BE65A1" w:rsidRPr="00BE65A1" w:rsidRDefault="00BE65A1" w:rsidP="00BE65A1">
      <w:pPr>
        <w:ind w:firstLine="709"/>
        <w:jc w:val="both"/>
        <w:rPr>
          <w:sz w:val="28"/>
          <w:szCs w:val="28"/>
        </w:rPr>
      </w:pPr>
      <w:r w:rsidRPr="00BE65A1">
        <w:rPr>
          <w:sz w:val="28"/>
          <w:szCs w:val="28"/>
        </w:rPr>
        <w:t xml:space="preserve">Метели на территории района </w:t>
      </w:r>
      <w:proofErr w:type="gramStart"/>
      <w:r w:rsidRPr="00BE65A1">
        <w:rPr>
          <w:sz w:val="28"/>
          <w:szCs w:val="28"/>
        </w:rPr>
        <w:t>наблюдаются с октября по апрель и в среднем за год бывает</w:t>
      </w:r>
      <w:proofErr w:type="gramEnd"/>
      <w:r w:rsidRPr="00BE65A1">
        <w:rPr>
          <w:sz w:val="28"/>
          <w:szCs w:val="28"/>
        </w:rPr>
        <w:t xml:space="preserve"> 34…39 дней с метелью. Наибольшее число дней с метелью приходится на февраль, в среднем 10 дней за месяц. На сильные метели (при скорости ветра 15м/с и более) приходится около трех дней в году, а 1 раз в 11-12 лет отмечаются снежные бури при скорости ветра более 20 м/</w:t>
      </w:r>
      <w:proofErr w:type="gramStart"/>
      <w:r w:rsidRPr="00BE65A1">
        <w:rPr>
          <w:sz w:val="28"/>
          <w:szCs w:val="28"/>
        </w:rPr>
        <w:t>с</w:t>
      </w:r>
      <w:proofErr w:type="gramEnd"/>
      <w:r w:rsidRPr="00BE65A1">
        <w:rPr>
          <w:sz w:val="28"/>
          <w:szCs w:val="28"/>
        </w:rPr>
        <w:t>.</w:t>
      </w:r>
    </w:p>
    <w:p w:rsidR="00BE65A1" w:rsidRPr="00BE65A1" w:rsidRDefault="00BE65A1" w:rsidP="00BE65A1">
      <w:pPr>
        <w:ind w:firstLine="709"/>
        <w:jc w:val="both"/>
        <w:rPr>
          <w:sz w:val="28"/>
          <w:szCs w:val="28"/>
        </w:rPr>
      </w:pPr>
      <w:r w:rsidRPr="00BE65A1">
        <w:rPr>
          <w:sz w:val="28"/>
          <w:szCs w:val="28"/>
        </w:rPr>
        <w:t>Гололед образуется с октября по апрель. В среднем в год наблюдается 12…13 дней с гололедом, максимум приходится на декабрь (около трех дней). В отдельные годы число дней с гололедом может достигать 30…35.</w:t>
      </w:r>
    </w:p>
    <w:p w:rsidR="00BE65A1" w:rsidRPr="00BE65A1" w:rsidRDefault="00BE65A1" w:rsidP="00BE65A1">
      <w:pPr>
        <w:ind w:firstLine="709"/>
        <w:jc w:val="both"/>
        <w:rPr>
          <w:sz w:val="28"/>
          <w:szCs w:val="28"/>
        </w:rPr>
      </w:pPr>
      <w:proofErr w:type="gramStart"/>
      <w:r w:rsidRPr="00BE65A1">
        <w:rPr>
          <w:sz w:val="28"/>
          <w:szCs w:val="28"/>
        </w:rPr>
        <w:t xml:space="preserve">В с. </w:t>
      </w:r>
      <w:r w:rsidRPr="00BE65A1">
        <w:rPr>
          <w:kern w:val="1"/>
          <w:sz w:val="28"/>
          <w:szCs w:val="28"/>
          <w:lang w:eastAsia="ar-SA"/>
        </w:rPr>
        <w:t>Нижний Карачан</w:t>
      </w:r>
      <w:r w:rsidRPr="00BE65A1">
        <w:rPr>
          <w:sz w:val="28"/>
          <w:szCs w:val="28"/>
        </w:rPr>
        <w:t xml:space="preserve"> наблюдается в среднем около трех дней с градом. </w:t>
      </w:r>
      <w:proofErr w:type="gramEnd"/>
    </w:p>
    <w:p w:rsidR="00BE65A1" w:rsidRPr="00BE65A1" w:rsidRDefault="00BE65A1" w:rsidP="00BE65A1">
      <w:pPr>
        <w:ind w:firstLine="709"/>
        <w:jc w:val="both"/>
        <w:rPr>
          <w:sz w:val="28"/>
          <w:szCs w:val="28"/>
        </w:rPr>
      </w:pPr>
      <w:r w:rsidRPr="00BE65A1">
        <w:rPr>
          <w:sz w:val="28"/>
          <w:szCs w:val="28"/>
        </w:rPr>
        <w:lastRenderedPageBreak/>
        <w:t>Средняя дата наступления заморозков в воздухе: последних весенних 1 мая, первых осенних – 29 сентября. В отдельные годы в зависимости от складывающихся условий атмосферной циркуляции заморозки в воздухе могут начинаться или прекращаться на месяц раньше (позже) указанных средних дат.</w:t>
      </w:r>
    </w:p>
    <w:p w:rsidR="00BE65A1" w:rsidRPr="00BE65A1" w:rsidRDefault="00BE65A1" w:rsidP="00BE65A1">
      <w:pPr>
        <w:ind w:firstLine="709"/>
        <w:jc w:val="both"/>
        <w:rPr>
          <w:sz w:val="28"/>
          <w:szCs w:val="28"/>
        </w:rPr>
      </w:pPr>
      <w:r w:rsidRPr="00BE65A1">
        <w:rPr>
          <w:sz w:val="28"/>
          <w:szCs w:val="28"/>
        </w:rPr>
        <w:t>Заморозки на поверхности почвы в среднем оканчиваются на 13 дней позже и появляются на 13 дней раньше, чем заморозки в воздухе, а в отдельные годы могут отклоняться по времени в ту и другую сторону до 25…30 дней. Абсолютные минимумы температуры поверхности почвы на территории района составляют: в мае –10-12</w:t>
      </w:r>
      <w:r w:rsidRPr="00BE65A1">
        <w:rPr>
          <w:sz w:val="28"/>
          <w:szCs w:val="28"/>
          <w:vertAlign w:val="superscript"/>
        </w:rPr>
        <w:t>0</w:t>
      </w:r>
      <w:r w:rsidRPr="00BE65A1">
        <w:rPr>
          <w:sz w:val="28"/>
          <w:szCs w:val="28"/>
        </w:rPr>
        <w:t>С, в июне –2-3</w:t>
      </w:r>
      <w:r w:rsidRPr="00BE65A1">
        <w:rPr>
          <w:sz w:val="28"/>
          <w:szCs w:val="28"/>
          <w:vertAlign w:val="superscript"/>
        </w:rPr>
        <w:t>0</w:t>
      </w:r>
      <w:r w:rsidRPr="00BE65A1">
        <w:rPr>
          <w:sz w:val="28"/>
          <w:szCs w:val="28"/>
        </w:rPr>
        <w:t>С, в июле +2+3</w:t>
      </w:r>
      <w:r w:rsidRPr="00BE65A1">
        <w:rPr>
          <w:sz w:val="28"/>
          <w:szCs w:val="28"/>
          <w:vertAlign w:val="superscript"/>
        </w:rPr>
        <w:t>0</w:t>
      </w:r>
      <w:r w:rsidRPr="00BE65A1">
        <w:rPr>
          <w:sz w:val="28"/>
          <w:szCs w:val="28"/>
        </w:rPr>
        <w:t>С, в августе –0…-1</w:t>
      </w:r>
      <w:r w:rsidRPr="00BE65A1">
        <w:rPr>
          <w:sz w:val="28"/>
          <w:szCs w:val="28"/>
          <w:vertAlign w:val="superscript"/>
        </w:rPr>
        <w:t>0</w:t>
      </w:r>
      <w:r w:rsidRPr="00BE65A1">
        <w:rPr>
          <w:sz w:val="28"/>
          <w:szCs w:val="28"/>
        </w:rPr>
        <w:t>С, в сентябре –8-10</w:t>
      </w:r>
      <w:r w:rsidRPr="00BE65A1">
        <w:rPr>
          <w:sz w:val="28"/>
          <w:szCs w:val="28"/>
          <w:vertAlign w:val="superscript"/>
        </w:rPr>
        <w:t>0</w:t>
      </w:r>
      <w:r w:rsidRPr="00BE65A1">
        <w:rPr>
          <w:sz w:val="28"/>
          <w:szCs w:val="28"/>
        </w:rPr>
        <w:t>С.</w:t>
      </w:r>
    </w:p>
    <w:p w:rsidR="00BE65A1" w:rsidRPr="00BE65A1" w:rsidRDefault="00BE65A1" w:rsidP="00BE65A1">
      <w:pPr>
        <w:ind w:firstLine="709"/>
        <w:jc w:val="both"/>
        <w:rPr>
          <w:sz w:val="28"/>
          <w:szCs w:val="28"/>
        </w:rPr>
      </w:pPr>
      <w:r w:rsidRPr="00BE65A1">
        <w:rPr>
          <w:sz w:val="28"/>
          <w:szCs w:val="28"/>
        </w:rPr>
        <w:t>На территории поселения в среднем один год из трех был засушливым. Абсолютные минимумы температуры воздуха составляют –41</w:t>
      </w:r>
      <w:r w:rsidRPr="00BE65A1">
        <w:rPr>
          <w:sz w:val="28"/>
          <w:szCs w:val="28"/>
          <w:vertAlign w:val="superscript"/>
        </w:rPr>
        <w:t>0</w:t>
      </w:r>
      <w:r w:rsidRPr="00BE65A1">
        <w:rPr>
          <w:sz w:val="28"/>
          <w:szCs w:val="28"/>
        </w:rPr>
        <w:t>С-44</w:t>
      </w:r>
      <w:r w:rsidRPr="00BE65A1">
        <w:rPr>
          <w:sz w:val="28"/>
          <w:szCs w:val="28"/>
          <w:vertAlign w:val="superscript"/>
        </w:rPr>
        <w:t>0</w:t>
      </w:r>
      <w:r w:rsidRPr="00BE65A1">
        <w:rPr>
          <w:sz w:val="28"/>
          <w:szCs w:val="28"/>
        </w:rPr>
        <w:t>С. Значения, близкие к абсолютному минимуму, могут быть 1 раз в 50-70 лет.</w:t>
      </w:r>
    </w:p>
    <w:p w:rsidR="00BE65A1" w:rsidRPr="00BE65A1" w:rsidRDefault="00BE65A1" w:rsidP="00BE65A1">
      <w:pPr>
        <w:ind w:firstLine="709"/>
        <w:jc w:val="both"/>
        <w:rPr>
          <w:sz w:val="28"/>
          <w:szCs w:val="28"/>
        </w:rPr>
      </w:pPr>
      <w:r w:rsidRPr="00BE65A1">
        <w:rPr>
          <w:sz w:val="28"/>
          <w:szCs w:val="28"/>
        </w:rPr>
        <w:t>Суточные минимумы температуры не выше –30</w:t>
      </w:r>
      <w:r w:rsidRPr="00BE65A1">
        <w:rPr>
          <w:sz w:val="28"/>
          <w:szCs w:val="28"/>
          <w:vertAlign w:val="superscript"/>
        </w:rPr>
        <w:t>0</w:t>
      </w:r>
      <w:r w:rsidRPr="00BE65A1">
        <w:rPr>
          <w:sz w:val="28"/>
          <w:szCs w:val="28"/>
        </w:rPr>
        <w:t>С в течение не менее 5 суток (сильные морозы) возможны 1 раз в 20-25 лет.</w:t>
      </w:r>
    </w:p>
    <w:p w:rsidR="00BE65A1" w:rsidRPr="00BE65A1" w:rsidRDefault="00BE65A1" w:rsidP="00BE65A1">
      <w:pPr>
        <w:ind w:firstLine="709"/>
        <w:jc w:val="both"/>
        <w:rPr>
          <w:sz w:val="28"/>
          <w:szCs w:val="28"/>
        </w:rPr>
      </w:pPr>
      <w:r w:rsidRPr="00BE65A1">
        <w:rPr>
          <w:sz w:val="28"/>
          <w:szCs w:val="28"/>
        </w:rPr>
        <w:t>В зимние месяцы преобладают юго-западные ветры. Средняя скорость ветра зимой 3,5 м/</w:t>
      </w:r>
      <w:proofErr w:type="gramStart"/>
      <w:r w:rsidRPr="00BE65A1">
        <w:rPr>
          <w:sz w:val="28"/>
          <w:szCs w:val="28"/>
        </w:rPr>
        <w:t>с</w:t>
      </w:r>
      <w:proofErr w:type="gramEnd"/>
      <w:r w:rsidRPr="00BE65A1">
        <w:rPr>
          <w:sz w:val="28"/>
          <w:szCs w:val="28"/>
        </w:rPr>
        <w:t>.</w:t>
      </w:r>
    </w:p>
    <w:p w:rsidR="00BE65A1" w:rsidRPr="00BE65A1" w:rsidRDefault="00BE65A1" w:rsidP="00BE65A1">
      <w:pPr>
        <w:ind w:firstLine="709"/>
        <w:jc w:val="both"/>
        <w:rPr>
          <w:sz w:val="28"/>
          <w:szCs w:val="28"/>
        </w:rPr>
      </w:pPr>
      <w:r w:rsidRPr="00BE65A1">
        <w:rPr>
          <w:sz w:val="28"/>
          <w:szCs w:val="28"/>
        </w:rPr>
        <w:t>Ежегодно в каждом месяце может быть по несколько дней, когда в отдельные сроки скорость ветра увеличивается до 10 м/</w:t>
      </w:r>
      <w:proofErr w:type="gramStart"/>
      <w:r w:rsidRPr="00BE65A1">
        <w:rPr>
          <w:sz w:val="28"/>
          <w:szCs w:val="28"/>
        </w:rPr>
        <w:t>с</w:t>
      </w:r>
      <w:proofErr w:type="gramEnd"/>
      <w:r w:rsidRPr="00BE65A1">
        <w:rPr>
          <w:sz w:val="28"/>
          <w:szCs w:val="28"/>
        </w:rPr>
        <w:t xml:space="preserve"> и более. </w:t>
      </w:r>
      <w:proofErr w:type="gramStart"/>
      <w:r w:rsidRPr="00BE65A1">
        <w:rPr>
          <w:sz w:val="28"/>
          <w:szCs w:val="28"/>
        </w:rPr>
        <w:t>Обычно при скорости ветра 7 м/с и более для сухого снега и 10 м/с и более для слегка влажного снега наблюдаются метели (от 7 до 10 дней в среднем в каждом зимнем месяце), которые могут продолжаться по несколько часов, иногда сутки и более, создавая снежные заносы на автомобильных дорогах.</w:t>
      </w:r>
      <w:proofErr w:type="gramEnd"/>
    </w:p>
    <w:p w:rsidR="00BE65A1" w:rsidRPr="00BE65A1" w:rsidRDefault="00BE65A1" w:rsidP="00BE65A1">
      <w:pPr>
        <w:ind w:firstLine="709"/>
        <w:jc w:val="both"/>
        <w:rPr>
          <w:sz w:val="28"/>
          <w:szCs w:val="28"/>
        </w:rPr>
      </w:pPr>
      <w:r w:rsidRPr="00BE65A1">
        <w:rPr>
          <w:sz w:val="28"/>
          <w:szCs w:val="28"/>
        </w:rPr>
        <w:t>Скорости ветра, превышающие 24 м/с, наблюдаются 1 раз в 20 лет. 1 раз в 100 лет максимальные порывы ветра на территории района могут достигать 35-40 м/</w:t>
      </w:r>
      <w:proofErr w:type="gramStart"/>
      <w:r w:rsidRPr="00BE65A1">
        <w:rPr>
          <w:sz w:val="28"/>
          <w:szCs w:val="28"/>
        </w:rPr>
        <w:t>с</w:t>
      </w:r>
      <w:proofErr w:type="gramEnd"/>
      <w:r w:rsidRPr="00BE65A1">
        <w:rPr>
          <w:sz w:val="28"/>
          <w:szCs w:val="28"/>
        </w:rPr>
        <w:t>.</w:t>
      </w:r>
    </w:p>
    <w:p w:rsidR="00BE65A1" w:rsidRPr="00BE65A1" w:rsidRDefault="00BE65A1" w:rsidP="00BE65A1">
      <w:pPr>
        <w:ind w:firstLine="709"/>
        <w:jc w:val="both"/>
        <w:rPr>
          <w:sz w:val="28"/>
          <w:szCs w:val="28"/>
        </w:rPr>
      </w:pPr>
      <w:proofErr w:type="gramStart"/>
      <w:r w:rsidRPr="00BE65A1">
        <w:rPr>
          <w:sz w:val="28"/>
          <w:szCs w:val="28"/>
        </w:rPr>
        <w:t>Для</w:t>
      </w:r>
      <w:proofErr w:type="gramEnd"/>
      <w:r w:rsidRPr="00BE65A1">
        <w:rPr>
          <w:sz w:val="28"/>
          <w:szCs w:val="28"/>
        </w:rPr>
        <w:t xml:space="preserve"> </w:t>
      </w:r>
      <w:proofErr w:type="gramStart"/>
      <w:r w:rsidRPr="00BE65A1">
        <w:rPr>
          <w:sz w:val="28"/>
          <w:szCs w:val="28"/>
        </w:rPr>
        <w:t>с</w:t>
      </w:r>
      <w:proofErr w:type="gramEnd"/>
      <w:r w:rsidRPr="00BE65A1">
        <w:rPr>
          <w:sz w:val="28"/>
          <w:szCs w:val="28"/>
        </w:rPr>
        <w:t xml:space="preserve">. </w:t>
      </w:r>
      <w:r w:rsidRPr="00BE65A1">
        <w:rPr>
          <w:kern w:val="1"/>
          <w:sz w:val="28"/>
          <w:szCs w:val="28"/>
          <w:lang w:eastAsia="ar-SA"/>
        </w:rPr>
        <w:t>Нижний Карачан</w:t>
      </w:r>
      <w:r w:rsidRPr="00BE65A1">
        <w:rPr>
          <w:sz w:val="28"/>
          <w:szCs w:val="28"/>
        </w:rPr>
        <w:t xml:space="preserve"> климатическое лето (среднесуточные температуры воздуха выше 15</w:t>
      </w:r>
      <w:r w:rsidRPr="00BE65A1">
        <w:rPr>
          <w:sz w:val="28"/>
          <w:szCs w:val="28"/>
          <w:vertAlign w:val="superscript"/>
        </w:rPr>
        <w:t>0</w:t>
      </w:r>
      <w:r w:rsidRPr="00BE65A1">
        <w:rPr>
          <w:sz w:val="28"/>
          <w:szCs w:val="28"/>
        </w:rPr>
        <w:t>С) наблюдается с 21 мая по 6 сентября. В этот период времени преобладает теплая или жаркая погода. Средняя температура воздуха в июле (самом теплом месяце) 20,0-20,2</w:t>
      </w:r>
      <w:r w:rsidRPr="00BE65A1">
        <w:rPr>
          <w:sz w:val="28"/>
          <w:szCs w:val="28"/>
          <w:vertAlign w:val="superscript"/>
        </w:rPr>
        <w:t>0</w:t>
      </w:r>
      <w:proofErr w:type="gramStart"/>
      <w:r w:rsidRPr="00BE65A1">
        <w:rPr>
          <w:sz w:val="28"/>
          <w:szCs w:val="28"/>
        </w:rPr>
        <w:t>С</w:t>
      </w:r>
      <w:proofErr w:type="gramEnd"/>
      <w:r w:rsidRPr="00BE65A1">
        <w:rPr>
          <w:sz w:val="28"/>
          <w:szCs w:val="28"/>
        </w:rPr>
        <w:t xml:space="preserve">, на юге и юго-востоке района 20,3-20,5 </w:t>
      </w:r>
      <w:r w:rsidRPr="00BE65A1">
        <w:rPr>
          <w:sz w:val="28"/>
          <w:szCs w:val="28"/>
          <w:vertAlign w:val="superscript"/>
        </w:rPr>
        <w:t>0</w:t>
      </w:r>
      <w:r w:rsidRPr="00BE65A1">
        <w:rPr>
          <w:sz w:val="28"/>
          <w:szCs w:val="28"/>
        </w:rPr>
        <w:t>С; один раз в сто лет она может быть около 26</w:t>
      </w:r>
      <w:r w:rsidRPr="00BE65A1">
        <w:rPr>
          <w:sz w:val="28"/>
          <w:szCs w:val="28"/>
          <w:vertAlign w:val="superscript"/>
        </w:rPr>
        <w:t>0</w:t>
      </w:r>
      <w:r w:rsidRPr="00BE65A1">
        <w:rPr>
          <w:sz w:val="28"/>
          <w:szCs w:val="28"/>
        </w:rPr>
        <w:t>С и один раз в 50 лет около 16</w:t>
      </w:r>
      <w:r w:rsidRPr="00BE65A1">
        <w:rPr>
          <w:sz w:val="28"/>
          <w:szCs w:val="28"/>
          <w:vertAlign w:val="superscript"/>
        </w:rPr>
        <w:t>0</w:t>
      </w:r>
      <w:r w:rsidRPr="00BE65A1">
        <w:rPr>
          <w:sz w:val="28"/>
          <w:szCs w:val="28"/>
        </w:rPr>
        <w:t>С. Абсолютные максимумы температуры составляют 40-42</w:t>
      </w:r>
      <w:r w:rsidRPr="00BE65A1">
        <w:rPr>
          <w:sz w:val="28"/>
          <w:szCs w:val="28"/>
          <w:vertAlign w:val="superscript"/>
        </w:rPr>
        <w:t>0</w:t>
      </w:r>
      <w:r w:rsidRPr="00BE65A1">
        <w:rPr>
          <w:sz w:val="28"/>
          <w:szCs w:val="28"/>
        </w:rPr>
        <w:t>С.</w:t>
      </w:r>
    </w:p>
    <w:p w:rsidR="00BE65A1" w:rsidRPr="00BE65A1" w:rsidRDefault="00BE65A1" w:rsidP="00BE65A1">
      <w:pPr>
        <w:ind w:firstLine="709"/>
        <w:jc w:val="both"/>
        <w:rPr>
          <w:sz w:val="28"/>
          <w:szCs w:val="28"/>
        </w:rPr>
      </w:pPr>
      <w:r w:rsidRPr="00BE65A1">
        <w:rPr>
          <w:sz w:val="28"/>
          <w:szCs w:val="28"/>
        </w:rPr>
        <w:t xml:space="preserve">В каждом из летних месяцев отмечается по 10-11 дней с осадками </w:t>
      </w:r>
      <w:smartTag w:uri="urn:schemas-microsoft-com:office:smarttags" w:element="metricconverter">
        <w:smartTagPr>
          <w:attr w:name="ProductID" w:val="0,1 мм"/>
        </w:smartTagPr>
        <w:r w:rsidRPr="00BE65A1">
          <w:rPr>
            <w:sz w:val="28"/>
            <w:szCs w:val="28"/>
          </w:rPr>
          <w:t>0,1 мм</w:t>
        </w:r>
      </w:smartTag>
      <w:r w:rsidRPr="00BE65A1">
        <w:rPr>
          <w:sz w:val="28"/>
          <w:szCs w:val="28"/>
        </w:rPr>
        <w:t xml:space="preserve"> и более. Осадки выпадают преимущественно в виде кратковременных ливневых дождей, иногда очень сильных. За июнь-август выпадает в среднем </w:t>
      </w:r>
      <w:smartTag w:uri="urn:schemas-microsoft-com:office:smarttags" w:element="metricconverter">
        <w:smartTagPr>
          <w:attr w:name="ProductID" w:val="184 мм"/>
        </w:smartTagPr>
        <w:r w:rsidRPr="00BE65A1">
          <w:rPr>
            <w:sz w:val="28"/>
            <w:szCs w:val="28"/>
          </w:rPr>
          <w:t>184 мм</w:t>
        </w:r>
      </w:smartTag>
      <w:r w:rsidRPr="00BE65A1">
        <w:rPr>
          <w:sz w:val="28"/>
          <w:szCs w:val="28"/>
        </w:rPr>
        <w:t xml:space="preserve"> осадков, наибольшее их количество приходится на июль (</w:t>
      </w:r>
      <w:smartTag w:uri="urn:schemas-microsoft-com:office:smarttags" w:element="metricconverter">
        <w:smartTagPr>
          <w:attr w:name="ProductID" w:val="71 мм"/>
        </w:smartTagPr>
        <w:r w:rsidRPr="00BE65A1">
          <w:rPr>
            <w:sz w:val="28"/>
            <w:szCs w:val="28"/>
          </w:rPr>
          <w:t>71 мм</w:t>
        </w:r>
      </w:smartTag>
      <w:r w:rsidRPr="00BE65A1">
        <w:rPr>
          <w:sz w:val="28"/>
          <w:szCs w:val="28"/>
        </w:rPr>
        <w:t>), наименьшее – на июнь (</w:t>
      </w:r>
      <w:smartTag w:uri="urn:schemas-microsoft-com:office:smarttags" w:element="metricconverter">
        <w:smartTagPr>
          <w:attr w:name="ProductID" w:val="55 мм"/>
        </w:smartTagPr>
        <w:r w:rsidRPr="00BE65A1">
          <w:rPr>
            <w:sz w:val="28"/>
            <w:szCs w:val="28"/>
          </w:rPr>
          <w:t>55 мм</w:t>
        </w:r>
      </w:smartTag>
      <w:r w:rsidRPr="00BE65A1">
        <w:rPr>
          <w:sz w:val="28"/>
          <w:szCs w:val="28"/>
        </w:rPr>
        <w:t xml:space="preserve">). Максимальное количество осадков, которое может выпасть за сезон, составляет </w:t>
      </w:r>
      <w:smartTag w:uri="urn:schemas-microsoft-com:office:smarttags" w:element="metricconverter">
        <w:smartTagPr>
          <w:attr w:name="ProductID" w:val="534 мм"/>
        </w:smartTagPr>
        <w:r w:rsidRPr="00BE65A1">
          <w:rPr>
            <w:sz w:val="28"/>
            <w:szCs w:val="28"/>
          </w:rPr>
          <w:t>534 мм</w:t>
        </w:r>
      </w:smartTag>
      <w:r w:rsidRPr="00BE65A1">
        <w:rPr>
          <w:sz w:val="28"/>
          <w:szCs w:val="28"/>
        </w:rPr>
        <w:t>.</w:t>
      </w:r>
    </w:p>
    <w:p w:rsidR="00BE65A1" w:rsidRPr="00BE65A1" w:rsidRDefault="00BE65A1" w:rsidP="00BE65A1">
      <w:pPr>
        <w:ind w:firstLine="709"/>
        <w:jc w:val="both"/>
        <w:rPr>
          <w:sz w:val="28"/>
          <w:szCs w:val="28"/>
        </w:rPr>
      </w:pPr>
      <w:r w:rsidRPr="00BE65A1">
        <w:rPr>
          <w:sz w:val="28"/>
          <w:szCs w:val="28"/>
        </w:rPr>
        <w:t>Летом преобладают северо-западные ветры. Средняя скорость ветра 2,4 м/с. 1 раз в 100 лет максимальные порывы ветра в июне-августе могут достигать 35…40м/</w:t>
      </w:r>
      <w:proofErr w:type="gramStart"/>
      <w:r w:rsidRPr="00BE65A1">
        <w:rPr>
          <w:sz w:val="28"/>
          <w:szCs w:val="28"/>
        </w:rPr>
        <w:t>с</w:t>
      </w:r>
      <w:proofErr w:type="gramEnd"/>
      <w:r w:rsidRPr="00BE65A1">
        <w:rPr>
          <w:sz w:val="28"/>
          <w:szCs w:val="28"/>
        </w:rPr>
        <w:t>.</w:t>
      </w:r>
    </w:p>
    <w:p w:rsidR="00BE65A1" w:rsidRPr="00BE65A1" w:rsidRDefault="00BE65A1" w:rsidP="00BE65A1">
      <w:pPr>
        <w:ind w:firstLine="709"/>
        <w:jc w:val="both"/>
        <w:rPr>
          <w:sz w:val="28"/>
          <w:szCs w:val="28"/>
        </w:rPr>
      </w:pPr>
      <w:r w:rsidRPr="00BE65A1">
        <w:rPr>
          <w:sz w:val="28"/>
          <w:szCs w:val="28"/>
        </w:rPr>
        <w:t>Осенью преобладают юго-западные ветры. Средняя скорость ветра 3,0 м/с. 1 раз в 100 лет максимальные порывы ветра в сентябре-ноябре могут достигать 34…38 м/</w:t>
      </w:r>
      <w:proofErr w:type="gramStart"/>
      <w:r w:rsidRPr="00BE65A1">
        <w:rPr>
          <w:sz w:val="28"/>
          <w:szCs w:val="28"/>
        </w:rPr>
        <w:t>с</w:t>
      </w:r>
      <w:proofErr w:type="gramEnd"/>
      <w:r w:rsidRPr="00BE65A1">
        <w:rPr>
          <w:sz w:val="28"/>
          <w:szCs w:val="28"/>
        </w:rPr>
        <w:t>.</w:t>
      </w:r>
    </w:p>
    <w:p w:rsidR="00BE65A1" w:rsidRDefault="00BE65A1" w:rsidP="00BE65A1">
      <w:pPr>
        <w:ind w:firstLine="720"/>
      </w:pPr>
    </w:p>
    <w:p w:rsidR="00BE65A1" w:rsidRDefault="00BE65A1" w:rsidP="00BE65A1">
      <w:pPr>
        <w:ind w:firstLine="709"/>
        <w:jc w:val="both"/>
        <w:rPr>
          <w:sz w:val="28"/>
          <w:szCs w:val="28"/>
        </w:rPr>
      </w:pPr>
    </w:p>
    <w:p w:rsidR="00BE65A1" w:rsidRPr="00277747" w:rsidRDefault="00BE65A1" w:rsidP="00BE65A1">
      <w:pPr>
        <w:pStyle w:val="2"/>
        <w:ind w:firstLine="709"/>
        <w:jc w:val="both"/>
        <w:rPr>
          <w:rFonts w:ascii="Times New Roman" w:hAnsi="Times New Roman"/>
          <w:i w:val="0"/>
        </w:rPr>
      </w:pPr>
      <w:bookmarkStart w:id="32" w:name="_Toc350263016"/>
      <w:bookmarkStart w:id="33" w:name="_Toc351725741"/>
      <w:bookmarkStart w:id="34" w:name="_Toc359606756"/>
      <w:r>
        <w:rPr>
          <w:rFonts w:ascii="Times New Roman" w:hAnsi="Times New Roman"/>
          <w:i w:val="0"/>
        </w:rPr>
        <w:lastRenderedPageBreak/>
        <w:t>1.9.</w:t>
      </w:r>
      <w:r w:rsidRPr="00277747">
        <w:rPr>
          <w:rFonts w:ascii="Times New Roman" w:hAnsi="Times New Roman"/>
          <w:i w:val="0"/>
        </w:rPr>
        <w:t>Предстоящие мероприятия звена ТП РСЧС сельского поселения и их ориентировочный объём по предупреждению или снижению последствий крупных производственных аварий, катастроф и стихийных бедствий по защите населения, сельскохозяйственных животных и растений, материальных ценностей, а также проведения  АСДНР</w:t>
      </w:r>
      <w:bookmarkEnd w:id="32"/>
      <w:bookmarkEnd w:id="33"/>
      <w:bookmarkEnd w:id="34"/>
    </w:p>
    <w:p w:rsidR="00BE65A1" w:rsidRPr="00277747" w:rsidRDefault="00BE65A1" w:rsidP="00BE65A1">
      <w:pPr>
        <w:ind w:firstLine="709"/>
        <w:jc w:val="both"/>
        <w:rPr>
          <w:sz w:val="28"/>
          <w:szCs w:val="28"/>
        </w:rPr>
      </w:pPr>
      <w:r w:rsidRPr="00277747">
        <w:rPr>
          <w:sz w:val="28"/>
          <w:szCs w:val="28"/>
        </w:rPr>
        <w:t>Мероприятия  по предупреждению или снижению последствий крупных производственных аварий, катастроф и стихийных бедствий, защите населения, сельскохозяйственных животных и растений, материальных ценностей включают:</w:t>
      </w:r>
    </w:p>
    <w:p w:rsidR="00BE65A1" w:rsidRPr="00277747" w:rsidRDefault="00BE65A1" w:rsidP="00BE65A1">
      <w:pPr>
        <w:ind w:firstLine="709"/>
        <w:jc w:val="both"/>
        <w:rPr>
          <w:sz w:val="28"/>
          <w:szCs w:val="28"/>
        </w:rPr>
      </w:pPr>
      <w:r>
        <w:rPr>
          <w:sz w:val="28"/>
          <w:szCs w:val="28"/>
        </w:rPr>
        <w:t xml:space="preserve">- </w:t>
      </w:r>
      <w:r w:rsidRPr="00277747">
        <w:rPr>
          <w:sz w:val="28"/>
          <w:szCs w:val="28"/>
        </w:rPr>
        <w:t>мониторинг и прогнозирование возникновения возможных чрезвычайных ситуаций;</w:t>
      </w:r>
    </w:p>
    <w:p w:rsidR="00BE65A1" w:rsidRPr="00277747" w:rsidRDefault="00BE65A1" w:rsidP="00BE65A1">
      <w:pPr>
        <w:ind w:firstLine="709"/>
        <w:jc w:val="both"/>
        <w:rPr>
          <w:sz w:val="28"/>
          <w:szCs w:val="28"/>
        </w:rPr>
      </w:pPr>
      <w:r>
        <w:rPr>
          <w:sz w:val="28"/>
          <w:szCs w:val="28"/>
        </w:rPr>
        <w:t>-</w:t>
      </w:r>
      <w:r w:rsidRPr="00277747">
        <w:rPr>
          <w:sz w:val="28"/>
          <w:szCs w:val="28"/>
        </w:rPr>
        <w:t xml:space="preserve"> разработка и своевременное уточнение планов по предупреждению и ликвидации последствий чрезвычайных ситуаций;</w:t>
      </w:r>
    </w:p>
    <w:p w:rsidR="00BE65A1" w:rsidRPr="00277747" w:rsidRDefault="00BE65A1" w:rsidP="00BE65A1">
      <w:pPr>
        <w:ind w:firstLine="709"/>
        <w:jc w:val="both"/>
        <w:rPr>
          <w:sz w:val="28"/>
          <w:szCs w:val="28"/>
        </w:rPr>
      </w:pPr>
      <w:r>
        <w:rPr>
          <w:sz w:val="28"/>
          <w:szCs w:val="28"/>
        </w:rPr>
        <w:t xml:space="preserve">- </w:t>
      </w:r>
      <w:r w:rsidRPr="00277747">
        <w:rPr>
          <w:sz w:val="28"/>
          <w:szCs w:val="28"/>
        </w:rPr>
        <w:t>осуществление  лабораторного контроля деятельности объектов экономики и выполнения мероприятий по защите работающих на объектах экономики, которые используют в своём производстве опасные вещества;</w:t>
      </w:r>
    </w:p>
    <w:p w:rsidR="00BE65A1" w:rsidRPr="00277747" w:rsidRDefault="00BE65A1" w:rsidP="00BE65A1">
      <w:pPr>
        <w:ind w:firstLine="709"/>
        <w:jc w:val="both"/>
        <w:rPr>
          <w:sz w:val="28"/>
          <w:szCs w:val="28"/>
        </w:rPr>
      </w:pPr>
      <w:r>
        <w:rPr>
          <w:sz w:val="28"/>
          <w:szCs w:val="28"/>
        </w:rPr>
        <w:t xml:space="preserve">- </w:t>
      </w:r>
      <w:r w:rsidRPr="00277747">
        <w:rPr>
          <w:sz w:val="28"/>
          <w:szCs w:val="28"/>
        </w:rPr>
        <w:t>планомерная подготовка служб ГО, межведомственных комиссий, формирований к ликвидации последствий аварий, катастроф и стихийных бедствий к применению по предназначению;</w:t>
      </w:r>
    </w:p>
    <w:p w:rsidR="00BE65A1" w:rsidRPr="00277747" w:rsidRDefault="00BE65A1" w:rsidP="00BE65A1">
      <w:pPr>
        <w:ind w:firstLine="709"/>
        <w:jc w:val="both"/>
        <w:rPr>
          <w:sz w:val="28"/>
          <w:szCs w:val="28"/>
        </w:rPr>
      </w:pPr>
      <w:r>
        <w:rPr>
          <w:sz w:val="28"/>
          <w:szCs w:val="28"/>
        </w:rPr>
        <w:t xml:space="preserve">- </w:t>
      </w:r>
      <w:r w:rsidRPr="00277747">
        <w:rPr>
          <w:sz w:val="28"/>
          <w:szCs w:val="28"/>
        </w:rPr>
        <w:t>организация и проведение мероприятий по взаимодействию с органами внутренних дел и военным комиссариатом;</w:t>
      </w:r>
    </w:p>
    <w:p w:rsidR="00BE65A1" w:rsidRPr="00277747" w:rsidRDefault="00BE65A1" w:rsidP="00BE65A1">
      <w:pPr>
        <w:ind w:firstLine="709"/>
        <w:jc w:val="both"/>
        <w:rPr>
          <w:sz w:val="28"/>
          <w:szCs w:val="28"/>
        </w:rPr>
      </w:pPr>
      <w:r>
        <w:rPr>
          <w:sz w:val="28"/>
          <w:szCs w:val="28"/>
        </w:rPr>
        <w:t xml:space="preserve">- </w:t>
      </w:r>
      <w:r w:rsidRPr="00277747">
        <w:rPr>
          <w:sz w:val="28"/>
          <w:szCs w:val="28"/>
        </w:rPr>
        <w:t>обеспечение средствами индивидуальной защиты и содержание их в постоянной готовности;</w:t>
      </w:r>
    </w:p>
    <w:p w:rsidR="00BE65A1" w:rsidRPr="00277747" w:rsidRDefault="00BE65A1" w:rsidP="00BE65A1">
      <w:pPr>
        <w:ind w:firstLine="709"/>
        <w:jc w:val="both"/>
        <w:rPr>
          <w:sz w:val="28"/>
          <w:szCs w:val="28"/>
        </w:rPr>
      </w:pPr>
      <w:r>
        <w:rPr>
          <w:sz w:val="28"/>
          <w:szCs w:val="28"/>
        </w:rPr>
        <w:t xml:space="preserve">- </w:t>
      </w:r>
      <w:r w:rsidRPr="00277747">
        <w:rPr>
          <w:sz w:val="28"/>
          <w:szCs w:val="28"/>
        </w:rPr>
        <w:t>создание запасов нейтрализующих и  дезинфицирующих средств;</w:t>
      </w:r>
    </w:p>
    <w:p w:rsidR="00BE65A1" w:rsidRPr="00277747" w:rsidRDefault="00BE65A1" w:rsidP="00BE65A1">
      <w:pPr>
        <w:ind w:firstLine="709"/>
        <w:jc w:val="both"/>
        <w:rPr>
          <w:sz w:val="28"/>
          <w:szCs w:val="28"/>
        </w:rPr>
      </w:pPr>
      <w:r>
        <w:rPr>
          <w:sz w:val="28"/>
          <w:szCs w:val="28"/>
        </w:rPr>
        <w:t xml:space="preserve">- </w:t>
      </w:r>
      <w:r w:rsidRPr="00277747">
        <w:rPr>
          <w:sz w:val="28"/>
          <w:szCs w:val="28"/>
        </w:rPr>
        <w:t>заблаговременное планирование и подготовка автотранспорта для эвакуации населения, культурных и материальных ценностей;</w:t>
      </w:r>
    </w:p>
    <w:p w:rsidR="00BE65A1" w:rsidRPr="00277747" w:rsidRDefault="00BE65A1" w:rsidP="00BE65A1">
      <w:pPr>
        <w:ind w:firstLine="709"/>
        <w:jc w:val="both"/>
        <w:rPr>
          <w:sz w:val="28"/>
          <w:szCs w:val="28"/>
        </w:rPr>
      </w:pPr>
      <w:r>
        <w:rPr>
          <w:sz w:val="28"/>
          <w:szCs w:val="28"/>
        </w:rPr>
        <w:t xml:space="preserve">- </w:t>
      </w:r>
      <w:r w:rsidRPr="00277747">
        <w:rPr>
          <w:sz w:val="28"/>
          <w:szCs w:val="28"/>
        </w:rPr>
        <w:t>подготовка населения к действиям в чрезвычайных ситуациях;</w:t>
      </w:r>
    </w:p>
    <w:p w:rsidR="00BE65A1" w:rsidRPr="00277747" w:rsidRDefault="00BE65A1" w:rsidP="00BE65A1">
      <w:pPr>
        <w:ind w:firstLine="709"/>
        <w:jc w:val="both"/>
        <w:rPr>
          <w:sz w:val="28"/>
          <w:szCs w:val="28"/>
        </w:rPr>
      </w:pPr>
      <w:r>
        <w:rPr>
          <w:sz w:val="28"/>
          <w:szCs w:val="28"/>
        </w:rPr>
        <w:t xml:space="preserve">- </w:t>
      </w:r>
      <w:r w:rsidRPr="00277747">
        <w:rPr>
          <w:sz w:val="28"/>
          <w:szCs w:val="28"/>
        </w:rPr>
        <w:t>создание финансовых и материальных резервов для ликвидации чрезвычайных ситуаций;</w:t>
      </w:r>
    </w:p>
    <w:p w:rsidR="00BE65A1" w:rsidRPr="00277747" w:rsidRDefault="00BE65A1" w:rsidP="00BE65A1">
      <w:pPr>
        <w:ind w:firstLine="709"/>
        <w:jc w:val="both"/>
        <w:rPr>
          <w:sz w:val="28"/>
          <w:szCs w:val="28"/>
        </w:rPr>
      </w:pPr>
      <w:r>
        <w:rPr>
          <w:sz w:val="28"/>
          <w:szCs w:val="28"/>
        </w:rPr>
        <w:t xml:space="preserve">- </w:t>
      </w:r>
      <w:r w:rsidRPr="00277747">
        <w:rPr>
          <w:sz w:val="28"/>
          <w:szCs w:val="28"/>
        </w:rPr>
        <w:t xml:space="preserve">заблаговременная подготовка маршрутов подвоза и эвакуации и пунктов временного размещения </w:t>
      </w:r>
      <w:proofErr w:type="spellStart"/>
      <w:r w:rsidRPr="00277747">
        <w:rPr>
          <w:sz w:val="28"/>
          <w:szCs w:val="28"/>
        </w:rPr>
        <w:t>эваконаселения</w:t>
      </w:r>
      <w:proofErr w:type="spellEnd"/>
      <w:r w:rsidRPr="00277747">
        <w:rPr>
          <w:sz w:val="28"/>
          <w:szCs w:val="28"/>
        </w:rPr>
        <w:t>.</w:t>
      </w:r>
    </w:p>
    <w:p w:rsidR="00BE65A1" w:rsidRDefault="00BE65A1" w:rsidP="00BE65A1">
      <w:pPr>
        <w:spacing w:after="200" w:line="276" w:lineRule="auto"/>
        <w:rPr>
          <w:sz w:val="28"/>
          <w:szCs w:val="28"/>
        </w:rPr>
      </w:pPr>
      <w:r>
        <w:rPr>
          <w:sz w:val="28"/>
          <w:szCs w:val="28"/>
        </w:rPr>
        <w:br w:type="page"/>
      </w:r>
    </w:p>
    <w:p w:rsidR="00BE65A1" w:rsidRPr="00277747" w:rsidRDefault="00BE65A1" w:rsidP="00BE65A1">
      <w:pPr>
        <w:ind w:firstLine="709"/>
        <w:jc w:val="both"/>
        <w:rPr>
          <w:sz w:val="28"/>
          <w:szCs w:val="28"/>
        </w:rPr>
      </w:pPr>
    </w:p>
    <w:p w:rsidR="00BE65A1" w:rsidRPr="00195D7F" w:rsidRDefault="00BE65A1" w:rsidP="00BE65A1">
      <w:pPr>
        <w:pStyle w:val="2"/>
        <w:ind w:firstLine="709"/>
        <w:jc w:val="both"/>
        <w:rPr>
          <w:rFonts w:ascii="Times New Roman" w:hAnsi="Times New Roman"/>
          <w:i w:val="0"/>
        </w:rPr>
      </w:pPr>
      <w:bookmarkStart w:id="35" w:name="_Toc346712918"/>
      <w:bookmarkStart w:id="36" w:name="_Toc350263017"/>
      <w:bookmarkStart w:id="37" w:name="_Toc351725742"/>
      <w:bookmarkStart w:id="38" w:name="_Toc359606757"/>
      <w:r w:rsidRPr="00195D7F">
        <w:rPr>
          <w:rFonts w:ascii="Times New Roman" w:hAnsi="Times New Roman"/>
          <w:i w:val="0"/>
        </w:rPr>
        <w:t>1.10. Создание и восполнение резервов финансовых и материальных ресурсов для ликвидации ЧС</w:t>
      </w:r>
      <w:bookmarkEnd w:id="35"/>
      <w:bookmarkEnd w:id="36"/>
      <w:bookmarkEnd w:id="37"/>
      <w:bookmarkEnd w:id="38"/>
    </w:p>
    <w:p w:rsidR="00BE65A1" w:rsidRPr="00277747" w:rsidRDefault="00BE65A1" w:rsidP="00BE65A1">
      <w:pPr>
        <w:ind w:firstLine="709"/>
        <w:jc w:val="both"/>
        <w:rPr>
          <w:sz w:val="28"/>
          <w:szCs w:val="28"/>
        </w:rPr>
      </w:pPr>
      <w:proofErr w:type="gramStart"/>
      <w:r w:rsidRPr="00277747">
        <w:rPr>
          <w:sz w:val="28"/>
          <w:szCs w:val="28"/>
        </w:rPr>
        <w:t>Для ликвидации чрезвычайных ситуаций созданы:</w:t>
      </w:r>
      <w:proofErr w:type="gramEnd"/>
    </w:p>
    <w:p w:rsidR="00BE65A1" w:rsidRPr="00277747" w:rsidRDefault="00BE65A1" w:rsidP="00BE65A1">
      <w:pPr>
        <w:ind w:firstLine="709"/>
        <w:jc w:val="both"/>
        <w:rPr>
          <w:sz w:val="28"/>
          <w:szCs w:val="28"/>
        </w:rPr>
      </w:pPr>
      <w:r w:rsidRPr="00277747">
        <w:rPr>
          <w:sz w:val="28"/>
          <w:szCs w:val="28"/>
        </w:rPr>
        <w:t>- резерв финансовых средств администрации сельского поселения в размере _______ тыс. рублей, материальных ресурсов в размере ________ тыс. рублей;</w:t>
      </w:r>
    </w:p>
    <w:p w:rsidR="00BE65A1" w:rsidRPr="00277747" w:rsidRDefault="00BE65A1" w:rsidP="00BE65A1">
      <w:pPr>
        <w:ind w:firstLine="709"/>
        <w:jc w:val="both"/>
        <w:rPr>
          <w:sz w:val="28"/>
          <w:szCs w:val="28"/>
        </w:rPr>
      </w:pPr>
      <w:r>
        <w:rPr>
          <w:sz w:val="28"/>
          <w:szCs w:val="28"/>
        </w:rPr>
        <w:t>-</w:t>
      </w:r>
      <w:r w:rsidRPr="00277747">
        <w:rPr>
          <w:sz w:val="28"/>
          <w:szCs w:val="28"/>
        </w:rPr>
        <w:t xml:space="preserve"> объектовый резерв финансовых и материальных ресурсов - за счёт собственных  средств организаций района.</w:t>
      </w:r>
    </w:p>
    <w:p w:rsidR="00BE65A1" w:rsidRPr="00277747" w:rsidRDefault="00BE65A1" w:rsidP="00BE65A1">
      <w:pPr>
        <w:ind w:firstLine="709"/>
        <w:jc w:val="both"/>
        <w:rPr>
          <w:sz w:val="28"/>
          <w:szCs w:val="28"/>
        </w:rPr>
      </w:pPr>
      <w:r w:rsidRPr="00277747">
        <w:rPr>
          <w:sz w:val="28"/>
          <w:szCs w:val="28"/>
        </w:rPr>
        <w:t>Для ликвидации чрезвычайных ситуаций определены резервы материальных ресурсов: продовольствие на сумму ______ тыс. рублей, вещевое имущество на сумму _____ тыс. рублей, строительные материалы  на сумму ______ тыс. рублей, топливо и ГСМ на сумму _____ тыс. рублей и другие ресурсы. Восполнение финансовых средств и материальных ресурсов, израсходованных при ликвидации чрезвычайных ситуаций, осуществляется за счет организаций, в интересах которых использовались материальные средства резерва.</w:t>
      </w:r>
    </w:p>
    <w:p w:rsidR="00BE65A1" w:rsidRPr="00195D7F" w:rsidRDefault="00BE65A1" w:rsidP="00BE65A1">
      <w:pPr>
        <w:pStyle w:val="2"/>
        <w:ind w:firstLine="709"/>
        <w:jc w:val="both"/>
        <w:rPr>
          <w:rFonts w:ascii="Times New Roman" w:hAnsi="Times New Roman"/>
          <w:b w:val="0"/>
          <w:i w:val="0"/>
        </w:rPr>
      </w:pPr>
      <w:bookmarkStart w:id="39" w:name="_Toc350263018"/>
      <w:bookmarkStart w:id="40" w:name="_Toc351725743"/>
      <w:bookmarkStart w:id="41" w:name="_Toc359606758"/>
      <w:r w:rsidRPr="00195D7F">
        <w:rPr>
          <w:rFonts w:ascii="Times New Roman" w:hAnsi="Times New Roman"/>
          <w:i w:val="0"/>
        </w:rPr>
        <w:t>1.11. Организация эвакуации населения из районов возможных ЧС</w:t>
      </w:r>
      <w:bookmarkEnd w:id="39"/>
      <w:bookmarkEnd w:id="40"/>
      <w:bookmarkEnd w:id="41"/>
    </w:p>
    <w:p w:rsidR="00BE65A1" w:rsidRDefault="00BE65A1" w:rsidP="00BE65A1">
      <w:pPr>
        <w:ind w:firstLine="709"/>
        <w:jc w:val="both"/>
        <w:rPr>
          <w:sz w:val="28"/>
          <w:szCs w:val="28"/>
        </w:rPr>
      </w:pPr>
      <w:r w:rsidRPr="00BA229F">
        <w:rPr>
          <w:sz w:val="28"/>
          <w:szCs w:val="28"/>
        </w:rPr>
        <w:t>Эвакуации населения из районов возможных чрезвычайных ситуаций не предусматривается. Возможно отселение населения в среднюю общеобразовательную школу,</w:t>
      </w:r>
      <w:r>
        <w:rPr>
          <w:sz w:val="28"/>
          <w:szCs w:val="28"/>
        </w:rPr>
        <w:t xml:space="preserve"> дом культуры,</w:t>
      </w:r>
      <w:r w:rsidRPr="00BA229F">
        <w:rPr>
          <w:sz w:val="28"/>
          <w:szCs w:val="28"/>
        </w:rPr>
        <w:t xml:space="preserve"> а так же путем подселения к жителям в случае недостаточности мест.</w:t>
      </w:r>
    </w:p>
    <w:p w:rsidR="00BE65A1" w:rsidRDefault="00BE65A1" w:rsidP="00BE65A1">
      <w:pPr>
        <w:spacing w:after="200" w:line="276" w:lineRule="auto"/>
        <w:rPr>
          <w:kern w:val="1"/>
          <w:sz w:val="28"/>
          <w:szCs w:val="28"/>
          <w:lang w:eastAsia="ar-SA"/>
        </w:rPr>
      </w:pPr>
      <w:r>
        <w:rPr>
          <w:kern w:val="1"/>
          <w:sz w:val="28"/>
          <w:szCs w:val="28"/>
          <w:lang w:eastAsia="ar-SA"/>
        </w:rPr>
        <w:br w:type="page"/>
      </w:r>
    </w:p>
    <w:p w:rsidR="00BE65A1" w:rsidRPr="00F85982" w:rsidRDefault="00BE65A1" w:rsidP="00BE65A1">
      <w:pPr>
        <w:pStyle w:val="1"/>
        <w:numPr>
          <w:ilvl w:val="0"/>
          <w:numId w:val="0"/>
        </w:numPr>
        <w:rPr>
          <w:sz w:val="28"/>
          <w:szCs w:val="28"/>
        </w:rPr>
      </w:pPr>
      <w:bookmarkStart w:id="42" w:name="_Toc349597988"/>
      <w:bookmarkStart w:id="43" w:name="_Toc351725744"/>
      <w:bookmarkStart w:id="44" w:name="_Toc359606759"/>
      <w:r w:rsidRPr="00F85982">
        <w:rPr>
          <w:sz w:val="28"/>
          <w:szCs w:val="28"/>
        </w:rPr>
        <w:lastRenderedPageBreak/>
        <w:t xml:space="preserve">РАЗДЕЛ </w:t>
      </w:r>
      <w:r w:rsidRPr="00F85982">
        <w:rPr>
          <w:sz w:val="28"/>
          <w:szCs w:val="28"/>
          <w:lang w:val="en-US"/>
        </w:rPr>
        <w:t>II</w:t>
      </w:r>
      <w:bookmarkEnd w:id="42"/>
      <w:bookmarkEnd w:id="43"/>
      <w:bookmarkEnd w:id="44"/>
    </w:p>
    <w:p w:rsidR="00BE65A1" w:rsidRPr="00F85982" w:rsidRDefault="00BE65A1" w:rsidP="00BE65A1">
      <w:pPr>
        <w:ind w:firstLine="720"/>
        <w:jc w:val="center"/>
        <w:rPr>
          <w:b/>
          <w:sz w:val="28"/>
          <w:szCs w:val="28"/>
        </w:rPr>
      </w:pPr>
    </w:p>
    <w:p w:rsidR="00BE65A1" w:rsidRPr="00F85982" w:rsidRDefault="00BE65A1" w:rsidP="00BE65A1">
      <w:pPr>
        <w:pStyle w:val="1"/>
        <w:numPr>
          <w:ilvl w:val="0"/>
          <w:numId w:val="33"/>
        </w:numPr>
        <w:rPr>
          <w:sz w:val="28"/>
          <w:szCs w:val="28"/>
        </w:rPr>
      </w:pPr>
      <w:bookmarkStart w:id="45" w:name="_Toc349597990"/>
      <w:bookmarkStart w:id="46" w:name="_Toc351725745"/>
      <w:bookmarkStart w:id="47" w:name="_Toc359606760"/>
      <w:r w:rsidRPr="00F85982">
        <w:rPr>
          <w:sz w:val="28"/>
          <w:szCs w:val="28"/>
        </w:rPr>
        <w:t>Мероприятия при угрозе возникновении чрезвычайных ситуаций (режим функционирования – ПОВЫШЕННАЯ ГОТОВНОСТЬ)</w:t>
      </w:r>
      <w:bookmarkEnd w:id="45"/>
      <w:bookmarkEnd w:id="46"/>
      <w:bookmarkEnd w:id="47"/>
    </w:p>
    <w:p w:rsidR="00BE65A1" w:rsidRPr="00F85982" w:rsidRDefault="00BE65A1" w:rsidP="00BE65A1">
      <w:pPr>
        <w:pStyle w:val="2"/>
        <w:ind w:firstLine="709"/>
        <w:jc w:val="both"/>
        <w:rPr>
          <w:i w:val="0"/>
        </w:rPr>
      </w:pPr>
      <w:bookmarkStart w:id="48" w:name="_Toc349597991"/>
      <w:bookmarkStart w:id="49" w:name="_Toc351725746"/>
      <w:bookmarkStart w:id="50" w:name="_Toc359606761"/>
      <w:r w:rsidRPr="00F85982">
        <w:rPr>
          <w:i w:val="0"/>
        </w:rPr>
        <w:t>1.1. Порядок оповещения органов управления ТП РСЧС, рабочих, служащих и остального населения об угрозе возникновения ЧС. Информирование населения в районах возможного возникновения ЧС.</w:t>
      </w:r>
      <w:bookmarkEnd w:id="48"/>
      <w:bookmarkEnd w:id="49"/>
      <w:bookmarkEnd w:id="50"/>
    </w:p>
    <w:p w:rsidR="00BE65A1" w:rsidRPr="00F85982" w:rsidRDefault="00BE65A1" w:rsidP="00BE65A1">
      <w:pPr>
        <w:ind w:firstLine="720"/>
        <w:jc w:val="both"/>
        <w:rPr>
          <w:sz w:val="28"/>
          <w:szCs w:val="28"/>
        </w:rPr>
      </w:pPr>
      <w:r w:rsidRPr="00F85982">
        <w:rPr>
          <w:sz w:val="28"/>
          <w:szCs w:val="28"/>
        </w:rPr>
        <w:t xml:space="preserve">Оповещение членов КЧС и ПБ сельского поселения осуществляется по указанию главы сельского поселения </w:t>
      </w:r>
      <w:proofErr w:type="gramStart"/>
      <w:r w:rsidRPr="00F85982">
        <w:rPr>
          <w:sz w:val="28"/>
          <w:szCs w:val="28"/>
        </w:rPr>
        <w:t>согласно схемы</w:t>
      </w:r>
      <w:proofErr w:type="gramEnd"/>
      <w:r w:rsidRPr="00F85982">
        <w:rPr>
          <w:sz w:val="28"/>
          <w:szCs w:val="28"/>
        </w:rPr>
        <w:t xml:space="preserve"> оповещения по мобильным и стационарным телефонным линиям и каналам связи,  а также посыльными.</w:t>
      </w:r>
    </w:p>
    <w:p w:rsidR="00BE65A1" w:rsidRPr="00F85982" w:rsidRDefault="00BE65A1" w:rsidP="00BE65A1">
      <w:pPr>
        <w:ind w:firstLine="720"/>
        <w:jc w:val="both"/>
        <w:rPr>
          <w:sz w:val="28"/>
          <w:szCs w:val="28"/>
        </w:rPr>
      </w:pPr>
      <w:r w:rsidRPr="00F85982">
        <w:rPr>
          <w:sz w:val="28"/>
          <w:szCs w:val="28"/>
        </w:rPr>
        <w:t>Оповещение населения осуществляется по распоряжению главы сельского поселения - председателя КЧС и ПБ по мобильным и стационарным телефонным линиям и каналам связи, подачей тревожных сигналов колокола,</w:t>
      </w:r>
      <w:r>
        <w:rPr>
          <w:sz w:val="28"/>
          <w:szCs w:val="28"/>
        </w:rPr>
        <w:t xml:space="preserve"> </w:t>
      </w:r>
      <w:r w:rsidRPr="00E53229">
        <w:rPr>
          <w:sz w:val="28"/>
          <w:szCs w:val="28"/>
        </w:rPr>
        <w:t>с помощью электромегафона,</w:t>
      </w:r>
      <w:r w:rsidRPr="00F85982">
        <w:rPr>
          <w:sz w:val="28"/>
          <w:szCs w:val="28"/>
        </w:rPr>
        <w:t xml:space="preserve"> а также посыльными. При необходимости выносится ходатайство о привлечении системы оповещения </w:t>
      </w:r>
      <w:r>
        <w:rPr>
          <w:sz w:val="28"/>
          <w:szCs w:val="28"/>
        </w:rPr>
        <w:t>Грибановского</w:t>
      </w:r>
      <w:r w:rsidRPr="00F85982">
        <w:rPr>
          <w:sz w:val="28"/>
          <w:szCs w:val="28"/>
        </w:rPr>
        <w:t xml:space="preserve"> района (Воронежской области) для </w:t>
      </w:r>
      <w:proofErr w:type="spellStart"/>
      <w:r w:rsidRPr="00F85982">
        <w:rPr>
          <w:sz w:val="28"/>
          <w:szCs w:val="28"/>
        </w:rPr>
        <w:t>задействования</w:t>
      </w:r>
      <w:proofErr w:type="spellEnd"/>
      <w:r w:rsidRPr="00F85982">
        <w:rPr>
          <w:sz w:val="28"/>
          <w:szCs w:val="28"/>
        </w:rPr>
        <w:t xml:space="preserve"> местной радиотрансляционной и телевизионной сети, подвижных громкоговорящих установок, подачи звуковых сигналов сирен. Через средства массовой информации до населения доводится порядок поведения в складывающейся обстановке.</w:t>
      </w:r>
    </w:p>
    <w:p w:rsidR="00BE65A1" w:rsidRPr="00F85982" w:rsidRDefault="00BE65A1" w:rsidP="00BE65A1">
      <w:pPr>
        <w:ind w:firstLine="720"/>
        <w:jc w:val="both"/>
        <w:rPr>
          <w:sz w:val="28"/>
          <w:szCs w:val="28"/>
        </w:rPr>
      </w:pPr>
      <w:r w:rsidRPr="00F85982">
        <w:rPr>
          <w:sz w:val="28"/>
          <w:szCs w:val="28"/>
        </w:rPr>
        <w:t>Оповещение личного состава аварийно-спасательных формирований осуществляется по системам оповещения объектов и через дежурные службы по телефонам и посыльными.</w:t>
      </w:r>
    </w:p>
    <w:p w:rsidR="00BE65A1" w:rsidRDefault="00BE65A1" w:rsidP="00BE65A1">
      <w:pPr>
        <w:ind w:firstLine="708"/>
        <w:jc w:val="both"/>
        <w:rPr>
          <w:sz w:val="28"/>
          <w:szCs w:val="28"/>
        </w:rPr>
      </w:pPr>
      <w:r w:rsidRPr="00F85982">
        <w:rPr>
          <w:sz w:val="28"/>
          <w:szCs w:val="28"/>
        </w:rPr>
        <w:t>При любом характере опасности, порядок оповещения населения предусматривает включение электрических сирен, прерывистый (завывающий) звук которых означает единый сигнал опасности «Внимание всем!». Услышав этот звук (сигнал), люди должны немедленно включить имеющиеся у них средства приема речевой информации - радиоточки, радиоприемники и телевизоры, чтобы прослушать информационные сообщения о характере и масштабах угрозы, а также рекомендации наиболее рационального способа своего поведения в создавшихся условиях.</w:t>
      </w:r>
    </w:p>
    <w:p w:rsidR="00BE65A1" w:rsidRPr="00704A7F" w:rsidRDefault="00BE65A1" w:rsidP="00BE65A1">
      <w:pPr>
        <w:tabs>
          <w:tab w:val="left" w:pos="8789"/>
        </w:tabs>
        <w:ind w:firstLine="708"/>
        <w:jc w:val="both"/>
        <w:rPr>
          <w:sz w:val="28"/>
          <w:szCs w:val="28"/>
        </w:rPr>
      </w:pPr>
      <w:r>
        <w:rPr>
          <w:sz w:val="28"/>
          <w:szCs w:val="28"/>
        </w:rPr>
        <w:t>Уполномоченный по вопросам гражданской обороны, чрезвычайным ситуациям и противопожарной безопасности, а также о</w:t>
      </w:r>
      <w:r w:rsidRPr="0034343E">
        <w:rPr>
          <w:sz w:val="28"/>
          <w:szCs w:val="28"/>
        </w:rPr>
        <w:t>тветственны</w:t>
      </w:r>
      <w:r>
        <w:rPr>
          <w:sz w:val="28"/>
          <w:szCs w:val="28"/>
        </w:rPr>
        <w:t>й</w:t>
      </w:r>
      <w:r w:rsidRPr="0034343E">
        <w:rPr>
          <w:sz w:val="28"/>
          <w:szCs w:val="28"/>
        </w:rPr>
        <w:t xml:space="preserve"> за своевременное оповещение и информирование населения об угрозе возникновения ЧС  на территории </w:t>
      </w:r>
      <w:proofErr w:type="spellStart"/>
      <w:r w:rsidR="00857B4E">
        <w:rPr>
          <w:sz w:val="28"/>
          <w:szCs w:val="28"/>
        </w:rPr>
        <w:t>Нижнекарачанского</w:t>
      </w:r>
      <w:proofErr w:type="spellEnd"/>
      <w:r w:rsidRPr="0034343E">
        <w:rPr>
          <w:sz w:val="28"/>
          <w:szCs w:val="28"/>
        </w:rPr>
        <w:t xml:space="preserve"> </w:t>
      </w:r>
      <w:r>
        <w:rPr>
          <w:sz w:val="28"/>
          <w:szCs w:val="28"/>
        </w:rPr>
        <w:t xml:space="preserve">сельского поселения является </w:t>
      </w:r>
      <w:r w:rsidR="007F6415">
        <w:rPr>
          <w:sz w:val="28"/>
          <w:szCs w:val="28"/>
        </w:rPr>
        <w:t>Гомолко Сергей Иванович</w:t>
      </w:r>
      <w:r w:rsidRPr="00704A7F">
        <w:rPr>
          <w:sz w:val="28"/>
          <w:szCs w:val="28"/>
        </w:rPr>
        <w:t xml:space="preserve"> тел. раб. </w:t>
      </w:r>
      <w:r w:rsidR="007F6415">
        <w:rPr>
          <w:sz w:val="28"/>
          <w:szCs w:val="28"/>
        </w:rPr>
        <w:t>8(47348)</w:t>
      </w:r>
      <w:r w:rsidR="00857B4E">
        <w:rPr>
          <w:sz w:val="28"/>
          <w:szCs w:val="28"/>
        </w:rPr>
        <w:t>40490</w:t>
      </w:r>
      <w:r w:rsidR="007F6415">
        <w:rPr>
          <w:sz w:val="28"/>
          <w:szCs w:val="28"/>
        </w:rPr>
        <w:t>.</w:t>
      </w:r>
    </w:p>
    <w:p w:rsidR="00BE65A1" w:rsidRPr="00F85982" w:rsidRDefault="00BE65A1" w:rsidP="00BE65A1">
      <w:pPr>
        <w:pStyle w:val="2"/>
        <w:ind w:firstLine="709"/>
        <w:jc w:val="both"/>
        <w:rPr>
          <w:i w:val="0"/>
        </w:rPr>
      </w:pPr>
      <w:bookmarkStart w:id="51" w:name="_Toc349597992"/>
      <w:bookmarkStart w:id="52" w:name="_Toc351725747"/>
      <w:bookmarkStart w:id="53" w:name="_Toc359606762"/>
      <w:r w:rsidRPr="00F85982">
        <w:rPr>
          <w:i w:val="0"/>
        </w:rPr>
        <w:t>1.2. Объем, сроки, привлекаемые силы и средства, порядок осуществления мероприятий по предупреждению или снижению воздействия ЧС</w:t>
      </w:r>
      <w:bookmarkEnd w:id="51"/>
      <w:bookmarkEnd w:id="52"/>
      <w:bookmarkEnd w:id="53"/>
    </w:p>
    <w:p w:rsidR="00BE65A1" w:rsidRPr="00F85982" w:rsidRDefault="00BE65A1" w:rsidP="00BE65A1">
      <w:pPr>
        <w:ind w:left="1620"/>
        <w:jc w:val="both"/>
        <w:rPr>
          <w:b/>
          <w:sz w:val="28"/>
          <w:szCs w:val="28"/>
        </w:rPr>
      </w:pPr>
    </w:p>
    <w:p w:rsidR="00BE65A1" w:rsidRPr="00F85982" w:rsidRDefault="00BE65A1" w:rsidP="00BE65A1">
      <w:pPr>
        <w:ind w:firstLine="708"/>
        <w:jc w:val="both"/>
        <w:rPr>
          <w:b/>
          <w:sz w:val="28"/>
          <w:szCs w:val="28"/>
        </w:rPr>
      </w:pPr>
      <w:r w:rsidRPr="00F85982">
        <w:rPr>
          <w:b/>
          <w:sz w:val="28"/>
          <w:szCs w:val="28"/>
        </w:rPr>
        <w:t>1.2.1. Приведение в готовность сил и средств муниципального звена ТП РСЧС, защитных сооружений, заглубленных помещений, герметизация наземных зданий и сооружений, укрытие в них населения</w:t>
      </w:r>
    </w:p>
    <w:p w:rsidR="00BE65A1" w:rsidRPr="00F85982" w:rsidRDefault="00BE65A1" w:rsidP="00BE65A1">
      <w:pPr>
        <w:ind w:firstLine="900"/>
        <w:jc w:val="both"/>
        <w:rPr>
          <w:sz w:val="28"/>
          <w:szCs w:val="28"/>
        </w:rPr>
      </w:pPr>
      <w:r w:rsidRPr="00F85982">
        <w:rPr>
          <w:sz w:val="28"/>
          <w:szCs w:val="28"/>
        </w:rPr>
        <w:lastRenderedPageBreak/>
        <w:t xml:space="preserve">Решением главы сельского поселения на территории сельского поселения при угрозе возникновения чрезвычайной ситуации устанавливается </w:t>
      </w:r>
      <w:bookmarkStart w:id="54" w:name="sub_100241"/>
      <w:r w:rsidRPr="00F85982">
        <w:rPr>
          <w:sz w:val="28"/>
          <w:szCs w:val="28"/>
        </w:rPr>
        <w:t xml:space="preserve">режим ПОВЫШЕННОЙ готовности. </w:t>
      </w:r>
      <w:bookmarkEnd w:id="54"/>
    </w:p>
    <w:p w:rsidR="00BE65A1" w:rsidRPr="00F85982" w:rsidRDefault="00BE65A1" w:rsidP="00BE65A1">
      <w:pPr>
        <w:ind w:firstLine="900"/>
        <w:jc w:val="both"/>
        <w:rPr>
          <w:sz w:val="28"/>
          <w:szCs w:val="28"/>
        </w:rPr>
      </w:pPr>
      <w:r w:rsidRPr="00F85982">
        <w:rPr>
          <w:sz w:val="28"/>
          <w:szCs w:val="28"/>
        </w:rPr>
        <w:t>Уточняется План действий, определяются объем и сроки предстоящих мероприятий, необходимое количество сил и средств и порядок их привлечения к выполнению работ.</w:t>
      </w:r>
    </w:p>
    <w:p w:rsidR="00BE65A1" w:rsidRPr="00F85982" w:rsidRDefault="00BE65A1" w:rsidP="00BE65A1">
      <w:pPr>
        <w:ind w:firstLine="900"/>
        <w:jc w:val="both"/>
        <w:rPr>
          <w:sz w:val="28"/>
          <w:szCs w:val="28"/>
        </w:rPr>
      </w:pPr>
      <w:r w:rsidRPr="00F85982">
        <w:rPr>
          <w:sz w:val="28"/>
          <w:szCs w:val="28"/>
        </w:rPr>
        <w:t xml:space="preserve">При установлении режима ПОВЫШЕННОЙ готовности силы и средства звена ТП РСЧС приводятся в готовность к действиям по предназначению. При этом осуществляется доукомплектование бригад рабочими и служащими и повышение их оснащенности комплектами аварийно-спасательного инструмента, средствами защиты, локализации и нейтрализации АХОВ, инженерной техникой, комплектами первой медицинской помощи, приборами разведки и контроля, средствами связи. </w:t>
      </w:r>
    </w:p>
    <w:p w:rsidR="00BE65A1" w:rsidRPr="00F85982" w:rsidRDefault="00BE65A1" w:rsidP="00BE65A1">
      <w:pPr>
        <w:ind w:firstLine="709"/>
        <w:jc w:val="both"/>
        <w:rPr>
          <w:sz w:val="28"/>
          <w:szCs w:val="28"/>
        </w:rPr>
      </w:pPr>
      <w:r w:rsidRPr="00F85982">
        <w:rPr>
          <w:sz w:val="28"/>
          <w:szCs w:val="28"/>
        </w:rPr>
        <w:t>На территории сельского поселения убежищ и укрытий (</w:t>
      </w:r>
      <w:proofErr w:type="gramStart"/>
      <w:r w:rsidRPr="00F85982">
        <w:rPr>
          <w:sz w:val="28"/>
          <w:szCs w:val="28"/>
        </w:rPr>
        <w:t>ПРУ</w:t>
      </w:r>
      <w:proofErr w:type="gramEnd"/>
      <w:r w:rsidRPr="00F85982">
        <w:rPr>
          <w:sz w:val="28"/>
          <w:szCs w:val="28"/>
        </w:rPr>
        <w:t>) нет.</w:t>
      </w:r>
    </w:p>
    <w:p w:rsidR="00BE65A1" w:rsidRPr="00F85982" w:rsidRDefault="00BE65A1" w:rsidP="00BE65A1">
      <w:pPr>
        <w:pStyle w:val="a7"/>
        <w:ind w:left="0"/>
        <w:rPr>
          <w:sz w:val="28"/>
          <w:szCs w:val="28"/>
        </w:rPr>
      </w:pPr>
      <w:r w:rsidRPr="00F85982">
        <w:rPr>
          <w:sz w:val="28"/>
          <w:szCs w:val="28"/>
        </w:rPr>
        <w:t>С получением сигнала (информации) необходимо выполнить следующие мероприятия:</w:t>
      </w:r>
    </w:p>
    <w:p w:rsidR="00BE65A1" w:rsidRPr="00F85982" w:rsidRDefault="00BE65A1" w:rsidP="00BE65A1">
      <w:pPr>
        <w:pStyle w:val="a7"/>
        <w:ind w:left="0"/>
        <w:rPr>
          <w:sz w:val="28"/>
          <w:szCs w:val="28"/>
        </w:rPr>
      </w:pPr>
      <w:r w:rsidRPr="00F85982">
        <w:rPr>
          <w:sz w:val="28"/>
          <w:szCs w:val="28"/>
        </w:rPr>
        <w:t>- в течение 30 мин оповестить органы управления ТП РСЧС, районные комиссии, службы обеспечения мероприятия ГО и во взаимодействии с меры по оповещению населения микрорайона, которому угрожает ЧС</w:t>
      </w:r>
      <w:proofErr w:type="gramStart"/>
      <w:r w:rsidRPr="00F85982">
        <w:rPr>
          <w:sz w:val="28"/>
          <w:szCs w:val="28"/>
        </w:rPr>
        <w:t xml:space="preserve"> ;</w:t>
      </w:r>
      <w:proofErr w:type="gramEnd"/>
    </w:p>
    <w:p w:rsidR="00BE65A1" w:rsidRPr="00F85982" w:rsidRDefault="00BE65A1" w:rsidP="00BE65A1">
      <w:pPr>
        <w:pStyle w:val="a7"/>
        <w:ind w:left="0"/>
        <w:rPr>
          <w:sz w:val="28"/>
          <w:szCs w:val="28"/>
        </w:rPr>
      </w:pPr>
      <w:r w:rsidRPr="00F85982">
        <w:rPr>
          <w:sz w:val="28"/>
          <w:szCs w:val="28"/>
        </w:rPr>
        <w:t>- немедленно ввести режим функционирования «ПОВЫШЕННОЙ ГОТОВНОСТИ»;</w:t>
      </w:r>
    </w:p>
    <w:p w:rsidR="00BE65A1" w:rsidRPr="00F85982" w:rsidRDefault="00BE65A1" w:rsidP="00BE65A1">
      <w:pPr>
        <w:pStyle w:val="a7"/>
        <w:ind w:left="0"/>
        <w:rPr>
          <w:sz w:val="28"/>
          <w:szCs w:val="28"/>
        </w:rPr>
      </w:pPr>
      <w:r w:rsidRPr="00F85982">
        <w:rPr>
          <w:sz w:val="28"/>
          <w:szCs w:val="28"/>
        </w:rPr>
        <w:t>- в течение 30 мин прости оценку обстановки и выводы из нее довести до руководящего состава района и объектов экономики;</w:t>
      </w:r>
    </w:p>
    <w:p w:rsidR="00BE65A1" w:rsidRPr="00F85982" w:rsidRDefault="00BE65A1" w:rsidP="00BE65A1">
      <w:pPr>
        <w:pStyle w:val="a7"/>
        <w:ind w:left="0"/>
        <w:rPr>
          <w:sz w:val="28"/>
          <w:szCs w:val="28"/>
        </w:rPr>
      </w:pPr>
      <w:r w:rsidRPr="00F85982">
        <w:rPr>
          <w:sz w:val="28"/>
          <w:szCs w:val="28"/>
        </w:rPr>
        <w:t>- в течение 45 мин провести в готовность оперативную группу КЧС района и направить ее в район предполагаемой ЧС для уточнения обстановки и выработки предложений по ее предупреждению или снижению ее воздействия;</w:t>
      </w:r>
    </w:p>
    <w:p w:rsidR="00BE65A1" w:rsidRPr="00F85982" w:rsidRDefault="00BE65A1" w:rsidP="00BE65A1">
      <w:pPr>
        <w:pStyle w:val="a7"/>
        <w:ind w:left="0"/>
        <w:rPr>
          <w:sz w:val="28"/>
          <w:szCs w:val="28"/>
        </w:rPr>
      </w:pPr>
      <w:r w:rsidRPr="00F85982">
        <w:rPr>
          <w:sz w:val="28"/>
          <w:szCs w:val="28"/>
        </w:rPr>
        <w:t>- через 2,5 часа организовать круглосуточное дежурство руководящего состава сельского поселения;</w:t>
      </w:r>
    </w:p>
    <w:p w:rsidR="00BE65A1" w:rsidRPr="00F85982" w:rsidRDefault="00BE65A1" w:rsidP="00BE65A1">
      <w:pPr>
        <w:pStyle w:val="a7"/>
        <w:ind w:left="0"/>
        <w:rPr>
          <w:sz w:val="28"/>
          <w:szCs w:val="28"/>
        </w:rPr>
      </w:pPr>
      <w:r w:rsidRPr="00F85982">
        <w:rPr>
          <w:sz w:val="28"/>
          <w:szCs w:val="28"/>
        </w:rPr>
        <w:t>- в течение 2,5 часа уточнить планы действий в ЧС, планы взаимодействия и эвакуации (отселения);</w:t>
      </w:r>
    </w:p>
    <w:p w:rsidR="00BE65A1" w:rsidRPr="00F85982" w:rsidRDefault="00BE65A1" w:rsidP="00BE65A1">
      <w:pPr>
        <w:pStyle w:val="a7"/>
        <w:ind w:left="0"/>
        <w:rPr>
          <w:sz w:val="28"/>
          <w:szCs w:val="28"/>
        </w:rPr>
      </w:pPr>
      <w:r w:rsidRPr="00F85982">
        <w:rPr>
          <w:sz w:val="28"/>
          <w:szCs w:val="28"/>
        </w:rPr>
        <w:t xml:space="preserve">- через 90 мин организовать систематическое наблюдение и </w:t>
      </w:r>
      <w:proofErr w:type="gramStart"/>
      <w:r w:rsidRPr="00F85982">
        <w:rPr>
          <w:sz w:val="28"/>
          <w:szCs w:val="28"/>
        </w:rPr>
        <w:t>контроль за</w:t>
      </w:r>
      <w:proofErr w:type="gramEnd"/>
      <w:r w:rsidRPr="00F85982">
        <w:rPr>
          <w:sz w:val="28"/>
          <w:szCs w:val="28"/>
        </w:rPr>
        <w:t xml:space="preserve"> состоянием окружающей среды и за обстановкой на опасных участках, постоянно осуществлять и уточнять прогнозирование возможных масштабов и последствий ЧС;</w:t>
      </w:r>
    </w:p>
    <w:p w:rsidR="00BE65A1" w:rsidRPr="00F85982" w:rsidRDefault="00BE65A1" w:rsidP="00BE65A1">
      <w:pPr>
        <w:pStyle w:val="a7"/>
        <w:ind w:left="0"/>
        <w:rPr>
          <w:sz w:val="28"/>
          <w:szCs w:val="28"/>
        </w:rPr>
      </w:pPr>
      <w:r w:rsidRPr="00F85982">
        <w:rPr>
          <w:sz w:val="28"/>
          <w:szCs w:val="28"/>
        </w:rPr>
        <w:t>- в течение 0,5 часа привести в готовность нештатные аварийно – спасательные формирования поселения;</w:t>
      </w:r>
    </w:p>
    <w:p w:rsidR="00BE65A1" w:rsidRPr="00F85982" w:rsidRDefault="00BE65A1" w:rsidP="00BE65A1">
      <w:pPr>
        <w:pStyle w:val="a7"/>
        <w:ind w:left="0"/>
        <w:rPr>
          <w:sz w:val="28"/>
          <w:szCs w:val="28"/>
        </w:rPr>
      </w:pPr>
      <w:r w:rsidRPr="00F85982">
        <w:rPr>
          <w:sz w:val="28"/>
          <w:szCs w:val="28"/>
        </w:rPr>
        <w:t>- в течение 2-х часов уточнить вопросы организации медицинского обеспечения, в стационарных лечебных учреждениях организовать круглосуточное дежурство врачебно – сестринских бригад.</w:t>
      </w:r>
    </w:p>
    <w:p w:rsidR="00BE65A1" w:rsidRPr="00F85982" w:rsidRDefault="00BE65A1" w:rsidP="00BE65A1">
      <w:pPr>
        <w:pStyle w:val="a7"/>
        <w:ind w:left="0"/>
        <w:rPr>
          <w:sz w:val="28"/>
          <w:szCs w:val="28"/>
        </w:rPr>
      </w:pPr>
      <w:r w:rsidRPr="00F85982">
        <w:rPr>
          <w:sz w:val="28"/>
          <w:szCs w:val="28"/>
        </w:rPr>
        <w:t xml:space="preserve">В зависимости от складывающейся обстановки сроки, порядок и объем выполняемых задач могут изменяться решением председателя КЧС </w:t>
      </w:r>
      <w:r>
        <w:rPr>
          <w:sz w:val="28"/>
          <w:szCs w:val="28"/>
        </w:rPr>
        <w:t>Грибановского</w:t>
      </w:r>
      <w:r w:rsidRPr="00F85982">
        <w:rPr>
          <w:sz w:val="28"/>
          <w:szCs w:val="28"/>
        </w:rPr>
        <w:t xml:space="preserve"> муниципального района.</w:t>
      </w:r>
    </w:p>
    <w:p w:rsidR="00BE65A1" w:rsidRPr="00F85982" w:rsidRDefault="00BE65A1" w:rsidP="00BE65A1">
      <w:pPr>
        <w:ind w:firstLine="709"/>
        <w:jc w:val="both"/>
        <w:rPr>
          <w:sz w:val="28"/>
          <w:szCs w:val="28"/>
        </w:rPr>
      </w:pPr>
    </w:p>
    <w:p w:rsidR="00BE65A1" w:rsidRPr="00195D7F" w:rsidRDefault="00BE65A1" w:rsidP="00BE65A1">
      <w:pPr>
        <w:ind w:firstLine="709"/>
        <w:jc w:val="both"/>
        <w:rPr>
          <w:b/>
          <w:sz w:val="28"/>
          <w:szCs w:val="28"/>
        </w:rPr>
      </w:pPr>
      <w:bookmarkStart w:id="55" w:name="_Toc346712923"/>
      <w:r w:rsidRPr="00195D7F">
        <w:rPr>
          <w:b/>
          <w:sz w:val="28"/>
          <w:szCs w:val="28"/>
        </w:rPr>
        <w:t>1.2.2. При угрозе возникновения массовых лесных пожаров.</w:t>
      </w:r>
      <w:bookmarkEnd w:id="55"/>
    </w:p>
    <w:p w:rsidR="00BE65A1" w:rsidRPr="00277747" w:rsidRDefault="00BE65A1" w:rsidP="00BE65A1">
      <w:pPr>
        <w:pStyle w:val="a7"/>
        <w:ind w:left="0"/>
        <w:rPr>
          <w:sz w:val="28"/>
          <w:szCs w:val="28"/>
        </w:rPr>
      </w:pPr>
      <w:r w:rsidRPr="00277747">
        <w:rPr>
          <w:sz w:val="28"/>
          <w:szCs w:val="28"/>
        </w:rPr>
        <w:t>- немедленно привести в готовность силы патрулирования и наблюдения;</w:t>
      </w:r>
    </w:p>
    <w:p w:rsidR="00BE65A1" w:rsidRPr="00277747" w:rsidRDefault="00BE65A1" w:rsidP="00BE65A1">
      <w:pPr>
        <w:pStyle w:val="a7"/>
        <w:ind w:left="0"/>
        <w:rPr>
          <w:sz w:val="28"/>
          <w:szCs w:val="28"/>
        </w:rPr>
      </w:pPr>
      <w:r w:rsidRPr="00277747">
        <w:rPr>
          <w:sz w:val="28"/>
          <w:szCs w:val="28"/>
        </w:rPr>
        <w:t>- немедленно привести в готовность транспортные средства с водой от и содержать их в готовности к немедленному выезду в район лесного пожара;</w:t>
      </w:r>
    </w:p>
    <w:p w:rsidR="00BE65A1" w:rsidRPr="00277747" w:rsidRDefault="00BE65A1" w:rsidP="00BE65A1">
      <w:pPr>
        <w:pStyle w:val="a7"/>
        <w:ind w:left="0"/>
        <w:rPr>
          <w:sz w:val="28"/>
          <w:szCs w:val="28"/>
        </w:rPr>
      </w:pPr>
      <w:r w:rsidRPr="00277747">
        <w:rPr>
          <w:sz w:val="28"/>
          <w:szCs w:val="28"/>
        </w:rPr>
        <w:lastRenderedPageBreak/>
        <w:t xml:space="preserve">- в течение 60 мин. привести в готовность органы управления, силы и средства; </w:t>
      </w:r>
    </w:p>
    <w:p w:rsidR="00BE65A1" w:rsidRPr="00277747" w:rsidRDefault="00BE65A1" w:rsidP="00BE65A1">
      <w:pPr>
        <w:pStyle w:val="a7"/>
        <w:ind w:left="0"/>
        <w:rPr>
          <w:sz w:val="28"/>
          <w:szCs w:val="28"/>
        </w:rPr>
      </w:pPr>
      <w:r w:rsidRPr="00277747">
        <w:rPr>
          <w:sz w:val="28"/>
          <w:szCs w:val="28"/>
        </w:rPr>
        <w:t xml:space="preserve">- проконтролировать создание силами лесхозов дополнительных противопожарных </w:t>
      </w:r>
      <w:proofErr w:type="spellStart"/>
      <w:r w:rsidRPr="00277747">
        <w:rPr>
          <w:sz w:val="28"/>
          <w:szCs w:val="28"/>
        </w:rPr>
        <w:t>резрвов</w:t>
      </w:r>
      <w:proofErr w:type="spellEnd"/>
      <w:r w:rsidRPr="00277747">
        <w:rPr>
          <w:sz w:val="28"/>
          <w:szCs w:val="28"/>
        </w:rPr>
        <w:t>, организовать расчистку пожарных дорог и подъездов к водоемам;</w:t>
      </w:r>
    </w:p>
    <w:p w:rsidR="00BE65A1" w:rsidRPr="00277747" w:rsidRDefault="00BE65A1" w:rsidP="00BE65A1">
      <w:pPr>
        <w:pStyle w:val="a7"/>
        <w:ind w:left="0"/>
        <w:rPr>
          <w:sz w:val="28"/>
          <w:szCs w:val="28"/>
        </w:rPr>
      </w:pPr>
      <w:r w:rsidRPr="00277747">
        <w:rPr>
          <w:sz w:val="28"/>
          <w:szCs w:val="28"/>
        </w:rPr>
        <w:t>- силами лесничеств организовать прочистку разрывов на границах лесных участков;</w:t>
      </w:r>
    </w:p>
    <w:p w:rsidR="00BE65A1" w:rsidRPr="00277747" w:rsidRDefault="00BE65A1" w:rsidP="00BE65A1">
      <w:pPr>
        <w:pStyle w:val="a7"/>
        <w:ind w:left="0"/>
        <w:rPr>
          <w:sz w:val="28"/>
          <w:szCs w:val="28"/>
        </w:rPr>
      </w:pPr>
      <w:r w:rsidRPr="00277747">
        <w:rPr>
          <w:sz w:val="28"/>
          <w:szCs w:val="28"/>
        </w:rPr>
        <w:t>- в течение 60 мин. уточнить расчеты и порядок запр</w:t>
      </w:r>
      <w:r w:rsidR="00622130">
        <w:rPr>
          <w:sz w:val="28"/>
          <w:szCs w:val="28"/>
        </w:rPr>
        <w:t>а</w:t>
      </w:r>
      <w:r w:rsidRPr="00277747">
        <w:rPr>
          <w:sz w:val="28"/>
          <w:szCs w:val="28"/>
        </w:rPr>
        <w:t>вки пожарных машин ГСМ и водой (пенным составом), места развертывания сил и средств медицинской помощи, сил обеспечения питанием команд пожаротушения;</w:t>
      </w:r>
    </w:p>
    <w:p w:rsidR="00BE65A1" w:rsidRPr="00277747" w:rsidRDefault="00BE65A1" w:rsidP="00BE65A1">
      <w:pPr>
        <w:pStyle w:val="a7"/>
        <w:ind w:left="0"/>
        <w:rPr>
          <w:sz w:val="28"/>
          <w:szCs w:val="28"/>
        </w:rPr>
      </w:pPr>
      <w:r w:rsidRPr="00277747">
        <w:rPr>
          <w:sz w:val="28"/>
          <w:szCs w:val="28"/>
        </w:rPr>
        <w:t>В течение 2 часов согласовать с авиакомпанией «</w:t>
      </w:r>
      <w:proofErr w:type="spellStart"/>
      <w:r w:rsidRPr="00277747">
        <w:rPr>
          <w:sz w:val="28"/>
          <w:szCs w:val="28"/>
        </w:rPr>
        <w:t>Воронежавиа</w:t>
      </w:r>
      <w:proofErr w:type="spellEnd"/>
      <w:r w:rsidRPr="00277747">
        <w:rPr>
          <w:sz w:val="28"/>
          <w:szCs w:val="28"/>
        </w:rPr>
        <w:t>» организацию взаимодействия по вопросу получения информации о лесных пожарах на территории района.</w:t>
      </w:r>
    </w:p>
    <w:p w:rsidR="00BE65A1" w:rsidRPr="00F85982" w:rsidRDefault="00BE65A1" w:rsidP="00BE65A1">
      <w:pPr>
        <w:ind w:firstLine="709"/>
        <w:jc w:val="both"/>
        <w:rPr>
          <w:b/>
          <w:sz w:val="28"/>
          <w:szCs w:val="28"/>
        </w:rPr>
      </w:pPr>
      <w:r w:rsidRPr="00F85982">
        <w:rPr>
          <w:b/>
          <w:sz w:val="28"/>
          <w:szCs w:val="28"/>
        </w:rPr>
        <w:t>1.2.3. Приведение в готовность автотранспорта и зоны отселения для приема населения</w:t>
      </w:r>
    </w:p>
    <w:p w:rsidR="00BE65A1" w:rsidRPr="00F85982" w:rsidRDefault="00BE65A1" w:rsidP="00BE65A1">
      <w:pPr>
        <w:ind w:left="900" w:firstLine="709"/>
        <w:jc w:val="both"/>
        <w:rPr>
          <w:b/>
          <w:sz w:val="28"/>
          <w:szCs w:val="28"/>
        </w:rPr>
      </w:pPr>
    </w:p>
    <w:p w:rsidR="00BE65A1" w:rsidRPr="00F85982" w:rsidRDefault="00BE65A1" w:rsidP="00BE65A1">
      <w:pPr>
        <w:ind w:firstLine="709"/>
        <w:jc w:val="both"/>
        <w:rPr>
          <w:sz w:val="28"/>
          <w:szCs w:val="28"/>
        </w:rPr>
      </w:pPr>
      <w:r w:rsidRPr="00F85982">
        <w:rPr>
          <w:sz w:val="28"/>
          <w:szCs w:val="28"/>
        </w:rPr>
        <w:t>При установлении режима ПОВЫШЕННОЙ готовности силы и средства приводятся в готовность к действиям по предназначению. При этом</w:t>
      </w:r>
      <w:proofErr w:type="gramStart"/>
      <w:r w:rsidRPr="00F85982">
        <w:rPr>
          <w:sz w:val="28"/>
          <w:szCs w:val="28"/>
        </w:rPr>
        <w:t>,</w:t>
      </w:r>
      <w:proofErr w:type="gramEnd"/>
      <w:r w:rsidRPr="00F85982">
        <w:rPr>
          <w:sz w:val="28"/>
          <w:szCs w:val="28"/>
        </w:rPr>
        <w:t xml:space="preserve"> вызываются на работу водители и ИТР, находящиеся в отгулах и отпусках.</w:t>
      </w:r>
    </w:p>
    <w:p w:rsidR="00BE65A1" w:rsidRPr="00F85982" w:rsidRDefault="00BE65A1" w:rsidP="00BE65A1">
      <w:pPr>
        <w:ind w:firstLine="709"/>
        <w:jc w:val="both"/>
        <w:rPr>
          <w:sz w:val="28"/>
          <w:szCs w:val="28"/>
        </w:rPr>
      </w:pPr>
      <w:r w:rsidRPr="00F85982">
        <w:rPr>
          <w:sz w:val="28"/>
          <w:szCs w:val="28"/>
        </w:rPr>
        <w:t xml:space="preserve">С введением режима ПОВЫШЕННОЙ готовности руководители организаций и учреждений, на базе которых развертываются пункты временного размещения, принимают меры по подготовке к приему пострадавших и </w:t>
      </w:r>
      <w:proofErr w:type="spellStart"/>
      <w:r w:rsidRPr="00F85982">
        <w:rPr>
          <w:sz w:val="28"/>
          <w:szCs w:val="28"/>
        </w:rPr>
        <w:t>эваконаселения</w:t>
      </w:r>
      <w:proofErr w:type="spellEnd"/>
      <w:r w:rsidRPr="00F85982">
        <w:rPr>
          <w:sz w:val="28"/>
          <w:szCs w:val="28"/>
        </w:rPr>
        <w:t>:</w:t>
      </w:r>
    </w:p>
    <w:p w:rsidR="00BE65A1" w:rsidRPr="00F85982" w:rsidRDefault="00BE65A1" w:rsidP="00BE65A1">
      <w:pPr>
        <w:ind w:firstLine="709"/>
        <w:jc w:val="both"/>
        <w:rPr>
          <w:sz w:val="28"/>
          <w:szCs w:val="28"/>
        </w:rPr>
      </w:pPr>
      <w:r w:rsidRPr="00F85982">
        <w:rPr>
          <w:sz w:val="28"/>
          <w:szCs w:val="28"/>
        </w:rPr>
        <w:t xml:space="preserve">- в средней школе прекращаются занятия, классы и столовая готовятся к приему </w:t>
      </w:r>
      <w:proofErr w:type="spellStart"/>
      <w:r w:rsidRPr="00F85982">
        <w:rPr>
          <w:sz w:val="28"/>
          <w:szCs w:val="28"/>
        </w:rPr>
        <w:t>эваконаселения</w:t>
      </w:r>
      <w:proofErr w:type="spellEnd"/>
      <w:r w:rsidRPr="00F85982">
        <w:rPr>
          <w:sz w:val="28"/>
          <w:szCs w:val="28"/>
        </w:rPr>
        <w:t>;</w:t>
      </w:r>
    </w:p>
    <w:p w:rsidR="00BE65A1" w:rsidRPr="00F85982" w:rsidRDefault="00BE65A1" w:rsidP="00BE65A1">
      <w:pPr>
        <w:widowControl w:val="0"/>
        <w:tabs>
          <w:tab w:val="num" w:pos="1069"/>
          <w:tab w:val="left" w:pos="1560"/>
        </w:tabs>
        <w:ind w:firstLine="709"/>
        <w:jc w:val="both"/>
        <w:rPr>
          <w:sz w:val="28"/>
          <w:szCs w:val="28"/>
        </w:rPr>
      </w:pPr>
      <w:r w:rsidRPr="00F85982">
        <w:rPr>
          <w:sz w:val="28"/>
          <w:szCs w:val="28"/>
        </w:rPr>
        <w:t>- организуется проведение просветительной работы.</w:t>
      </w:r>
    </w:p>
    <w:p w:rsidR="00BE65A1" w:rsidRPr="00F85982" w:rsidRDefault="00BE65A1" w:rsidP="00BE65A1">
      <w:pPr>
        <w:ind w:firstLine="709"/>
        <w:jc w:val="both"/>
        <w:rPr>
          <w:b/>
          <w:i/>
          <w:sz w:val="28"/>
          <w:szCs w:val="28"/>
        </w:rPr>
      </w:pPr>
    </w:p>
    <w:p w:rsidR="00BE65A1" w:rsidRPr="00F85982" w:rsidRDefault="00BE65A1" w:rsidP="00BE65A1">
      <w:pPr>
        <w:ind w:firstLine="709"/>
        <w:jc w:val="both"/>
        <w:rPr>
          <w:b/>
          <w:sz w:val="28"/>
          <w:szCs w:val="28"/>
        </w:rPr>
      </w:pPr>
      <w:r w:rsidRPr="00F85982">
        <w:rPr>
          <w:b/>
          <w:sz w:val="28"/>
          <w:szCs w:val="28"/>
        </w:rPr>
        <w:t xml:space="preserve">1.2.4. Проведение профилактических противопожарных мероприятий и подготовка к безаварийной работе производства </w:t>
      </w:r>
    </w:p>
    <w:p w:rsidR="00BE65A1" w:rsidRPr="00F85982" w:rsidRDefault="00BE65A1" w:rsidP="00BE65A1">
      <w:pPr>
        <w:ind w:firstLine="709"/>
        <w:jc w:val="both"/>
        <w:rPr>
          <w:b/>
          <w:sz w:val="28"/>
          <w:szCs w:val="28"/>
        </w:rPr>
      </w:pPr>
    </w:p>
    <w:p w:rsidR="00BE65A1" w:rsidRPr="00F85982" w:rsidRDefault="00BE65A1" w:rsidP="00BE65A1">
      <w:pPr>
        <w:ind w:firstLine="709"/>
        <w:jc w:val="both"/>
        <w:rPr>
          <w:sz w:val="28"/>
          <w:szCs w:val="28"/>
        </w:rPr>
      </w:pPr>
      <w:r w:rsidRPr="00F85982">
        <w:rPr>
          <w:sz w:val="28"/>
          <w:szCs w:val="28"/>
        </w:rPr>
        <w:t xml:space="preserve">При угрозе возникновения ЧС, связанной с крупными пожарами, </w:t>
      </w:r>
    </w:p>
    <w:p w:rsidR="00BE65A1" w:rsidRPr="00F85982" w:rsidRDefault="00BE65A1" w:rsidP="00BE65A1">
      <w:pPr>
        <w:ind w:firstLine="709"/>
        <w:jc w:val="both"/>
        <w:rPr>
          <w:sz w:val="28"/>
          <w:szCs w:val="28"/>
        </w:rPr>
      </w:pPr>
      <w:r w:rsidRPr="00F85982">
        <w:rPr>
          <w:sz w:val="28"/>
          <w:szCs w:val="28"/>
        </w:rPr>
        <w:t>- проводится проверка первичных средств пожаротушения;</w:t>
      </w:r>
    </w:p>
    <w:p w:rsidR="00BE65A1" w:rsidRPr="00F85982" w:rsidRDefault="00BE65A1" w:rsidP="00BE65A1">
      <w:pPr>
        <w:ind w:firstLine="709"/>
        <w:jc w:val="both"/>
        <w:rPr>
          <w:sz w:val="28"/>
          <w:szCs w:val="28"/>
        </w:rPr>
      </w:pPr>
      <w:r w:rsidRPr="00F85982">
        <w:rPr>
          <w:sz w:val="28"/>
          <w:szCs w:val="28"/>
        </w:rPr>
        <w:t>- проверка и расчистка источников водоснабжения (гидрантов, водоемов и т.д.);</w:t>
      </w:r>
    </w:p>
    <w:p w:rsidR="00BE65A1" w:rsidRPr="00F85982" w:rsidRDefault="00BE65A1" w:rsidP="00BE65A1">
      <w:pPr>
        <w:ind w:firstLine="709"/>
        <w:jc w:val="both"/>
        <w:rPr>
          <w:sz w:val="28"/>
          <w:szCs w:val="28"/>
        </w:rPr>
      </w:pPr>
      <w:r w:rsidRPr="00F85982">
        <w:rPr>
          <w:sz w:val="28"/>
          <w:szCs w:val="28"/>
        </w:rPr>
        <w:t>- расчистка и подготовка к забору воды пожарными машинами пирсов и подъездов к ним;</w:t>
      </w:r>
    </w:p>
    <w:p w:rsidR="00BE65A1" w:rsidRPr="00F85982" w:rsidRDefault="00BE65A1" w:rsidP="00BE65A1">
      <w:pPr>
        <w:ind w:firstLine="709"/>
        <w:jc w:val="both"/>
        <w:rPr>
          <w:sz w:val="28"/>
          <w:szCs w:val="28"/>
        </w:rPr>
      </w:pPr>
      <w:r w:rsidRPr="00F85982">
        <w:rPr>
          <w:sz w:val="28"/>
          <w:szCs w:val="28"/>
        </w:rPr>
        <w:t>- организовывается дежурство на временных постах и дозорах на пожароопасных направлениях;</w:t>
      </w:r>
    </w:p>
    <w:p w:rsidR="00BE65A1" w:rsidRPr="00F85982" w:rsidRDefault="00BE65A1" w:rsidP="00BE65A1">
      <w:pPr>
        <w:ind w:firstLine="709"/>
        <w:jc w:val="both"/>
        <w:rPr>
          <w:sz w:val="28"/>
          <w:szCs w:val="28"/>
        </w:rPr>
      </w:pPr>
      <w:r w:rsidRPr="00F85982">
        <w:rPr>
          <w:sz w:val="28"/>
          <w:szCs w:val="28"/>
        </w:rPr>
        <w:t>- проверяется готовность добровольной пожарной охраны.</w:t>
      </w:r>
    </w:p>
    <w:p w:rsidR="00BE65A1" w:rsidRPr="00F85982" w:rsidRDefault="00BE65A1" w:rsidP="00BE65A1">
      <w:pPr>
        <w:ind w:firstLine="709"/>
        <w:jc w:val="both"/>
        <w:rPr>
          <w:sz w:val="28"/>
          <w:szCs w:val="28"/>
        </w:rPr>
      </w:pPr>
      <w:r w:rsidRPr="00F85982">
        <w:rPr>
          <w:sz w:val="28"/>
          <w:szCs w:val="28"/>
        </w:rPr>
        <w:t xml:space="preserve">- производство опашки полосы отвода вдоль железнодорожных путей и шоссейных дорог, проходящих в районах лесных массивов, очистка ее от валежника и мусора; </w:t>
      </w:r>
    </w:p>
    <w:p w:rsidR="00BE65A1" w:rsidRPr="00F85982" w:rsidRDefault="00BE65A1" w:rsidP="00BE65A1">
      <w:pPr>
        <w:ind w:firstLine="709"/>
        <w:jc w:val="both"/>
        <w:rPr>
          <w:sz w:val="28"/>
          <w:szCs w:val="28"/>
        </w:rPr>
      </w:pPr>
      <w:r w:rsidRPr="00F85982">
        <w:rPr>
          <w:sz w:val="28"/>
          <w:szCs w:val="28"/>
        </w:rPr>
        <w:t xml:space="preserve">- ведение надзора за выполнением противопожарных мероприятий в организациях, проводящих в лесах (вблизи них) культурно-массовые и другие мероприятия; </w:t>
      </w:r>
    </w:p>
    <w:p w:rsidR="00BE65A1" w:rsidRPr="00F85982" w:rsidRDefault="00BE65A1" w:rsidP="00BE65A1">
      <w:pPr>
        <w:ind w:firstLine="709"/>
        <w:jc w:val="both"/>
        <w:rPr>
          <w:sz w:val="28"/>
          <w:szCs w:val="28"/>
        </w:rPr>
      </w:pPr>
      <w:r w:rsidRPr="00F85982">
        <w:rPr>
          <w:sz w:val="28"/>
          <w:szCs w:val="28"/>
        </w:rPr>
        <w:lastRenderedPageBreak/>
        <w:t xml:space="preserve">- проведение комплекса работ на подведомственных земельных участках полос отвода и отчуждения под линии электропередачи и связи, магистральных </w:t>
      </w:r>
      <w:proofErr w:type="spellStart"/>
      <w:r w:rsidRPr="00F85982">
        <w:rPr>
          <w:sz w:val="28"/>
          <w:szCs w:val="28"/>
        </w:rPr>
        <w:t>аммиак</w:t>
      </w:r>
      <w:proofErr w:type="gramStart"/>
      <w:r w:rsidRPr="00F85982">
        <w:rPr>
          <w:sz w:val="28"/>
          <w:szCs w:val="28"/>
        </w:rPr>
        <w:t>о</w:t>
      </w:r>
      <w:proofErr w:type="spellEnd"/>
      <w:r w:rsidRPr="00F85982">
        <w:rPr>
          <w:sz w:val="28"/>
          <w:szCs w:val="28"/>
        </w:rPr>
        <w:t>-</w:t>
      </w:r>
      <w:proofErr w:type="gramEnd"/>
      <w:r w:rsidRPr="00F85982">
        <w:rPr>
          <w:sz w:val="28"/>
          <w:szCs w:val="28"/>
        </w:rPr>
        <w:t xml:space="preserve"> и газопроводов по очистке мусора, сухой травы, валежника и других легковоспламеняющихся предметов; </w:t>
      </w:r>
    </w:p>
    <w:p w:rsidR="00BE65A1" w:rsidRPr="00F85982" w:rsidRDefault="00BE65A1" w:rsidP="00BE65A1">
      <w:pPr>
        <w:ind w:firstLine="709"/>
        <w:jc w:val="both"/>
        <w:rPr>
          <w:sz w:val="28"/>
          <w:szCs w:val="28"/>
        </w:rPr>
      </w:pPr>
      <w:r w:rsidRPr="00F85982">
        <w:rPr>
          <w:sz w:val="28"/>
          <w:szCs w:val="28"/>
        </w:rPr>
        <w:t xml:space="preserve">- проведение организационных и технических мероприятий по защите от пожаров населенных пунктов, объектов экономики; </w:t>
      </w:r>
    </w:p>
    <w:p w:rsidR="00BE65A1" w:rsidRPr="00F85982" w:rsidRDefault="00BE65A1" w:rsidP="00BE65A1">
      <w:pPr>
        <w:ind w:firstLine="709"/>
        <w:jc w:val="both"/>
        <w:rPr>
          <w:sz w:val="28"/>
          <w:szCs w:val="28"/>
        </w:rPr>
      </w:pPr>
      <w:r w:rsidRPr="00F85982">
        <w:rPr>
          <w:sz w:val="28"/>
          <w:szCs w:val="28"/>
        </w:rPr>
        <w:t xml:space="preserve">- уточнение схем кварталов леса, состава сил и средств и порядка их применения; </w:t>
      </w:r>
    </w:p>
    <w:p w:rsidR="00BE65A1" w:rsidRPr="00F85982" w:rsidRDefault="00BE65A1" w:rsidP="00BE65A1">
      <w:pPr>
        <w:ind w:firstLine="709"/>
        <w:jc w:val="both"/>
        <w:rPr>
          <w:sz w:val="28"/>
          <w:szCs w:val="28"/>
        </w:rPr>
      </w:pPr>
      <w:r w:rsidRPr="00F85982">
        <w:rPr>
          <w:sz w:val="28"/>
          <w:szCs w:val="28"/>
        </w:rPr>
        <w:t xml:space="preserve">- создание мобильных оперативных групп из работников внутренних дел и работников лесного хозяйства для выявления и пресечения нарушений правил пожарной безопасности, выявления виновников лесных пожаров и привлечение их к ответственности. </w:t>
      </w:r>
    </w:p>
    <w:p w:rsidR="00BE65A1" w:rsidRPr="00F85982" w:rsidRDefault="00BE65A1" w:rsidP="00BE65A1">
      <w:pPr>
        <w:pStyle w:val="a7"/>
        <w:ind w:left="0"/>
        <w:rPr>
          <w:sz w:val="28"/>
          <w:szCs w:val="28"/>
        </w:rPr>
      </w:pPr>
      <w:r w:rsidRPr="00F85982">
        <w:rPr>
          <w:sz w:val="28"/>
          <w:szCs w:val="28"/>
        </w:rPr>
        <w:t>- немедленно привести в готовность силы патрулирования и наблюдения;</w:t>
      </w:r>
    </w:p>
    <w:p w:rsidR="00BE65A1" w:rsidRPr="00F85982" w:rsidRDefault="00BE65A1" w:rsidP="00BE65A1">
      <w:pPr>
        <w:pStyle w:val="a7"/>
        <w:ind w:left="0"/>
        <w:rPr>
          <w:sz w:val="28"/>
          <w:szCs w:val="28"/>
        </w:rPr>
      </w:pPr>
      <w:r w:rsidRPr="00F85982">
        <w:rPr>
          <w:sz w:val="28"/>
          <w:szCs w:val="28"/>
        </w:rPr>
        <w:t>- немедленно привести в готовность транспортные средства с водой и содержать их в готовности к немедленному выезду в район лесного пожара;</w:t>
      </w:r>
    </w:p>
    <w:p w:rsidR="00BE65A1" w:rsidRPr="00F85982" w:rsidRDefault="00BE65A1" w:rsidP="00BE65A1">
      <w:pPr>
        <w:pStyle w:val="a7"/>
        <w:ind w:left="0"/>
        <w:rPr>
          <w:sz w:val="28"/>
          <w:szCs w:val="28"/>
        </w:rPr>
      </w:pPr>
      <w:r w:rsidRPr="00F85982">
        <w:rPr>
          <w:sz w:val="28"/>
          <w:szCs w:val="28"/>
        </w:rPr>
        <w:t xml:space="preserve">- в течение 60 мин. привести в готовность органы управления, силы и средства; </w:t>
      </w:r>
    </w:p>
    <w:p w:rsidR="00BE65A1" w:rsidRPr="00F85982" w:rsidRDefault="00BE65A1" w:rsidP="00BE65A1">
      <w:pPr>
        <w:pStyle w:val="a7"/>
        <w:ind w:left="0"/>
        <w:rPr>
          <w:sz w:val="28"/>
          <w:szCs w:val="28"/>
        </w:rPr>
      </w:pPr>
      <w:r w:rsidRPr="00F85982">
        <w:rPr>
          <w:sz w:val="28"/>
          <w:szCs w:val="28"/>
        </w:rPr>
        <w:t xml:space="preserve"> - проконтролировать создание силами лесхозов, лесничеств дополнительных противопожарных резервов, организовать расчистку пожарных дорог и подъездов к водоемам;</w:t>
      </w:r>
    </w:p>
    <w:p w:rsidR="00BE65A1" w:rsidRPr="00F85982" w:rsidRDefault="00BE65A1" w:rsidP="00BE65A1">
      <w:pPr>
        <w:pStyle w:val="a7"/>
        <w:ind w:left="0"/>
        <w:rPr>
          <w:sz w:val="28"/>
          <w:szCs w:val="28"/>
        </w:rPr>
      </w:pPr>
      <w:r w:rsidRPr="00F85982">
        <w:rPr>
          <w:sz w:val="28"/>
          <w:szCs w:val="28"/>
        </w:rPr>
        <w:t xml:space="preserve"> - силами лесничеств организовать прочистку разрывов на границах лесных участков;</w:t>
      </w:r>
    </w:p>
    <w:p w:rsidR="00BE65A1" w:rsidRPr="00F85982" w:rsidRDefault="00BE65A1" w:rsidP="00BE65A1">
      <w:pPr>
        <w:pStyle w:val="a7"/>
        <w:ind w:left="0"/>
        <w:rPr>
          <w:sz w:val="28"/>
          <w:szCs w:val="28"/>
        </w:rPr>
      </w:pPr>
      <w:r w:rsidRPr="00F85982">
        <w:rPr>
          <w:sz w:val="28"/>
          <w:szCs w:val="28"/>
        </w:rPr>
        <w:t xml:space="preserve"> - в течение 60 мин. уточнить расчеты и порядок заправки пожарных машин ГСМ и водой (пенным составом), места развертывания сил и средств медицинской помощи, сил обеспечения питанием команд пожаротушения;</w:t>
      </w:r>
    </w:p>
    <w:p w:rsidR="00BE65A1" w:rsidRPr="00F85982" w:rsidRDefault="00BE65A1" w:rsidP="00BE65A1">
      <w:pPr>
        <w:pStyle w:val="a7"/>
        <w:ind w:left="0"/>
        <w:rPr>
          <w:sz w:val="28"/>
          <w:szCs w:val="28"/>
        </w:rPr>
      </w:pPr>
      <w:r w:rsidRPr="00F85982">
        <w:rPr>
          <w:sz w:val="28"/>
          <w:szCs w:val="28"/>
        </w:rPr>
        <w:t>В течение 2 часов согласовать с авиакомпанией «</w:t>
      </w:r>
      <w:proofErr w:type="spellStart"/>
      <w:r w:rsidRPr="00F85982">
        <w:rPr>
          <w:sz w:val="28"/>
          <w:szCs w:val="28"/>
        </w:rPr>
        <w:t>Воронежавиа</w:t>
      </w:r>
      <w:proofErr w:type="spellEnd"/>
      <w:r w:rsidRPr="00F85982">
        <w:rPr>
          <w:sz w:val="28"/>
          <w:szCs w:val="28"/>
        </w:rPr>
        <w:t>» организацию взаимодействия по вопросу получения информации о лесных пожарах на территории района.</w:t>
      </w:r>
      <w:r w:rsidRPr="00F85982">
        <w:rPr>
          <w:sz w:val="28"/>
          <w:szCs w:val="28"/>
        </w:rPr>
        <w:br w:type="page"/>
      </w:r>
    </w:p>
    <w:p w:rsidR="00BE65A1" w:rsidRPr="00F85982" w:rsidRDefault="00BE65A1" w:rsidP="00BE65A1">
      <w:pPr>
        <w:pStyle w:val="1"/>
        <w:numPr>
          <w:ilvl w:val="0"/>
          <w:numId w:val="0"/>
        </w:numPr>
        <w:rPr>
          <w:sz w:val="28"/>
          <w:szCs w:val="28"/>
        </w:rPr>
      </w:pPr>
      <w:bookmarkStart w:id="56" w:name="_Toc349597993"/>
      <w:bookmarkStart w:id="57" w:name="_Toc351725748"/>
      <w:bookmarkStart w:id="58" w:name="_Toc359606763"/>
      <w:r w:rsidRPr="007E63E6">
        <w:rPr>
          <w:sz w:val="28"/>
          <w:szCs w:val="28"/>
        </w:rPr>
        <w:lastRenderedPageBreak/>
        <w:t>2</w:t>
      </w:r>
      <w:r w:rsidRPr="00F85982">
        <w:rPr>
          <w:sz w:val="28"/>
          <w:szCs w:val="28"/>
        </w:rPr>
        <w:t>. Мероприятия при возникновении ЧС (режим функционирования «ЧРЕЗВЫЧАЙНАЯ СИТУАЦИЯ»)</w:t>
      </w:r>
      <w:bookmarkEnd w:id="56"/>
      <w:bookmarkEnd w:id="57"/>
      <w:bookmarkEnd w:id="58"/>
    </w:p>
    <w:p w:rsidR="00BE65A1" w:rsidRPr="00F85982" w:rsidRDefault="00BE65A1" w:rsidP="00BE65A1">
      <w:pPr>
        <w:pStyle w:val="2"/>
        <w:ind w:firstLine="709"/>
        <w:jc w:val="both"/>
        <w:rPr>
          <w:i w:val="0"/>
        </w:rPr>
      </w:pPr>
      <w:bookmarkStart w:id="59" w:name="_Toc349597994"/>
      <w:bookmarkStart w:id="60" w:name="_Toc351725749"/>
      <w:bookmarkStart w:id="61" w:name="_Toc359606764"/>
      <w:r w:rsidRPr="00F85982">
        <w:rPr>
          <w:i w:val="0"/>
        </w:rPr>
        <w:t>2.1. Порядок оповещения органов управления звена РСЧС сельского поселения, нештатных аварийно-спасательных формирований, рабочих и служащих, остального населения о возникновении ЧС.</w:t>
      </w:r>
      <w:bookmarkEnd w:id="59"/>
      <w:bookmarkEnd w:id="60"/>
      <w:bookmarkEnd w:id="61"/>
      <w:r w:rsidRPr="00F85982">
        <w:rPr>
          <w:i w:val="0"/>
        </w:rPr>
        <w:t xml:space="preserve"> </w:t>
      </w:r>
    </w:p>
    <w:p w:rsidR="00BE65A1" w:rsidRPr="00F85982" w:rsidRDefault="00BE65A1" w:rsidP="00BE65A1">
      <w:pPr>
        <w:shd w:val="clear" w:color="auto" w:fill="FFFFFF"/>
        <w:tabs>
          <w:tab w:val="left" w:pos="1483"/>
        </w:tabs>
        <w:ind w:firstLine="709"/>
        <w:jc w:val="both"/>
        <w:rPr>
          <w:sz w:val="28"/>
          <w:szCs w:val="28"/>
        </w:rPr>
      </w:pPr>
    </w:p>
    <w:p w:rsidR="00BE65A1" w:rsidRPr="00F85982" w:rsidRDefault="00BE65A1" w:rsidP="00BE65A1">
      <w:pPr>
        <w:ind w:firstLine="709"/>
        <w:jc w:val="both"/>
        <w:rPr>
          <w:sz w:val="28"/>
          <w:szCs w:val="28"/>
        </w:rPr>
      </w:pPr>
      <w:r w:rsidRPr="00F85982">
        <w:rPr>
          <w:sz w:val="28"/>
          <w:szCs w:val="28"/>
        </w:rPr>
        <w:t xml:space="preserve">Оповещение членов КЧС и ПБ сельского поселения осуществляется по указанию главы сельского поселения подачей сигнала «Объявлен сбор!» </w:t>
      </w:r>
      <w:proofErr w:type="gramStart"/>
      <w:r w:rsidRPr="00F85982">
        <w:rPr>
          <w:sz w:val="28"/>
          <w:szCs w:val="28"/>
        </w:rPr>
        <w:t>согласно схемы</w:t>
      </w:r>
      <w:proofErr w:type="gramEnd"/>
      <w:r w:rsidRPr="00F85982">
        <w:rPr>
          <w:sz w:val="28"/>
          <w:szCs w:val="28"/>
        </w:rPr>
        <w:t xml:space="preserve"> оповещения по мобильным и стационарным телефонным линиям и каналам связи, а также посыльными.</w:t>
      </w:r>
    </w:p>
    <w:p w:rsidR="00BE65A1" w:rsidRPr="00F85982" w:rsidRDefault="00BE65A1" w:rsidP="00BE65A1">
      <w:pPr>
        <w:ind w:firstLine="709"/>
        <w:jc w:val="both"/>
        <w:rPr>
          <w:sz w:val="28"/>
          <w:szCs w:val="28"/>
        </w:rPr>
      </w:pPr>
      <w:r w:rsidRPr="00F85982">
        <w:rPr>
          <w:sz w:val="28"/>
          <w:szCs w:val="28"/>
        </w:rPr>
        <w:t xml:space="preserve">Оповещение населения осуществляется по распоряжению главы сельского поселения - председателя КЧС и ПБ по мобильным и стационарным телефонным линиям и каналам связи, подачей тревожных сигналов колокола, а также посыльными. При необходимости выносится ходатайство о привлечении системы оповещения </w:t>
      </w:r>
      <w:r>
        <w:rPr>
          <w:sz w:val="28"/>
          <w:szCs w:val="28"/>
        </w:rPr>
        <w:t>Грибановского</w:t>
      </w:r>
      <w:r w:rsidRPr="00F85982">
        <w:rPr>
          <w:sz w:val="28"/>
          <w:szCs w:val="28"/>
        </w:rPr>
        <w:t xml:space="preserve"> района (Воронежской области) для </w:t>
      </w:r>
      <w:proofErr w:type="spellStart"/>
      <w:r w:rsidRPr="00F85982">
        <w:rPr>
          <w:sz w:val="28"/>
          <w:szCs w:val="28"/>
        </w:rPr>
        <w:t>задействования</w:t>
      </w:r>
      <w:proofErr w:type="spellEnd"/>
      <w:r w:rsidRPr="00F85982">
        <w:rPr>
          <w:sz w:val="28"/>
          <w:szCs w:val="28"/>
        </w:rPr>
        <w:t xml:space="preserve"> местной радиотрансляционной и телевизионной сети, подвижных громкоговорящих установок, подачи звуковых сигналов сирен. Через средства массовой информации до населения доводится порядок поведения в складывающейся обстановке.</w:t>
      </w:r>
    </w:p>
    <w:p w:rsidR="00BE65A1" w:rsidRPr="00F85982" w:rsidRDefault="00BE65A1" w:rsidP="00BE65A1">
      <w:pPr>
        <w:ind w:firstLine="709"/>
        <w:jc w:val="both"/>
        <w:rPr>
          <w:sz w:val="28"/>
          <w:szCs w:val="28"/>
        </w:rPr>
      </w:pPr>
      <w:r w:rsidRPr="00F85982">
        <w:rPr>
          <w:sz w:val="28"/>
          <w:szCs w:val="28"/>
        </w:rPr>
        <w:t>Оповещение личного состава аварийно-спасательных формирований осуществляется по системам оповещения объектов и через дежурные службы по телефонам и посыльными.</w:t>
      </w:r>
    </w:p>
    <w:p w:rsidR="00BE65A1" w:rsidRPr="00F85982" w:rsidRDefault="00BE65A1" w:rsidP="00BE65A1">
      <w:pPr>
        <w:ind w:firstLine="709"/>
        <w:jc w:val="both"/>
        <w:rPr>
          <w:sz w:val="28"/>
          <w:szCs w:val="28"/>
        </w:rPr>
      </w:pPr>
      <w:r w:rsidRPr="00F85982">
        <w:rPr>
          <w:sz w:val="28"/>
          <w:szCs w:val="28"/>
        </w:rPr>
        <w:t>При любом характере опасности, порядок оповещения населения предусматривает включение электрических сирен, прерывистый (завывающий) звук которых означает единый сигнал опасности «Внимание всем!». Услышав этот звук (сигнал), люди должны немедленно включить имеющиеся у них средства приема речевой информации - радиоточки, радиоприемники и телевизоры, чтобы прослушать информационные сообщения о характере и масштабах угрозы, а также рекомендации наиболее рационального способа своего поведения в создавшихся условиях.</w:t>
      </w:r>
    </w:p>
    <w:p w:rsidR="00BE65A1" w:rsidRPr="00F85982" w:rsidRDefault="00BE65A1" w:rsidP="00BE65A1">
      <w:pPr>
        <w:ind w:firstLine="709"/>
        <w:jc w:val="both"/>
        <w:rPr>
          <w:sz w:val="28"/>
          <w:szCs w:val="28"/>
        </w:rPr>
      </w:pPr>
      <w:r w:rsidRPr="00F85982">
        <w:rPr>
          <w:sz w:val="28"/>
          <w:szCs w:val="28"/>
        </w:rPr>
        <w:t xml:space="preserve">Немедленно информируется КЧС и ПБ </w:t>
      </w:r>
      <w:r>
        <w:rPr>
          <w:sz w:val="28"/>
          <w:szCs w:val="28"/>
        </w:rPr>
        <w:t>Грибановского</w:t>
      </w:r>
      <w:r w:rsidRPr="00F85982">
        <w:rPr>
          <w:sz w:val="28"/>
          <w:szCs w:val="28"/>
        </w:rPr>
        <w:t xml:space="preserve"> района Воронежской области, а при необходимости, также КЧС и ПБ соседних сельских поселений (районов). </w:t>
      </w:r>
    </w:p>
    <w:p w:rsidR="00BE65A1" w:rsidRPr="00F85982" w:rsidRDefault="00BE65A1" w:rsidP="00BE65A1">
      <w:pPr>
        <w:ind w:firstLine="709"/>
        <w:jc w:val="both"/>
        <w:rPr>
          <w:sz w:val="28"/>
          <w:szCs w:val="28"/>
        </w:rPr>
      </w:pPr>
      <w:r w:rsidRPr="00F85982">
        <w:rPr>
          <w:sz w:val="28"/>
          <w:szCs w:val="28"/>
        </w:rPr>
        <w:t>С целью своевременного оповещения населения привлекаются посыльные (</w:t>
      </w:r>
      <w:proofErr w:type="spellStart"/>
      <w:r w:rsidRPr="00F85982">
        <w:rPr>
          <w:sz w:val="28"/>
          <w:szCs w:val="28"/>
        </w:rPr>
        <w:t>уличкомы</w:t>
      </w:r>
      <w:proofErr w:type="spellEnd"/>
      <w:r w:rsidRPr="00F85982">
        <w:rPr>
          <w:sz w:val="28"/>
          <w:szCs w:val="28"/>
        </w:rPr>
        <w:t>).</w:t>
      </w:r>
    </w:p>
    <w:p w:rsidR="00BE65A1" w:rsidRPr="00F85982" w:rsidRDefault="00BE65A1" w:rsidP="00BE65A1">
      <w:pPr>
        <w:shd w:val="clear" w:color="auto" w:fill="FFFFFF"/>
        <w:tabs>
          <w:tab w:val="left" w:pos="1483"/>
        </w:tabs>
        <w:ind w:firstLine="709"/>
        <w:jc w:val="both"/>
        <w:rPr>
          <w:sz w:val="28"/>
          <w:szCs w:val="28"/>
        </w:rPr>
      </w:pPr>
    </w:p>
    <w:p w:rsidR="00BE65A1" w:rsidRPr="00627B54" w:rsidRDefault="00BE65A1" w:rsidP="00BE65A1">
      <w:pPr>
        <w:pStyle w:val="2"/>
        <w:ind w:firstLine="709"/>
        <w:jc w:val="both"/>
        <w:rPr>
          <w:rFonts w:ascii="Times New Roman" w:hAnsi="Times New Roman"/>
          <w:i w:val="0"/>
        </w:rPr>
      </w:pPr>
      <w:bookmarkStart w:id="62" w:name="_Toc349597995"/>
      <w:bookmarkStart w:id="63" w:name="_Toc351725750"/>
      <w:bookmarkStart w:id="64" w:name="_Toc359606765"/>
      <w:r w:rsidRPr="00627B54">
        <w:rPr>
          <w:rFonts w:ascii="Times New Roman" w:hAnsi="Times New Roman"/>
          <w:i w:val="0"/>
        </w:rPr>
        <w:t>2.2. Приведение в готовность и развёртывание сил и средств муниципального звена РСЧС, привлекаемых к АСДНР, их состав, сроки и предназначение. Организация работ.</w:t>
      </w:r>
      <w:bookmarkEnd w:id="62"/>
      <w:bookmarkEnd w:id="63"/>
      <w:bookmarkEnd w:id="64"/>
    </w:p>
    <w:p w:rsidR="00BE65A1" w:rsidRPr="00F85982" w:rsidRDefault="00BE65A1" w:rsidP="00BE65A1">
      <w:pPr>
        <w:ind w:firstLine="709"/>
        <w:jc w:val="both"/>
        <w:rPr>
          <w:b/>
          <w:sz w:val="28"/>
          <w:szCs w:val="28"/>
        </w:rPr>
      </w:pPr>
    </w:p>
    <w:p w:rsidR="00BE65A1" w:rsidRPr="00F85982" w:rsidRDefault="00BE65A1" w:rsidP="00BE65A1">
      <w:pPr>
        <w:ind w:firstLine="709"/>
        <w:jc w:val="both"/>
        <w:rPr>
          <w:sz w:val="28"/>
          <w:szCs w:val="28"/>
        </w:rPr>
      </w:pPr>
      <w:r w:rsidRPr="00F85982">
        <w:rPr>
          <w:sz w:val="28"/>
          <w:szCs w:val="28"/>
        </w:rPr>
        <w:t>Приведение в готовность и развёртывание сил и сре</w:t>
      </w:r>
      <w:proofErr w:type="gramStart"/>
      <w:r w:rsidRPr="00F85982">
        <w:rPr>
          <w:sz w:val="28"/>
          <w:szCs w:val="28"/>
        </w:rPr>
        <w:t>дств зв</w:t>
      </w:r>
      <w:proofErr w:type="gramEnd"/>
      <w:r w:rsidRPr="00F85982">
        <w:rPr>
          <w:sz w:val="28"/>
          <w:szCs w:val="28"/>
        </w:rPr>
        <w:t xml:space="preserve">ена ТП РСЧС сельского поселения, привлекаемые к АСДНР и их состав определяется решением главы администрации сельского поселения - председателем КЧС и ОПБ, исходя из принципа достаточности, характера и масштабов чрезвычайной ситуации. </w:t>
      </w:r>
    </w:p>
    <w:p w:rsidR="00BE65A1" w:rsidRPr="00F85982" w:rsidRDefault="00BE65A1" w:rsidP="00BE65A1">
      <w:pPr>
        <w:ind w:firstLine="709"/>
        <w:jc w:val="both"/>
        <w:rPr>
          <w:sz w:val="28"/>
          <w:szCs w:val="28"/>
        </w:rPr>
      </w:pPr>
      <w:r w:rsidRPr="00F85982">
        <w:rPr>
          <w:sz w:val="28"/>
          <w:szCs w:val="28"/>
        </w:rPr>
        <w:lastRenderedPageBreak/>
        <w:t>Привлечение аварийно-спасательных служб и аварийно-спасательных формирований к ликвидации чрезвычайных ситуаций осуществляется в соответствии с планами предупреждения и ликвидации чрезвычайных ситуаций на обслуживаемых объектах и территориях.</w:t>
      </w:r>
    </w:p>
    <w:p w:rsidR="00BE65A1" w:rsidRPr="00F85982" w:rsidRDefault="00BE65A1" w:rsidP="00BE65A1">
      <w:pPr>
        <w:ind w:firstLine="709"/>
        <w:jc w:val="both"/>
        <w:rPr>
          <w:sz w:val="28"/>
          <w:szCs w:val="28"/>
        </w:rPr>
      </w:pPr>
      <w:r w:rsidRPr="00F85982">
        <w:rPr>
          <w:sz w:val="28"/>
          <w:szCs w:val="28"/>
        </w:rPr>
        <w:t xml:space="preserve">При локальной ЧС немедленно приводится в готовность аварийно-спасательное формирование объекта экономики, предназначенное для ликвидации чрезвычайной ситуации на данном объекте. </w:t>
      </w:r>
    </w:p>
    <w:p w:rsidR="00BE65A1" w:rsidRPr="00F85982" w:rsidRDefault="00BE65A1" w:rsidP="00BE65A1">
      <w:pPr>
        <w:ind w:firstLine="709"/>
        <w:jc w:val="both"/>
        <w:rPr>
          <w:sz w:val="28"/>
          <w:szCs w:val="28"/>
        </w:rPr>
      </w:pPr>
      <w:r w:rsidRPr="00F85982">
        <w:rPr>
          <w:sz w:val="28"/>
          <w:szCs w:val="28"/>
        </w:rPr>
        <w:t>При муниципальной ЧС развертывание сил осуществляется последовательно, по мере приведения их в готовность:</w:t>
      </w:r>
    </w:p>
    <w:p w:rsidR="00BE65A1" w:rsidRPr="00622130" w:rsidRDefault="00BE65A1" w:rsidP="00BE65A1">
      <w:pPr>
        <w:ind w:firstLine="709"/>
        <w:jc w:val="both"/>
        <w:rPr>
          <w:b/>
          <w:sz w:val="28"/>
          <w:szCs w:val="28"/>
        </w:rPr>
      </w:pPr>
      <w:r w:rsidRPr="00622130">
        <w:rPr>
          <w:b/>
          <w:sz w:val="28"/>
          <w:szCs w:val="28"/>
        </w:rPr>
        <w:t>В первую очередь развертываются и убывают в зону ЧС силы постоянной готовности:</w:t>
      </w:r>
    </w:p>
    <w:p w:rsidR="00BE65A1" w:rsidRPr="00622130" w:rsidRDefault="00BE65A1" w:rsidP="00BE65A1">
      <w:pPr>
        <w:ind w:firstLine="709"/>
        <w:jc w:val="both"/>
        <w:rPr>
          <w:sz w:val="28"/>
          <w:szCs w:val="28"/>
        </w:rPr>
      </w:pPr>
      <w:r w:rsidRPr="00622130">
        <w:rPr>
          <w:sz w:val="28"/>
          <w:szCs w:val="28"/>
        </w:rPr>
        <w:t>- оперативная группа администрации сельского поселения 2 чел, 1 автомобиль;</w:t>
      </w:r>
    </w:p>
    <w:p w:rsidR="00BE65A1" w:rsidRPr="00622130" w:rsidRDefault="00BE65A1" w:rsidP="00BE65A1">
      <w:pPr>
        <w:ind w:firstLine="709"/>
        <w:jc w:val="both"/>
        <w:rPr>
          <w:sz w:val="28"/>
          <w:szCs w:val="28"/>
        </w:rPr>
      </w:pPr>
      <w:r w:rsidRPr="00622130">
        <w:rPr>
          <w:sz w:val="28"/>
          <w:szCs w:val="28"/>
        </w:rPr>
        <w:t>- участковый уполномоченный ОМВД 1 чел, 1 автомобиль;</w:t>
      </w:r>
    </w:p>
    <w:p w:rsidR="00BE65A1" w:rsidRPr="00622130" w:rsidRDefault="00BE65A1" w:rsidP="00BE65A1">
      <w:pPr>
        <w:ind w:firstLine="709"/>
        <w:jc w:val="both"/>
        <w:rPr>
          <w:sz w:val="28"/>
          <w:szCs w:val="28"/>
        </w:rPr>
      </w:pPr>
      <w:r w:rsidRPr="00622130">
        <w:rPr>
          <w:sz w:val="28"/>
          <w:szCs w:val="28"/>
        </w:rPr>
        <w:t>- с</w:t>
      </w:r>
      <w:r w:rsidR="007F6415" w:rsidRPr="00622130">
        <w:rPr>
          <w:sz w:val="28"/>
          <w:szCs w:val="28"/>
        </w:rPr>
        <w:t>корая мед</w:t>
      </w:r>
      <w:proofErr w:type="gramStart"/>
      <w:r w:rsidR="007F6415" w:rsidRPr="00622130">
        <w:rPr>
          <w:sz w:val="28"/>
          <w:szCs w:val="28"/>
        </w:rPr>
        <w:t>.</w:t>
      </w:r>
      <w:proofErr w:type="gramEnd"/>
      <w:r w:rsidR="007F6415" w:rsidRPr="00622130">
        <w:rPr>
          <w:sz w:val="28"/>
          <w:szCs w:val="28"/>
        </w:rPr>
        <w:t xml:space="preserve"> </w:t>
      </w:r>
      <w:proofErr w:type="gramStart"/>
      <w:r w:rsidR="007F6415" w:rsidRPr="00622130">
        <w:rPr>
          <w:sz w:val="28"/>
          <w:szCs w:val="28"/>
        </w:rPr>
        <w:t>п</w:t>
      </w:r>
      <w:proofErr w:type="gramEnd"/>
      <w:r w:rsidR="007F6415" w:rsidRPr="00622130">
        <w:rPr>
          <w:sz w:val="28"/>
          <w:szCs w:val="28"/>
        </w:rPr>
        <w:t xml:space="preserve">омощь </w:t>
      </w:r>
      <w:proofErr w:type="spellStart"/>
      <w:r w:rsidR="007F6415" w:rsidRPr="00622130">
        <w:rPr>
          <w:sz w:val="28"/>
          <w:szCs w:val="28"/>
        </w:rPr>
        <w:t>Нижнекарачанская</w:t>
      </w:r>
      <w:proofErr w:type="spellEnd"/>
      <w:r w:rsidRPr="00622130">
        <w:rPr>
          <w:sz w:val="28"/>
          <w:szCs w:val="28"/>
        </w:rPr>
        <w:t xml:space="preserve"> врачебная амбулатория 3 чел, 1 автомобиль;</w:t>
      </w:r>
    </w:p>
    <w:p w:rsidR="00BE65A1" w:rsidRPr="00622130" w:rsidRDefault="00BE65A1" w:rsidP="00BE65A1">
      <w:pPr>
        <w:ind w:firstLine="709"/>
        <w:jc w:val="both"/>
        <w:rPr>
          <w:sz w:val="28"/>
          <w:szCs w:val="28"/>
        </w:rPr>
      </w:pPr>
      <w:r w:rsidRPr="00622130">
        <w:rPr>
          <w:sz w:val="28"/>
          <w:szCs w:val="28"/>
        </w:rPr>
        <w:t xml:space="preserve">- ПЧ </w:t>
      </w:r>
      <w:proofErr w:type="spellStart"/>
      <w:r w:rsidRPr="00622130">
        <w:rPr>
          <w:sz w:val="28"/>
          <w:szCs w:val="28"/>
        </w:rPr>
        <w:t>Верхнекарачанского</w:t>
      </w:r>
      <w:proofErr w:type="spellEnd"/>
      <w:r w:rsidRPr="00622130">
        <w:rPr>
          <w:sz w:val="28"/>
          <w:szCs w:val="28"/>
        </w:rPr>
        <w:t xml:space="preserve"> сельского поселения;</w:t>
      </w:r>
    </w:p>
    <w:p w:rsidR="00BE65A1" w:rsidRPr="00622130" w:rsidRDefault="00BE65A1" w:rsidP="00BE65A1">
      <w:pPr>
        <w:ind w:firstLine="709"/>
        <w:jc w:val="both"/>
        <w:rPr>
          <w:sz w:val="28"/>
          <w:szCs w:val="28"/>
        </w:rPr>
      </w:pPr>
      <w:r w:rsidRPr="00622130">
        <w:rPr>
          <w:sz w:val="28"/>
          <w:szCs w:val="28"/>
        </w:rPr>
        <w:t xml:space="preserve">- добровольная пожарная дружина (ДПД) поселения </w:t>
      </w:r>
      <w:r w:rsidR="00622130" w:rsidRPr="00622130">
        <w:rPr>
          <w:sz w:val="28"/>
          <w:szCs w:val="28"/>
        </w:rPr>
        <w:t>1</w:t>
      </w:r>
      <w:r w:rsidRPr="00622130">
        <w:rPr>
          <w:sz w:val="28"/>
          <w:szCs w:val="28"/>
        </w:rPr>
        <w:t>5 чел.;</w:t>
      </w:r>
    </w:p>
    <w:p w:rsidR="00BE65A1" w:rsidRPr="00622130" w:rsidRDefault="00BE65A1" w:rsidP="00BE65A1">
      <w:pPr>
        <w:ind w:firstLine="708"/>
      </w:pPr>
      <w:r w:rsidRPr="00622130">
        <w:rPr>
          <w:sz w:val="28"/>
          <w:szCs w:val="28"/>
        </w:rPr>
        <w:t>- аварийно-восстановительные бригады (при необходимости)</w:t>
      </w:r>
    </w:p>
    <w:p w:rsidR="00BE65A1" w:rsidRPr="00622130" w:rsidRDefault="00BE65A1" w:rsidP="00BE65A1">
      <w:pPr>
        <w:ind w:firstLine="709"/>
        <w:jc w:val="both"/>
        <w:rPr>
          <w:b/>
          <w:sz w:val="28"/>
          <w:szCs w:val="28"/>
        </w:rPr>
      </w:pPr>
      <w:r w:rsidRPr="00622130">
        <w:rPr>
          <w:b/>
          <w:sz w:val="28"/>
          <w:szCs w:val="28"/>
        </w:rPr>
        <w:t>В последующем, развертываются и убывают, при необходимости, силы муниципального звена ТП РСЧС, территориальной и функциональных подсистем РСЧС:</w:t>
      </w:r>
    </w:p>
    <w:p w:rsidR="00BE65A1" w:rsidRPr="00622130" w:rsidRDefault="00BE65A1" w:rsidP="00BE65A1">
      <w:pPr>
        <w:ind w:firstLine="709"/>
        <w:jc w:val="both"/>
        <w:rPr>
          <w:sz w:val="28"/>
          <w:szCs w:val="28"/>
        </w:rPr>
      </w:pPr>
      <w:r w:rsidRPr="00622130">
        <w:rPr>
          <w:sz w:val="28"/>
          <w:szCs w:val="28"/>
        </w:rPr>
        <w:t>- силы ОМВД по Грибановскому муниципальному району 2 человека 1 машина;</w:t>
      </w:r>
    </w:p>
    <w:p w:rsidR="00BE65A1" w:rsidRPr="00622130" w:rsidRDefault="00BE65A1" w:rsidP="00BE65A1">
      <w:pPr>
        <w:ind w:firstLine="709"/>
        <w:jc w:val="both"/>
        <w:rPr>
          <w:sz w:val="28"/>
          <w:szCs w:val="28"/>
        </w:rPr>
      </w:pPr>
      <w:r w:rsidRPr="00622130">
        <w:rPr>
          <w:sz w:val="28"/>
          <w:szCs w:val="28"/>
        </w:rPr>
        <w:t>- бригада скорой медицинской помощи МУЗ «</w:t>
      </w:r>
      <w:proofErr w:type="spellStart"/>
      <w:r w:rsidRPr="00622130">
        <w:rPr>
          <w:sz w:val="28"/>
          <w:szCs w:val="28"/>
        </w:rPr>
        <w:t>Грибановская</w:t>
      </w:r>
      <w:proofErr w:type="spellEnd"/>
      <w:r w:rsidRPr="00622130">
        <w:rPr>
          <w:sz w:val="28"/>
          <w:szCs w:val="28"/>
        </w:rPr>
        <w:t xml:space="preserve"> ЦРБ» 3 человека 1 машина;</w:t>
      </w:r>
    </w:p>
    <w:p w:rsidR="00BE65A1" w:rsidRPr="00622130" w:rsidRDefault="00BE65A1" w:rsidP="00BE65A1">
      <w:pPr>
        <w:ind w:firstLine="709"/>
        <w:jc w:val="both"/>
        <w:rPr>
          <w:sz w:val="28"/>
          <w:szCs w:val="28"/>
        </w:rPr>
      </w:pPr>
      <w:r w:rsidRPr="00622130">
        <w:rPr>
          <w:sz w:val="28"/>
          <w:szCs w:val="28"/>
        </w:rPr>
        <w:t xml:space="preserve">- дежурный караул ПЧ-38 п.г.т. </w:t>
      </w:r>
      <w:proofErr w:type="spellStart"/>
      <w:r w:rsidRPr="00622130">
        <w:rPr>
          <w:sz w:val="28"/>
          <w:szCs w:val="28"/>
        </w:rPr>
        <w:t>Г</w:t>
      </w:r>
      <w:r w:rsidR="00C0626B">
        <w:rPr>
          <w:sz w:val="28"/>
          <w:szCs w:val="28"/>
        </w:rPr>
        <w:t>р</w:t>
      </w:r>
      <w:r w:rsidRPr="00622130">
        <w:rPr>
          <w:sz w:val="28"/>
          <w:szCs w:val="28"/>
        </w:rPr>
        <w:t>ибановка</w:t>
      </w:r>
      <w:proofErr w:type="spellEnd"/>
      <w:r w:rsidR="00622130" w:rsidRPr="00622130">
        <w:rPr>
          <w:sz w:val="28"/>
          <w:szCs w:val="28"/>
        </w:rPr>
        <w:t xml:space="preserve"> 5 человек, 1 машина</w:t>
      </w:r>
      <w:r w:rsidRPr="00622130">
        <w:rPr>
          <w:sz w:val="28"/>
          <w:szCs w:val="28"/>
        </w:rPr>
        <w:t xml:space="preserve">, </w:t>
      </w:r>
      <w:r w:rsidR="00622130" w:rsidRPr="00622130">
        <w:rPr>
          <w:sz w:val="28"/>
          <w:szCs w:val="28"/>
        </w:rPr>
        <w:t>дежурный караул с. В</w:t>
      </w:r>
      <w:r w:rsidRPr="00622130">
        <w:rPr>
          <w:sz w:val="28"/>
          <w:szCs w:val="28"/>
        </w:rPr>
        <w:t>. Карачан</w:t>
      </w:r>
      <w:r w:rsidR="00622130" w:rsidRPr="00622130">
        <w:rPr>
          <w:sz w:val="28"/>
          <w:szCs w:val="28"/>
        </w:rPr>
        <w:t xml:space="preserve"> 4 человека, 1 машина;</w:t>
      </w:r>
    </w:p>
    <w:p w:rsidR="00BE65A1" w:rsidRPr="00F85982" w:rsidRDefault="00BE65A1" w:rsidP="00BE65A1">
      <w:pPr>
        <w:ind w:firstLine="709"/>
        <w:jc w:val="both"/>
        <w:rPr>
          <w:sz w:val="28"/>
          <w:szCs w:val="28"/>
        </w:rPr>
      </w:pPr>
      <w:r w:rsidRPr="00622130">
        <w:rPr>
          <w:sz w:val="28"/>
          <w:szCs w:val="28"/>
        </w:rPr>
        <w:t>- оперативная группа администр</w:t>
      </w:r>
      <w:r w:rsidR="00622130">
        <w:rPr>
          <w:sz w:val="28"/>
          <w:szCs w:val="28"/>
        </w:rPr>
        <w:t>ации района 2 человека 1 машина.</w:t>
      </w:r>
      <w:r w:rsidRPr="00F85982">
        <w:rPr>
          <w:sz w:val="28"/>
          <w:szCs w:val="28"/>
        </w:rPr>
        <w:tab/>
      </w:r>
    </w:p>
    <w:p w:rsidR="00BE65A1" w:rsidRPr="00F85982" w:rsidRDefault="00BE65A1" w:rsidP="00BE65A1">
      <w:pPr>
        <w:ind w:firstLine="709"/>
        <w:jc w:val="both"/>
        <w:rPr>
          <w:sz w:val="28"/>
          <w:szCs w:val="28"/>
        </w:rPr>
      </w:pPr>
      <w:r w:rsidRPr="00F85982">
        <w:rPr>
          <w:sz w:val="28"/>
          <w:szCs w:val="28"/>
        </w:rPr>
        <w:t>Руководители аварийно-спасательных служб и аварийно-спасательных формирований, прибывшие в зоны чрезвычайных ситуаций первыми, принимают полномочия руководителей работ по ликвидации чрезвычайных ситуаций и исполняют их до прибытия руководителей работ назначенных органами местного самоуправления, руководителями организаций, к полномочиям которых отнесена ликвидация чрезвычайных ситуаций.</w:t>
      </w:r>
    </w:p>
    <w:p w:rsidR="00BE65A1" w:rsidRPr="008D3CD8" w:rsidRDefault="00BE65A1" w:rsidP="00BE65A1">
      <w:pPr>
        <w:pStyle w:val="2"/>
        <w:ind w:firstLine="709"/>
        <w:jc w:val="both"/>
        <w:rPr>
          <w:rFonts w:ascii="Times New Roman" w:hAnsi="Times New Roman"/>
          <w:i w:val="0"/>
        </w:rPr>
      </w:pPr>
      <w:bookmarkStart w:id="65" w:name="_Toc346712933"/>
      <w:bookmarkStart w:id="66" w:name="_Toc350263026"/>
      <w:bookmarkStart w:id="67" w:name="_Toc351725751"/>
      <w:bookmarkStart w:id="68" w:name="_Toc359606766"/>
      <w:r w:rsidRPr="008D3CD8">
        <w:rPr>
          <w:rFonts w:ascii="Times New Roman" w:hAnsi="Times New Roman"/>
          <w:i w:val="0"/>
        </w:rPr>
        <w:t>2.3. Защита населения (объемы, сроки, порядок осуществления мероприятий и привлекаемые для их выполнения силы и средства)</w:t>
      </w:r>
      <w:bookmarkEnd w:id="65"/>
      <w:bookmarkEnd w:id="66"/>
      <w:bookmarkEnd w:id="67"/>
      <w:bookmarkEnd w:id="68"/>
    </w:p>
    <w:p w:rsidR="00BE65A1" w:rsidRPr="008D3CD8" w:rsidRDefault="00BE65A1" w:rsidP="00BE65A1">
      <w:pPr>
        <w:ind w:firstLine="709"/>
        <w:jc w:val="both"/>
        <w:rPr>
          <w:b/>
          <w:sz w:val="28"/>
          <w:szCs w:val="28"/>
        </w:rPr>
      </w:pPr>
      <w:r w:rsidRPr="008D3CD8">
        <w:rPr>
          <w:b/>
          <w:sz w:val="28"/>
          <w:szCs w:val="28"/>
        </w:rPr>
        <w:t>2.3.1. Укрытие в защитных сооружениях (укрытиях)</w:t>
      </w:r>
    </w:p>
    <w:p w:rsidR="00BE65A1" w:rsidRPr="00277747" w:rsidRDefault="00BE65A1" w:rsidP="00BE65A1">
      <w:pPr>
        <w:ind w:firstLine="709"/>
        <w:jc w:val="both"/>
        <w:rPr>
          <w:sz w:val="28"/>
          <w:szCs w:val="28"/>
        </w:rPr>
      </w:pPr>
      <w:proofErr w:type="gramStart"/>
      <w:r w:rsidRPr="00277747">
        <w:rPr>
          <w:sz w:val="28"/>
          <w:szCs w:val="28"/>
        </w:rPr>
        <w:t>Население, проживающее в районе</w:t>
      </w:r>
      <w:r w:rsidRPr="00277747">
        <w:rPr>
          <w:color w:val="FF0000"/>
          <w:sz w:val="28"/>
          <w:szCs w:val="28"/>
        </w:rPr>
        <w:t xml:space="preserve"> </w:t>
      </w:r>
      <w:r w:rsidRPr="00277747">
        <w:rPr>
          <w:sz w:val="28"/>
          <w:szCs w:val="28"/>
        </w:rPr>
        <w:t xml:space="preserve">возникновения ЧС, при авариях на них с выбросом опасных химических веществ и подлежащее эвакуации, услышав информацию, передаваемую по радио, телевидению, через подвижные громкоговорящие средства или другими способами, должно надеть средства защиты органов дыхания и кожи, закрыть окна и форточки, отключить электронагревательные и бытовые приборы, газ, погасить огонь в печах, одеть детей, взять, </w:t>
      </w:r>
      <w:r w:rsidRPr="00277747">
        <w:rPr>
          <w:sz w:val="28"/>
          <w:szCs w:val="28"/>
        </w:rPr>
        <w:lastRenderedPageBreak/>
        <w:t>при необходимости, теплую одежду</w:t>
      </w:r>
      <w:proofErr w:type="gramEnd"/>
      <w:r w:rsidRPr="00277747">
        <w:rPr>
          <w:sz w:val="28"/>
          <w:szCs w:val="28"/>
        </w:rPr>
        <w:t xml:space="preserve"> и питание (трехдневный запас непортящихся продуктов), предупредить соседей, быстро, но без паники, выйти из жилого массива в указанном направлении или в сторону, перпендикулярную направлению ветра, желательно на возвышенный, хорошо проветриваемый участок местности, на расстояние не менее </w:t>
      </w:r>
      <w:smartTag w:uri="urn:schemas-microsoft-com:office:smarttags" w:element="metricconverter">
        <w:smartTagPr>
          <w:attr w:name="ProductID" w:val="1,5 км"/>
        </w:smartTagPr>
        <w:r w:rsidRPr="00277747">
          <w:rPr>
            <w:sz w:val="28"/>
            <w:szCs w:val="28"/>
          </w:rPr>
          <w:t>1,5 км</w:t>
        </w:r>
      </w:smartTag>
      <w:r w:rsidRPr="00277747">
        <w:rPr>
          <w:sz w:val="28"/>
          <w:szCs w:val="28"/>
        </w:rPr>
        <w:t xml:space="preserve"> от места проживания, где находиться до получения дальнейших распоряжений.</w:t>
      </w:r>
    </w:p>
    <w:p w:rsidR="00BE65A1" w:rsidRDefault="00BE65A1" w:rsidP="00BE65A1">
      <w:pPr>
        <w:ind w:firstLine="709"/>
        <w:jc w:val="both"/>
        <w:rPr>
          <w:sz w:val="28"/>
          <w:szCs w:val="28"/>
        </w:rPr>
      </w:pPr>
      <w:r w:rsidRPr="00277747">
        <w:rPr>
          <w:sz w:val="28"/>
          <w:szCs w:val="28"/>
        </w:rPr>
        <w:t>Работники предприятий и организаций, подлежащие укрытию в защитных сооружениях и имеющие средства защиты надевают средства защиты органов дыхания и кожи, закрывают окна и форточки, отключают оргтехнику, электронагревательные и бытовые приборы и убывают в защитные сооружения согласно расчету, где находятся до получения дальнейших распоряжений.</w:t>
      </w:r>
    </w:p>
    <w:p w:rsidR="00BE65A1" w:rsidRPr="008D3CD8" w:rsidRDefault="00BE65A1" w:rsidP="00BE65A1">
      <w:pPr>
        <w:ind w:firstLine="709"/>
        <w:jc w:val="both"/>
        <w:rPr>
          <w:b/>
          <w:sz w:val="28"/>
          <w:szCs w:val="28"/>
        </w:rPr>
      </w:pPr>
      <w:r w:rsidRPr="008D3CD8">
        <w:rPr>
          <w:b/>
          <w:sz w:val="28"/>
          <w:szCs w:val="28"/>
        </w:rPr>
        <w:t>2.3.2. Обеспечение индивидуальными средствами защиты, приборами радиационной и химической разведки</w:t>
      </w:r>
    </w:p>
    <w:p w:rsidR="00BE65A1" w:rsidRPr="00277747" w:rsidRDefault="00BE65A1" w:rsidP="00BE65A1">
      <w:pPr>
        <w:ind w:firstLine="709"/>
        <w:jc w:val="both"/>
        <w:rPr>
          <w:sz w:val="28"/>
          <w:szCs w:val="28"/>
        </w:rPr>
      </w:pPr>
      <w:r w:rsidRPr="00277747">
        <w:rPr>
          <w:sz w:val="28"/>
          <w:szCs w:val="28"/>
        </w:rPr>
        <w:t xml:space="preserve">В связи с отсутствием в районе средств индивидуальной защиты обеспечение населения </w:t>
      </w:r>
      <w:proofErr w:type="gramStart"/>
      <w:r w:rsidRPr="00277747">
        <w:rPr>
          <w:sz w:val="28"/>
          <w:szCs w:val="28"/>
        </w:rPr>
        <w:t>СИЗ</w:t>
      </w:r>
      <w:proofErr w:type="gramEnd"/>
      <w:r w:rsidRPr="00277747">
        <w:rPr>
          <w:sz w:val="28"/>
          <w:szCs w:val="28"/>
        </w:rPr>
        <w:t xml:space="preserve"> и приборами РХР не проводится.</w:t>
      </w:r>
    </w:p>
    <w:p w:rsidR="00BE65A1" w:rsidRPr="008D3CD8" w:rsidRDefault="00BE65A1" w:rsidP="00BE65A1">
      <w:pPr>
        <w:ind w:firstLine="709"/>
        <w:jc w:val="both"/>
        <w:rPr>
          <w:b/>
          <w:sz w:val="28"/>
          <w:szCs w:val="28"/>
        </w:rPr>
      </w:pPr>
      <w:bookmarkStart w:id="69" w:name="_Toc234921662"/>
      <w:bookmarkStart w:id="70" w:name="_Toc251097192"/>
      <w:bookmarkStart w:id="71" w:name="_Toc271202008"/>
      <w:r w:rsidRPr="008D3CD8">
        <w:rPr>
          <w:b/>
          <w:sz w:val="28"/>
          <w:szCs w:val="28"/>
        </w:rPr>
        <w:t xml:space="preserve">2.3.3. Противопожарные мероприятия на территории </w:t>
      </w:r>
      <w:bookmarkEnd w:id="69"/>
      <w:bookmarkEnd w:id="70"/>
      <w:r w:rsidRPr="008D3CD8">
        <w:rPr>
          <w:b/>
          <w:sz w:val="28"/>
          <w:szCs w:val="28"/>
        </w:rPr>
        <w:t>поселения</w:t>
      </w:r>
      <w:bookmarkEnd w:id="71"/>
    </w:p>
    <w:p w:rsidR="00BE65A1" w:rsidRPr="00277747" w:rsidRDefault="00857B4E" w:rsidP="00BE65A1">
      <w:pPr>
        <w:ind w:firstLine="709"/>
        <w:jc w:val="both"/>
        <w:rPr>
          <w:spacing w:val="-6"/>
          <w:sz w:val="28"/>
          <w:szCs w:val="28"/>
        </w:rPr>
      </w:pPr>
      <w:r>
        <w:rPr>
          <w:spacing w:val="-6"/>
          <w:sz w:val="28"/>
          <w:szCs w:val="28"/>
        </w:rPr>
        <w:t xml:space="preserve">На территории </w:t>
      </w:r>
      <w:proofErr w:type="spellStart"/>
      <w:r>
        <w:rPr>
          <w:spacing w:val="-6"/>
          <w:sz w:val="28"/>
          <w:szCs w:val="28"/>
        </w:rPr>
        <w:t>Нижнекарачанского</w:t>
      </w:r>
      <w:proofErr w:type="spellEnd"/>
      <w:r w:rsidR="00BE65A1" w:rsidRPr="00277747">
        <w:rPr>
          <w:spacing w:val="-6"/>
          <w:sz w:val="28"/>
          <w:szCs w:val="28"/>
        </w:rPr>
        <w:t xml:space="preserve"> сельского поселения пожарную опасность представляет как горение населенных пунктов, так и горение древесной и травяной растительности. </w:t>
      </w:r>
    </w:p>
    <w:p w:rsidR="00BE65A1" w:rsidRPr="00277747" w:rsidRDefault="00BE65A1" w:rsidP="00BE65A1">
      <w:pPr>
        <w:pStyle w:val="23"/>
        <w:spacing w:after="0" w:line="240" w:lineRule="auto"/>
        <w:ind w:left="0" w:firstLine="709"/>
        <w:jc w:val="both"/>
        <w:rPr>
          <w:spacing w:val="-6"/>
          <w:sz w:val="28"/>
          <w:szCs w:val="28"/>
        </w:rPr>
      </w:pPr>
    </w:p>
    <w:p w:rsidR="00BE65A1" w:rsidRPr="00277747" w:rsidRDefault="00BE65A1" w:rsidP="00BE65A1">
      <w:pPr>
        <w:autoSpaceDE w:val="0"/>
        <w:ind w:firstLine="709"/>
        <w:jc w:val="both"/>
        <w:rPr>
          <w:spacing w:val="-6"/>
          <w:sz w:val="28"/>
          <w:szCs w:val="28"/>
        </w:rPr>
      </w:pPr>
      <w:r w:rsidRPr="00277747">
        <w:rPr>
          <w:spacing w:val="-6"/>
          <w:sz w:val="28"/>
          <w:szCs w:val="28"/>
        </w:rPr>
        <w:t>В соответствии с № 123-ФЗ «Технический регламент о требованиях пожарной безопасности», статьей 76 о требованиях пожарной безопасности по размещению подразделений пожарной охраны в поселениях и городских округах:</w:t>
      </w:r>
    </w:p>
    <w:p w:rsidR="00BE65A1" w:rsidRPr="00277747" w:rsidRDefault="00BE65A1" w:rsidP="00BE65A1">
      <w:pPr>
        <w:pStyle w:val="ConsPlusNormal"/>
        <w:widowControl/>
        <w:ind w:firstLine="709"/>
        <w:jc w:val="both"/>
        <w:rPr>
          <w:rFonts w:ascii="Times New Roman" w:hAnsi="Times New Roman" w:cs="Times New Roman"/>
          <w:spacing w:val="-6"/>
          <w:sz w:val="28"/>
          <w:szCs w:val="28"/>
        </w:rPr>
      </w:pPr>
      <w:r w:rsidRPr="00277747">
        <w:rPr>
          <w:rFonts w:ascii="Times New Roman" w:hAnsi="Times New Roman" w:cs="Times New Roman"/>
          <w:spacing w:val="-6"/>
          <w:sz w:val="28"/>
          <w:szCs w:val="28"/>
        </w:rP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BE65A1" w:rsidRPr="00277747" w:rsidRDefault="00BE65A1" w:rsidP="00BE65A1">
      <w:pPr>
        <w:pStyle w:val="ConsPlusNormal"/>
        <w:widowControl/>
        <w:ind w:firstLine="709"/>
        <w:jc w:val="both"/>
        <w:rPr>
          <w:rFonts w:ascii="Times New Roman" w:hAnsi="Times New Roman" w:cs="Times New Roman"/>
          <w:spacing w:val="-6"/>
          <w:sz w:val="28"/>
          <w:szCs w:val="28"/>
        </w:rPr>
      </w:pPr>
      <w:r w:rsidRPr="00277747">
        <w:rPr>
          <w:rFonts w:ascii="Times New Roman" w:hAnsi="Times New Roman" w:cs="Times New Roman"/>
          <w:spacing w:val="-6"/>
          <w:sz w:val="28"/>
          <w:szCs w:val="28"/>
        </w:rPr>
        <w:t>2. Подразделения пожарной охраны населенных пунктов должны размещаться в зданиях пожарных депо.</w:t>
      </w:r>
    </w:p>
    <w:p w:rsidR="00BE65A1" w:rsidRPr="00277747" w:rsidRDefault="00BE65A1" w:rsidP="00BE65A1">
      <w:pPr>
        <w:ind w:firstLine="709"/>
        <w:jc w:val="both"/>
        <w:rPr>
          <w:spacing w:val="-6"/>
          <w:sz w:val="28"/>
          <w:szCs w:val="28"/>
        </w:rPr>
      </w:pPr>
      <w:r w:rsidRPr="00277747">
        <w:rPr>
          <w:spacing w:val="-6"/>
          <w:sz w:val="28"/>
          <w:szCs w:val="28"/>
        </w:rPr>
        <w:t>Также рекомендуется  предусмотреть комплектование первичных средств пожаротушения, применяемых до прибытия пожарного расчета.</w:t>
      </w:r>
    </w:p>
    <w:p w:rsidR="00BE65A1" w:rsidRPr="00277747" w:rsidRDefault="00BE65A1" w:rsidP="00BE65A1">
      <w:pPr>
        <w:ind w:firstLine="709"/>
        <w:jc w:val="both"/>
        <w:rPr>
          <w:i/>
          <w:spacing w:val="-6"/>
          <w:sz w:val="28"/>
          <w:szCs w:val="28"/>
        </w:rPr>
      </w:pPr>
      <w:r w:rsidRPr="00277747">
        <w:rPr>
          <w:i/>
          <w:spacing w:val="-6"/>
          <w:sz w:val="28"/>
          <w:szCs w:val="28"/>
        </w:rPr>
        <w:t>В  соответствии с Федеральным законом № 131, статья 14, п.9, обеспечение первичных мер пожарной безопасности в границах населенных пунктов поселения, относятся к вопросам местного значения поселения.</w:t>
      </w:r>
    </w:p>
    <w:p w:rsidR="00BE65A1" w:rsidRPr="00277747" w:rsidRDefault="00BE65A1" w:rsidP="00BE65A1">
      <w:pPr>
        <w:ind w:firstLine="709"/>
        <w:jc w:val="both"/>
        <w:rPr>
          <w:spacing w:val="-6"/>
          <w:sz w:val="28"/>
          <w:szCs w:val="28"/>
        </w:rPr>
      </w:pPr>
      <w:r w:rsidRPr="00277747">
        <w:rPr>
          <w:spacing w:val="-6"/>
          <w:sz w:val="28"/>
          <w:szCs w:val="28"/>
        </w:rPr>
        <w:t>В соответствии с № 123-ФЗ «Технический регламент о требованиях пожарной безопасности», статьей 63 первичные меры пожарной безопасности должны включать в себя:</w:t>
      </w:r>
    </w:p>
    <w:p w:rsidR="00BE65A1" w:rsidRPr="00277747" w:rsidRDefault="00BE65A1" w:rsidP="00BE65A1">
      <w:pPr>
        <w:pStyle w:val="ConsPlusNormal"/>
        <w:widowControl/>
        <w:ind w:firstLine="709"/>
        <w:jc w:val="both"/>
        <w:rPr>
          <w:rFonts w:ascii="Times New Roman" w:hAnsi="Times New Roman" w:cs="Times New Roman"/>
          <w:spacing w:val="-6"/>
          <w:sz w:val="28"/>
          <w:szCs w:val="28"/>
        </w:rPr>
      </w:pPr>
      <w:r w:rsidRPr="00277747">
        <w:rPr>
          <w:rFonts w:ascii="Times New Roman" w:hAnsi="Times New Roman" w:cs="Times New Roman"/>
          <w:spacing w:val="-6"/>
          <w:sz w:val="28"/>
          <w:szCs w:val="28"/>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BE65A1" w:rsidRPr="00277747" w:rsidRDefault="00BE65A1" w:rsidP="00BE65A1">
      <w:pPr>
        <w:pStyle w:val="ConsPlusNormal"/>
        <w:widowControl/>
        <w:ind w:firstLine="709"/>
        <w:jc w:val="both"/>
        <w:rPr>
          <w:rFonts w:ascii="Times New Roman" w:hAnsi="Times New Roman" w:cs="Times New Roman"/>
          <w:spacing w:val="-6"/>
          <w:sz w:val="28"/>
          <w:szCs w:val="28"/>
        </w:rPr>
      </w:pPr>
      <w:r w:rsidRPr="00277747">
        <w:rPr>
          <w:rFonts w:ascii="Times New Roman" w:hAnsi="Times New Roman" w:cs="Times New Roman"/>
          <w:spacing w:val="-6"/>
          <w:sz w:val="28"/>
          <w:szCs w:val="28"/>
        </w:rPr>
        <w:t xml:space="preserve">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w:t>
      </w:r>
      <w:r w:rsidRPr="00277747">
        <w:rPr>
          <w:rFonts w:ascii="Times New Roman" w:hAnsi="Times New Roman" w:cs="Times New Roman"/>
          <w:spacing w:val="-6"/>
          <w:sz w:val="28"/>
          <w:szCs w:val="28"/>
        </w:rPr>
        <w:lastRenderedPageBreak/>
        <w:t>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BE65A1" w:rsidRPr="00277747" w:rsidRDefault="00BE65A1" w:rsidP="00BE65A1">
      <w:pPr>
        <w:pStyle w:val="ConsPlusNormal"/>
        <w:widowControl/>
        <w:ind w:firstLine="709"/>
        <w:jc w:val="both"/>
        <w:rPr>
          <w:rFonts w:ascii="Times New Roman" w:hAnsi="Times New Roman" w:cs="Times New Roman"/>
          <w:spacing w:val="-6"/>
          <w:sz w:val="28"/>
          <w:szCs w:val="28"/>
        </w:rPr>
      </w:pPr>
      <w:r w:rsidRPr="00277747">
        <w:rPr>
          <w:rFonts w:ascii="Times New Roman" w:hAnsi="Times New Roman" w:cs="Times New Roman"/>
          <w:spacing w:val="-6"/>
          <w:sz w:val="28"/>
          <w:szCs w:val="28"/>
        </w:rPr>
        <w:t>3) разработку и организацию выполнения муниципальных целевых программ по вопросам обеспечения пожарной безопасности;</w:t>
      </w:r>
    </w:p>
    <w:p w:rsidR="00BE65A1" w:rsidRPr="00277747" w:rsidRDefault="00BE65A1" w:rsidP="00BE65A1">
      <w:pPr>
        <w:pStyle w:val="ConsPlusNormal"/>
        <w:widowControl/>
        <w:ind w:firstLine="709"/>
        <w:jc w:val="both"/>
        <w:rPr>
          <w:rFonts w:ascii="Times New Roman" w:hAnsi="Times New Roman" w:cs="Times New Roman"/>
          <w:spacing w:val="-6"/>
          <w:sz w:val="28"/>
          <w:szCs w:val="28"/>
        </w:rPr>
      </w:pPr>
      <w:r w:rsidRPr="00277747">
        <w:rPr>
          <w:rFonts w:ascii="Times New Roman" w:hAnsi="Times New Roman" w:cs="Times New Roman"/>
          <w:spacing w:val="-6"/>
          <w:sz w:val="28"/>
          <w:szCs w:val="28"/>
        </w:rPr>
        <w:t>4) разработку плана привлечения сил и сре</w:t>
      </w:r>
      <w:proofErr w:type="gramStart"/>
      <w:r w:rsidRPr="00277747">
        <w:rPr>
          <w:rFonts w:ascii="Times New Roman" w:hAnsi="Times New Roman" w:cs="Times New Roman"/>
          <w:spacing w:val="-6"/>
          <w:sz w:val="28"/>
          <w:szCs w:val="28"/>
        </w:rPr>
        <w:t>дств дл</w:t>
      </w:r>
      <w:proofErr w:type="gramEnd"/>
      <w:r w:rsidRPr="00277747">
        <w:rPr>
          <w:rFonts w:ascii="Times New Roman" w:hAnsi="Times New Roman" w:cs="Times New Roman"/>
          <w:spacing w:val="-6"/>
          <w:sz w:val="28"/>
          <w:szCs w:val="28"/>
        </w:rPr>
        <w:t>я тушения пожаров и проведения аварийно-спасательных работ на территории муниципального образования и контроль за его выполнением;</w:t>
      </w:r>
    </w:p>
    <w:p w:rsidR="00BE65A1" w:rsidRPr="00277747" w:rsidRDefault="00BE65A1" w:rsidP="00BE65A1">
      <w:pPr>
        <w:pStyle w:val="ConsPlusNormal"/>
        <w:widowControl/>
        <w:ind w:firstLine="709"/>
        <w:jc w:val="both"/>
        <w:rPr>
          <w:rFonts w:ascii="Times New Roman" w:hAnsi="Times New Roman" w:cs="Times New Roman"/>
          <w:spacing w:val="-6"/>
          <w:sz w:val="28"/>
          <w:szCs w:val="28"/>
        </w:rPr>
      </w:pPr>
      <w:r w:rsidRPr="00277747">
        <w:rPr>
          <w:rFonts w:ascii="Times New Roman" w:hAnsi="Times New Roman" w:cs="Times New Roman"/>
          <w:spacing w:val="-6"/>
          <w:sz w:val="28"/>
          <w:szCs w:val="28"/>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BE65A1" w:rsidRPr="00277747" w:rsidRDefault="00BE65A1" w:rsidP="00BE65A1">
      <w:pPr>
        <w:pStyle w:val="ConsPlusNormal"/>
        <w:widowControl/>
        <w:ind w:firstLine="709"/>
        <w:jc w:val="both"/>
        <w:rPr>
          <w:rFonts w:ascii="Times New Roman" w:hAnsi="Times New Roman" w:cs="Times New Roman"/>
          <w:spacing w:val="-6"/>
          <w:sz w:val="28"/>
          <w:szCs w:val="28"/>
        </w:rPr>
      </w:pPr>
      <w:r w:rsidRPr="00277747">
        <w:rPr>
          <w:rFonts w:ascii="Times New Roman" w:hAnsi="Times New Roman" w:cs="Times New Roman"/>
          <w:spacing w:val="-6"/>
          <w:sz w:val="28"/>
          <w:szCs w:val="28"/>
        </w:rPr>
        <w:t>6) обеспечение беспрепятственного проезда пожарной техники к месту пожара;</w:t>
      </w:r>
    </w:p>
    <w:p w:rsidR="00BE65A1" w:rsidRPr="00277747" w:rsidRDefault="00BE65A1" w:rsidP="00BE65A1">
      <w:pPr>
        <w:pStyle w:val="ConsPlusNormal"/>
        <w:widowControl/>
        <w:ind w:firstLine="709"/>
        <w:jc w:val="both"/>
        <w:rPr>
          <w:rFonts w:ascii="Times New Roman" w:hAnsi="Times New Roman" w:cs="Times New Roman"/>
          <w:spacing w:val="-6"/>
          <w:sz w:val="28"/>
          <w:szCs w:val="28"/>
        </w:rPr>
      </w:pPr>
      <w:r w:rsidRPr="00277747">
        <w:rPr>
          <w:rFonts w:ascii="Times New Roman" w:hAnsi="Times New Roman" w:cs="Times New Roman"/>
          <w:spacing w:val="-6"/>
          <w:sz w:val="28"/>
          <w:szCs w:val="28"/>
        </w:rPr>
        <w:t>7) обеспечение связи и оповещения населения о пожаре;</w:t>
      </w:r>
    </w:p>
    <w:p w:rsidR="00BE65A1" w:rsidRPr="00277747" w:rsidRDefault="00BE65A1" w:rsidP="00BE65A1">
      <w:pPr>
        <w:pStyle w:val="ConsPlusNormal"/>
        <w:widowControl/>
        <w:ind w:firstLine="709"/>
        <w:jc w:val="both"/>
        <w:rPr>
          <w:rFonts w:ascii="Times New Roman" w:hAnsi="Times New Roman" w:cs="Times New Roman"/>
          <w:spacing w:val="-6"/>
          <w:sz w:val="28"/>
          <w:szCs w:val="28"/>
        </w:rPr>
      </w:pPr>
      <w:r w:rsidRPr="00277747">
        <w:rPr>
          <w:rFonts w:ascii="Times New Roman" w:hAnsi="Times New Roman" w:cs="Times New Roman"/>
          <w:spacing w:val="-6"/>
          <w:sz w:val="28"/>
          <w:szCs w:val="28"/>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BE65A1" w:rsidRPr="00277747" w:rsidRDefault="00BE65A1" w:rsidP="00BE65A1">
      <w:pPr>
        <w:pStyle w:val="ConsPlusNormal"/>
        <w:widowControl/>
        <w:ind w:firstLine="709"/>
        <w:jc w:val="both"/>
        <w:rPr>
          <w:rFonts w:ascii="Times New Roman" w:hAnsi="Times New Roman" w:cs="Times New Roman"/>
          <w:spacing w:val="-6"/>
          <w:sz w:val="28"/>
          <w:szCs w:val="28"/>
        </w:rPr>
      </w:pPr>
      <w:r w:rsidRPr="00277747">
        <w:rPr>
          <w:rFonts w:ascii="Times New Roman" w:hAnsi="Times New Roman" w:cs="Times New Roman"/>
          <w:spacing w:val="-6"/>
          <w:sz w:val="28"/>
          <w:szCs w:val="28"/>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BE65A1" w:rsidRPr="00277747" w:rsidRDefault="00BE65A1" w:rsidP="00BE65A1">
      <w:pPr>
        <w:ind w:firstLine="709"/>
        <w:jc w:val="both"/>
        <w:rPr>
          <w:sz w:val="28"/>
          <w:szCs w:val="28"/>
        </w:rPr>
      </w:pPr>
    </w:p>
    <w:p w:rsidR="00BE65A1" w:rsidRPr="008D3CD8" w:rsidRDefault="00BE65A1" w:rsidP="00BE65A1">
      <w:pPr>
        <w:ind w:firstLine="709"/>
        <w:jc w:val="both"/>
        <w:rPr>
          <w:b/>
          <w:sz w:val="28"/>
          <w:szCs w:val="28"/>
        </w:rPr>
      </w:pPr>
      <w:r w:rsidRPr="008D3CD8">
        <w:rPr>
          <w:b/>
          <w:sz w:val="28"/>
          <w:szCs w:val="28"/>
        </w:rPr>
        <w:t>2.3.4. Лечебно-эвакуационные и противоэпидемические мероприятия</w:t>
      </w:r>
    </w:p>
    <w:p w:rsidR="00BE65A1" w:rsidRPr="00277747" w:rsidRDefault="00BE65A1" w:rsidP="00BE65A1">
      <w:pPr>
        <w:widowControl w:val="0"/>
        <w:ind w:firstLine="709"/>
        <w:jc w:val="both"/>
        <w:rPr>
          <w:sz w:val="28"/>
          <w:szCs w:val="28"/>
        </w:rPr>
      </w:pPr>
      <w:r w:rsidRPr="00277747">
        <w:rPr>
          <w:sz w:val="28"/>
          <w:szCs w:val="28"/>
        </w:rPr>
        <w:t>Для защиты населения при возникновении крупных производственных аварий, катастроф и стихийных бедствий (режим чрезвычайной ситуации) силами медицинской службы проводится комплекс лечебно-эвакуационных и противоэпидемических мероприятий:</w:t>
      </w:r>
    </w:p>
    <w:p w:rsidR="00BE65A1" w:rsidRPr="00277747" w:rsidRDefault="00BE65A1" w:rsidP="00BE65A1">
      <w:pPr>
        <w:widowControl w:val="0"/>
        <w:tabs>
          <w:tab w:val="num" w:pos="1134"/>
        </w:tabs>
        <w:ind w:firstLine="709"/>
        <w:jc w:val="both"/>
        <w:rPr>
          <w:sz w:val="28"/>
          <w:szCs w:val="28"/>
        </w:rPr>
      </w:pPr>
      <w:r w:rsidRPr="00277747">
        <w:rPr>
          <w:sz w:val="28"/>
          <w:szCs w:val="28"/>
        </w:rPr>
        <w:t>- своевременное оказание всех видов медицинской помощи;</w:t>
      </w:r>
    </w:p>
    <w:p w:rsidR="00BE65A1" w:rsidRPr="00277747" w:rsidRDefault="00BE65A1" w:rsidP="00BE65A1">
      <w:pPr>
        <w:widowControl w:val="0"/>
        <w:tabs>
          <w:tab w:val="num" w:pos="1134"/>
        </w:tabs>
        <w:ind w:firstLine="709"/>
        <w:jc w:val="both"/>
        <w:rPr>
          <w:sz w:val="28"/>
          <w:szCs w:val="28"/>
        </w:rPr>
      </w:pPr>
      <w:r w:rsidRPr="00277747">
        <w:rPr>
          <w:sz w:val="28"/>
          <w:szCs w:val="28"/>
        </w:rPr>
        <w:t>- организация эвакуации пострадавших в лечебные учреждения;</w:t>
      </w:r>
    </w:p>
    <w:p w:rsidR="00BE65A1" w:rsidRPr="00277747" w:rsidRDefault="00BE65A1" w:rsidP="00BE65A1">
      <w:pPr>
        <w:widowControl w:val="0"/>
        <w:tabs>
          <w:tab w:val="num" w:pos="1134"/>
        </w:tabs>
        <w:ind w:firstLine="709"/>
        <w:jc w:val="both"/>
        <w:rPr>
          <w:sz w:val="28"/>
          <w:szCs w:val="28"/>
        </w:rPr>
      </w:pPr>
      <w:r w:rsidRPr="00277747">
        <w:rPr>
          <w:sz w:val="28"/>
          <w:szCs w:val="28"/>
        </w:rPr>
        <w:t>- лечение пострадавших;</w:t>
      </w:r>
    </w:p>
    <w:p w:rsidR="00BE65A1" w:rsidRPr="00277747" w:rsidRDefault="00BE65A1" w:rsidP="00BE65A1">
      <w:pPr>
        <w:widowControl w:val="0"/>
        <w:tabs>
          <w:tab w:val="num" w:pos="1134"/>
        </w:tabs>
        <w:ind w:firstLine="709"/>
        <w:jc w:val="both"/>
        <w:rPr>
          <w:sz w:val="28"/>
          <w:szCs w:val="28"/>
        </w:rPr>
      </w:pPr>
      <w:r w:rsidRPr="00277747">
        <w:rPr>
          <w:sz w:val="28"/>
          <w:szCs w:val="28"/>
        </w:rPr>
        <w:t>- обеспечение медицинским имуществом и лекарственными средствами;</w:t>
      </w:r>
    </w:p>
    <w:p w:rsidR="00BE65A1" w:rsidRPr="00277747" w:rsidRDefault="00BE65A1" w:rsidP="00BE65A1">
      <w:pPr>
        <w:widowControl w:val="0"/>
        <w:tabs>
          <w:tab w:val="num" w:pos="1134"/>
        </w:tabs>
        <w:ind w:firstLine="709"/>
        <w:jc w:val="both"/>
        <w:rPr>
          <w:sz w:val="28"/>
          <w:szCs w:val="28"/>
        </w:rPr>
      </w:pPr>
      <w:r w:rsidRPr="00277747">
        <w:rPr>
          <w:sz w:val="28"/>
          <w:szCs w:val="28"/>
        </w:rPr>
        <w:t>- проведение санитарно-гигиенических и противоэпидемических мероприятий в целях предупреждения инфекционных заболеваний.</w:t>
      </w:r>
    </w:p>
    <w:p w:rsidR="00BE65A1" w:rsidRPr="00277747" w:rsidRDefault="00BE65A1" w:rsidP="00BE65A1">
      <w:pPr>
        <w:widowControl w:val="0"/>
        <w:tabs>
          <w:tab w:val="num" w:pos="1134"/>
        </w:tabs>
        <w:ind w:firstLine="709"/>
        <w:jc w:val="both"/>
        <w:rPr>
          <w:sz w:val="28"/>
          <w:szCs w:val="28"/>
        </w:rPr>
      </w:pPr>
      <w:r w:rsidRPr="00277747">
        <w:rPr>
          <w:sz w:val="28"/>
          <w:szCs w:val="28"/>
        </w:rPr>
        <w:t>Для обеспечения выполнения данных мероприятий привлекается бригада скорой медицинской помощи.</w:t>
      </w:r>
    </w:p>
    <w:p w:rsidR="00BE65A1" w:rsidRPr="00277747" w:rsidRDefault="00BE65A1" w:rsidP="00BE65A1">
      <w:pPr>
        <w:widowControl w:val="0"/>
        <w:tabs>
          <w:tab w:val="num" w:pos="1134"/>
        </w:tabs>
        <w:ind w:firstLine="709"/>
        <w:jc w:val="both"/>
        <w:rPr>
          <w:b/>
          <w:i/>
          <w:sz w:val="28"/>
          <w:szCs w:val="28"/>
        </w:rPr>
      </w:pPr>
      <w:r w:rsidRPr="00277747">
        <w:rPr>
          <w:sz w:val="28"/>
          <w:szCs w:val="28"/>
        </w:rPr>
        <w:t>Проводится полный комплекс санитарно-гигиенических и противоэпидемических мероприятий.</w:t>
      </w:r>
    </w:p>
    <w:p w:rsidR="00BE65A1" w:rsidRPr="00277747" w:rsidRDefault="00BE65A1" w:rsidP="00BE65A1">
      <w:pPr>
        <w:ind w:firstLine="709"/>
        <w:jc w:val="both"/>
        <w:rPr>
          <w:b/>
          <w:i/>
          <w:sz w:val="28"/>
          <w:szCs w:val="28"/>
        </w:rPr>
      </w:pPr>
    </w:p>
    <w:p w:rsidR="00BE65A1" w:rsidRPr="008D3CD8" w:rsidRDefault="00BE65A1" w:rsidP="00BE65A1">
      <w:pPr>
        <w:ind w:firstLine="709"/>
        <w:jc w:val="both"/>
        <w:rPr>
          <w:b/>
          <w:sz w:val="28"/>
          <w:szCs w:val="28"/>
        </w:rPr>
      </w:pPr>
      <w:r w:rsidRPr="008D3CD8">
        <w:rPr>
          <w:b/>
          <w:sz w:val="28"/>
          <w:szCs w:val="28"/>
        </w:rPr>
        <w:t>2.3.4. Эвакуация (отселение) населения</w:t>
      </w:r>
    </w:p>
    <w:p w:rsidR="00BE65A1" w:rsidRPr="00277747" w:rsidRDefault="00BE65A1" w:rsidP="00BE65A1">
      <w:pPr>
        <w:ind w:firstLine="709"/>
        <w:jc w:val="both"/>
        <w:rPr>
          <w:sz w:val="28"/>
          <w:szCs w:val="28"/>
        </w:rPr>
      </w:pPr>
      <w:r w:rsidRPr="00277747">
        <w:rPr>
          <w:sz w:val="28"/>
          <w:szCs w:val="28"/>
        </w:rPr>
        <w:t>Проведение эвакуационных мероприятий в районе не планируется.</w:t>
      </w:r>
    </w:p>
    <w:p w:rsidR="00BE65A1" w:rsidRPr="00277747" w:rsidRDefault="00BE65A1" w:rsidP="00BE65A1">
      <w:pPr>
        <w:ind w:firstLine="709"/>
        <w:jc w:val="both"/>
        <w:rPr>
          <w:sz w:val="28"/>
          <w:szCs w:val="28"/>
        </w:rPr>
      </w:pPr>
      <w:r w:rsidRPr="00277747">
        <w:rPr>
          <w:sz w:val="28"/>
          <w:szCs w:val="28"/>
        </w:rPr>
        <w:t xml:space="preserve">В случае крупных лесных пожаров и затоплении населенных пунктов в период весеннего половодья при угрозе возникновения опасности для жизни и здоровья людей производится отселение </w:t>
      </w:r>
      <w:r w:rsidRPr="00E662B8">
        <w:rPr>
          <w:color w:val="000000" w:themeColor="text1"/>
          <w:sz w:val="28"/>
          <w:szCs w:val="28"/>
        </w:rPr>
        <w:t>населения.</w:t>
      </w:r>
    </w:p>
    <w:p w:rsidR="00BE65A1" w:rsidRPr="00277747" w:rsidRDefault="00BE65A1" w:rsidP="00BE65A1">
      <w:pPr>
        <w:ind w:firstLine="709"/>
        <w:jc w:val="both"/>
        <w:rPr>
          <w:sz w:val="28"/>
          <w:szCs w:val="28"/>
        </w:rPr>
      </w:pPr>
      <w:r w:rsidRPr="00277747">
        <w:rPr>
          <w:sz w:val="28"/>
          <w:szCs w:val="28"/>
        </w:rPr>
        <w:lastRenderedPageBreak/>
        <w:t xml:space="preserve">Для непосредственного управления отселением развертывается оперативная группа. </w:t>
      </w:r>
    </w:p>
    <w:p w:rsidR="00BE65A1" w:rsidRPr="00277747" w:rsidRDefault="00BE65A1" w:rsidP="00BE65A1">
      <w:pPr>
        <w:ind w:firstLine="709"/>
        <w:jc w:val="both"/>
        <w:rPr>
          <w:sz w:val="28"/>
          <w:szCs w:val="28"/>
        </w:rPr>
      </w:pPr>
      <w:r w:rsidRPr="00277747">
        <w:rPr>
          <w:sz w:val="28"/>
          <w:szCs w:val="28"/>
        </w:rPr>
        <w:t>При возникновении непосредственной угрозы жизни и здоровью людей обслуживающий (медицинский, педагогический) персонал выводит детей (больных, отдыхающих) в безопасное место. Осуществляется проверка наличия детей (больных, отдыхающих) в соответствии со списками, уточняются пункты временного размещения, порядок связи и взаимного обмена информацией.</w:t>
      </w:r>
    </w:p>
    <w:p w:rsidR="00BE65A1" w:rsidRPr="00277747" w:rsidRDefault="00BE65A1" w:rsidP="00BE65A1">
      <w:pPr>
        <w:pStyle w:val="2"/>
        <w:ind w:firstLine="709"/>
        <w:jc w:val="both"/>
      </w:pPr>
      <w:bookmarkStart w:id="72" w:name="_Toc346712934"/>
      <w:bookmarkStart w:id="73" w:name="_Toc350263027"/>
      <w:bookmarkStart w:id="74" w:name="_Toc351725752"/>
      <w:bookmarkStart w:id="75" w:name="_Toc359606767"/>
      <w:r w:rsidRPr="008D3CD8">
        <w:rPr>
          <w:rFonts w:ascii="Times New Roman" w:hAnsi="Times New Roman"/>
          <w:i w:val="0"/>
        </w:rPr>
        <w:t>2.4. Защита сельскохозяйственных животных, продукции животноводства и растениеводства, укрытие и эвакуация  животных и кормов, герметизация ферм, складских помещении и другие мероприятия</w:t>
      </w:r>
      <w:r w:rsidRPr="00277747">
        <w:t>.</w:t>
      </w:r>
      <w:bookmarkEnd w:id="72"/>
      <w:bookmarkEnd w:id="73"/>
      <w:bookmarkEnd w:id="74"/>
      <w:bookmarkEnd w:id="75"/>
    </w:p>
    <w:p w:rsidR="00BE65A1" w:rsidRPr="00277747" w:rsidRDefault="00BE65A1" w:rsidP="00BE65A1">
      <w:pPr>
        <w:suppressAutoHyphens/>
        <w:ind w:firstLine="709"/>
        <w:jc w:val="both"/>
        <w:rPr>
          <w:sz w:val="28"/>
          <w:szCs w:val="28"/>
        </w:rPr>
      </w:pPr>
      <w:r w:rsidRPr="00277747">
        <w:rPr>
          <w:sz w:val="28"/>
          <w:szCs w:val="28"/>
        </w:rPr>
        <w:t>К основным профилактическим мероприятиям защиты относятся:</w:t>
      </w:r>
    </w:p>
    <w:p w:rsidR="00BE65A1" w:rsidRPr="00277747" w:rsidRDefault="00BE65A1" w:rsidP="00BE65A1">
      <w:pPr>
        <w:suppressAutoHyphens/>
        <w:ind w:firstLine="709"/>
        <w:jc w:val="both"/>
        <w:rPr>
          <w:sz w:val="28"/>
          <w:szCs w:val="28"/>
        </w:rPr>
      </w:pPr>
      <w:r w:rsidRPr="00277747">
        <w:rPr>
          <w:sz w:val="28"/>
          <w:szCs w:val="28"/>
        </w:rPr>
        <w:t xml:space="preserve">- создание запасов препаратов для экстренной профилактики и лечения </w:t>
      </w:r>
      <w:proofErr w:type="spellStart"/>
      <w:r w:rsidRPr="00277747">
        <w:rPr>
          <w:sz w:val="28"/>
          <w:szCs w:val="28"/>
        </w:rPr>
        <w:t>сельхозживотных</w:t>
      </w:r>
      <w:proofErr w:type="spellEnd"/>
      <w:r w:rsidRPr="00277747">
        <w:rPr>
          <w:sz w:val="28"/>
          <w:szCs w:val="28"/>
        </w:rPr>
        <w:t>;</w:t>
      </w:r>
    </w:p>
    <w:p w:rsidR="00BE65A1" w:rsidRPr="00277747" w:rsidRDefault="00BE65A1" w:rsidP="00BE65A1">
      <w:pPr>
        <w:suppressAutoHyphens/>
        <w:ind w:firstLine="709"/>
        <w:jc w:val="both"/>
        <w:rPr>
          <w:sz w:val="28"/>
          <w:szCs w:val="28"/>
        </w:rPr>
      </w:pPr>
      <w:r w:rsidRPr="00277747">
        <w:rPr>
          <w:sz w:val="28"/>
          <w:szCs w:val="28"/>
        </w:rPr>
        <w:t>- оборудование специальных площадок на фермах и комплексах для проведения ветеринарной обработки животных;</w:t>
      </w:r>
    </w:p>
    <w:p w:rsidR="00BE65A1" w:rsidRPr="00277747" w:rsidRDefault="00BE65A1" w:rsidP="00BE65A1">
      <w:pPr>
        <w:suppressAutoHyphens/>
        <w:ind w:firstLine="709"/>
        <w:jc w:val="both"/>
        <w:rPr>
          <w:sz w:val="28"/>
          <w:szCs w:val="28"/>
        </w:rPr>
      </w:pPr>
      <w:r w:rsidRPr="00277747">
        <w:rPr>
          <w:sz w:val="28"/>
          <w:szCs w:val="28"/>
        </w:rPr>
        <w:t>- оборудование защищенных водозаборов и кормов на фермах и комплексах для обеспечения животных водой;</w:t>
      </w:r>
    </w:p>
    <w:p w:rsidR="00BE65A1" w:rsidRPr="00277747" w:rsidRDefault="00BE65A1" w:rsidP="00BE65A1">
      <w:pPr>
        <w:suppressAutoHyphens/>
        <w:ind w:firstLine="709"/>
        <w:jc w:val="both"/>
        <w:rPr>
          <w:sz w:val="28"/>
          <w:szCs w:val="28"/>
        </w:rPr>
      </w:pPr>
      <w:r w:rsidRPr="00277747">
        <w:rPr>
          <w:sz w:val="28"/>
          <w:szCs w:val="28"/>
        </w:rPr>
        <w:t>- своевременная обработка животных, растений и готовой продукции обеззараживающими растворами.</w:t>
      </w:r>
    </w:p>
    <w:p w:rsidR="00BE65A1" w:rsidRPr="00277747" w:rsidRDefault="00BE65A1" w:rsidP="00BE65A1">
      <w:pPr>
        <w:suppressAutoHyphens/>
        <w:ind w:firstLine="709"/>
        <w:jc w:val="both"/>
        <w:rPr>
          <w:sz w:val="28"/>
          <w:szCs w:val="28"/>
        </w:rPr>
      </w:pPr>
      <w:r w:rsidRPr="00277747">
        <w:rPr>
          <w:sz w:val="28"/>
          <w:szCs w:val="28"/>
        </w:rPr>
        <w:t xml:space="preserve">Работниками ферм производится герметизация помещений. </w:t>
      </w:r>
    </w:p>
    <w:p w:rsidR="00BE65A1" w:rsidRPr="00277747" w:rsidRDefault="00BE65A1" w:rsidP="00BE65A1">
      <w:pPr>
        <w:suppressAutoHyphens/>
        <w:ind w:firstLine="709"/>
        <w:jc w:val="both"/>
        <w:rPr>
          <w:sz w:val="28"/>
          <w:szCs w:val="28"/>
        </w:rPr>
      </w:pPr>
      <w:r w:rsidRPr="00277747">
        <w:rPr>
          <w:sz w:val="28"/>
          <w:szCs w:val="28"/>
        </w:rPr>
        <w:t>Организация АСДНР и восстановление жизнедеятельности.</w:t>
      </w:r>
    </w:p>
    <w:p w:rsidR="00BE65A1" w:rsidRPr="00277747" w:rsidRDefault="00BE65A1" w:rsidP="00BE65A1">
      <w:pPr>
        <w:suppressAutoHyphens/>
        <w:ind w:firstLine="709"/>
        <w:jc w:val="both"/>
        <w:rPr>
          <w:sz w:val="28"/>
          <w:szCs w:val="28"/>
        </w:rPr>
      </w:pPr>
      <w:r w:rsidRPr="00277747">
        <w:rPr>
          <w:sz w:val="28"/>
          <w:szCs w:val="28"/>
        </w:rPr>
        <w:t xml:space="preserve">В случае угрозы затопления работники ферм принимают меры к выгону скота в безопасное место, после чего скот направляется в места временного размещения. </w:t>
      </w:r>
    </w:p>
    <w:p w:rsidR="00BE65A1" w:rsidRPr="008D3CD8" w:rsidRDefault="00BE65A1" w:rsidP="00BE65A1">
      <w:pPr>
        <w:pStyle w:val="1"/>
        <w:numPr>
          <w:ilvl w:val="0"/>
          <w:numId w:val="0"/>
        </w:numPr>
        <w:rPr>
          <w:sz w:val="28"/>
          <w:szCs w:val="28"/>
        </w:rPr>
      </w:pPr>
      <w:bookmarkStart w:id="76" w:name="_Toc346712935"/>
      <w:bookmarkStart w:id="77" w:name="_Toc350263028"/>
      <w:bookmarkStart w:id="78" w:name="_Toc351725753"/>
      <w:bookmarkStart w:id="79" w:name="_Toc359606768"/>
      <w:r w:rsidRPr="008D3CD8">
        <w:rPr>
          <w:sz w:val="28"/>
          <w:szCs w:val="28"/>
        </w:rPr>
        <w:t>3. Обеспечение действий сил и средств районного звена ТП РСЧС, привлекаемых для проведения АСДНР, а также осуществления мероприятий по защите населения, сельскохозяйственных животных, продукции, материальных ценностей.</w:t>
      </w:r>
      <w:bookmarkEnd w:id="76"/>
      <w:bookmarkEnd w:id="77"/>
      <w:bookmarkEnd w:id="78"/>
      <w:bookmarkEnd w:id="79"/>
    </w:p>
    <w:p w:rsidR="00BE65A1" w:rsidRPr="00277747" w:rsidRDefault="00BE65A1" w:rsidP="00BE65A1">
      <w:pPr>
        <w:pStyle w:val="2"/>
        <w:ind w:firstLine="709"/>
        <w:jc w:val="both"/>
        <w:rPr>
          <w:b w:val="0"/>
        </w:rPr>
      </w:pPr>
      <w:bookmarkStart w:id="80" w:name="_Toc346712936"/>
      <w:bookmarkStart w:id="81" w:name="_Toc350263029"/>
      <w:bookmarkStart w:id="82" w:name="_Toc351725754"/>
      <w:bookmarkStart w:id="83" w:name="_Toc359606769"/>
      <w:r w:rsidRPr="008D3CD8">
        <w:rPr>
          <w:rFonts w:ascii="Times New Roman" w:hAnsi="Times New Roman"/>
          <w:i w:val="0"/>
        </w:rPr>
        <w:t>3.1. Разведка</w:t>
      </w:r>
      <w:r w:rsidRPr="00277747">
        <w:t>.</w:t>
      </w:r>
      <w:bookmarkEnd w:id="80"/>
      <w:bookmarkEnd w:id="81"/>
      <w:bookmarkEnd w:id="82"/>
      <w:bookmarkEnd w:id="83"/>
    </w:p>
    <w:p w:rsidR="00BE65A1" w:rsidRDefault="00BE65A1" w:rsidP="00BE65A1">
      <w:pPr>
        <w:ind w:firstLine="709"/>
        <w:jc w:val="both"/>
        <w:rPr>
          <w:sz w:val="28"/>
          <w:szCs w:val="28"/>
        </w:rPr>
      </w:pPr>
      <w:r w:rsidRPr="00277747">
        <w:rPr>
          <w:sz w:val="28"/>
          <w:szCs w:val="28"/>
        </w:rPr>
        <w:t>Организуется КЧС и ПБ (оперативным штабом) и проводится целях сбора данных об обстановке в зонах ЧС, определения количества пострадавших, степени и характера разрушений, возможных направлений распространения поражающих факторов источника ЧС.</w:t>
      </w:r>
    </w:p>
    <w:p w:rsidR="00BE65A1" w:rsidRPr="00277747" w:rsidRDefault="00BE65A1" w:rsidP="00BE65A1">
      <w:pPr>
        <w:ind w:firstLine="709"/>
        <w:jc w:val="both"/>
        <w:rPr>
          <w:sz w:val="28"/>
          <w:szCs w:val="28"/>
        </w:rPr>
      </w:pPr>
    </w:p>
    <w:p w:rsidR="00BE65A1" w:rsidRPr="008D3CD8" w:rsidRDefault="00BE65A1" w:rsidP="00BE65A1">
      <w:pPr>
        <w:pStyle w:val="2"/>
        <w:ind w:firstLine="709"/>
        <w:jc w:val="both"/>
        <w:rPr>
          <w:rFonts w:ascii="Times New Roman" w:hAnsi="Times New Roman"/>
          <w:b w:val="0"/>
          <w:i w:val="0"/>
        </w:rPr>
      </w:pPr>
      <w:bookmarkStart w:id="84" w:name="_Toc346712937"/>
      <w:bookmarkStart w:id="85" w:name="_Toc350263030"/>
      <w:bookmarkStart w:id="86" w:name="_Toc351725755"/>
      <w:bookmarkStart w:id="87" w:name="_Toc359606770"/>
      <w:r w:rsidRPr="008D3CD8">
        <w:rPr>
          <w:rFonts w:ascii="Times New Roman" w:hAnsi="Times New Roman"/>
          <w:i w:val="0"/>
        </w:rPr>
        <w:t>3.2. Химическая защита.</w:t>
      </w:r>
      <w:bookmarkEnd w:id="84"/>
      <w:bookmarkEnd w:id="85"/>
      <w:bookmarkEnd w:id="86"/>
      <w:bookmarkEnd w:id="87"/>
    </w:p>
    <w:p w:rsidR="00BE65A1" w:rsidRDefault="00BE65A1" w:rsidP="00BE65A1">
      <w:pPr>
        <w:ind w:firstLine="709"/>
        <w:jc w:val="both"/>
        <w:rPr>
          <w:sz w:val="28"/>
          <w:szCs w:val="28"/>
        </w:rPr>
      </w:pPr>
      <w:r w:rsidRPr="00277747">
        <w:rPr>
          <w:sz w:val="28"/>
          <w:szCs w:val="28"/>
        </w:rPr>
        <w:t>Организуется с целью своевременного обнаружения химического заражения, оповещения об опасности органов управления, населения и сил РСЧС, определения границ зон заражения, максимального снижения потерь населения и сил РСЧС, обеспечения выполнения поставленных им задач в условиях химического заражения.</w:t>
      </w:r>
    </w:p>
    <w:p w:rsidR="00BE65A1" w:rsidRPr="00277747" w:rsidRDefault="00BE65A1" w:rsidP="00BE65A1">
      <w:pPr>
        <w:ind w:firstLine="709"/>
        <w:jc w:val="both"/>
        <w:rPr>
          <w:sz w:val="28"/>
          <w:szCs w:val="28"/>
        </w:rPr>
      </w:pPr>
    </w:p>
    <w:p w:rsidR="00BE65A1" w:rsidRPr="008D3CD8" w:rsidRDefault="00BE65A1" w:rsidP="00BE65A1">
      <w:pPr>
        <w:pStyle w:val="2"/>
        <w:ind w:firstLine="709"/>
        <w:jc w:val="both"/>
        <w:rPr>
          <w:rFonts w:ascii="Times New Roman" w:hAnsi="Times New Roman"/>
          <w:b w:val="0"/>
          <w:i w:val="0"/>
        </w:rPr>
      </w:pPr>
      <w:bookmarkStart w:id="88" w:name="_Toc346712938"/>
      <w:bookmarkStart w:id="89" w:name="_Toc350263031"/>
      <w:bookmarkStart w:id="90" w:name="_Toc351725756"/>
      <w:bookmarkStart w:id="91" w:name="_Toc359606771"/>
      <w:r w:rsidRPr="008D3CD8">
        <w:rPr>
          <w:rFonts w:ascii="Times New Roman" w:hAnsi="Times New Roman"/>
          <w:i w:val="0"/>
        </w:rPr>
        <w:t>3.3. Инженерное обеспечение.</w:t>
      </w:r>
      <w:bookmarkEnd w:id="88"/>
      <w:bookmarkEnd w:id="89"/>
      <w:bookmarkEnd w:id="90"/>
      <w:bookmarkEnd w:id="91"/>
      <w:r w:rsidRPr="008D3CD8">
        <w:rPr>
          <w:rFonts w:ascii="Times New Roman" w:hAnsi="Times New Roman"/>
          <w:i w:val="0"/>
        </w:rPr>
        <w:t xml:space="preserve"> </w:t>
      </w:r>
    </w:p>
    <w:p w:rsidR="00BE65A1" w:rsidRDefault="00BE65A1" w:rsidP="00BE65A1">
      <w:pPr>
        <w:ind w:firstLine="709"/>
        <w:jc w:val="both"/>
        <w:rPr>
          <w:sz w:val="28"/>
          <w:szCs w:val="28"/>
        </w:rPr>
      </w:pPr>
      <w:r w:rsidRPr="00277747">
        <w:rPr>
          <w:sz w:val="28"/>
          <w:szCs w:val="28"/>
        </w:rPr>
        <w:t>Основными задачами являются: инженерная разведка местности и зоны ЧС; обеспечение ввода сил РСЧС на объекты ведения работ; инженерное оборудование пунктов управления, районов размещения сил, эвакопунктов, пунктов посадки и высадки эвакуируемого населения; оборудование и содержание маршрутов, переправ через водные преграды, пунктов водоснабжения и решение других вопросов. Для их выполнения привлекается:</w:t>
      </w:r>
    </w:p>
    <w:p w:rsidR="00BE65A1" w:rsidRPr="00277747" w:rsidRDefault="00BE65A1" w:rsidP="00BE65A1">
      <w:pPr>
        <w:ind w:firstLine="709"/>
        <w:jc w:val="both"/>
        <w:rPr>
          <w:sz w:val="28"/>
          <w:szCs w:val="28"/>
        </w:rPr>
      </w:pPr>
    </w:p>
    <w:p w:rsidR="00BE65A1" w:rsidRPr="00277747" w:rsidRDefault="00BE65A1" w:rsidP="00BE65A1">
      <w:pPr>
        <w:ind w:firstLine="709"/>
        <w:jc w:val="both"/>
        <w:rPr>
          <w:sz w:val="28"/>
          <w:szCs w:val="28"/>
        </w:rPr>
      </w:pPr>
      <w:r w:rsidRPr="00277747">
        <w:rPr>
          <w:sz w:val="28"/>
          <w:szCs w:val="28"/>
        </w:rPr>
        <w:t>С «Ч</w:t>
      </w:r>
      <w:proofErr w:type="gramStart"/>
      <w:r w:rsidRPr="00277747">
        <w:rPr>
          <w:sz w:val="28"/>
          <w:szCs w:val="28"/>
        </w:rPr>
        <w:t>» + _________ - __________________________________________________ ;</w:t>
      </w:r>
      <w:proofErr w:type="gramEnd"/>
    </w:p>
    <w:p w:rsidR="00BE65A1" w:rsidRPr="00277747" w:rsidRDefault="00BE65A1" w:rsidP="00BE65A1">
      <w:pPr>
        <w:ind w:firstLine="709"/>
        <w:jc w:val="both"/>
        <w:rPr>
          <w:sz w:val="28"/>
          <w:szCs w:val="28"/>
        </w:rPr>
      </w:pPr>
      <w:r w:rsidRPr="00277747">
        <w:rPr>
          <w:sz w:val="28"/>
          <w:szCs w:val="28"/>
        </w:rPr>
        <w:t>С «Ч</w:t>
      </w:r>
      <w:proofErr w:type="gramStart"/>
      <w:r w:rsidRPr="00277747">
        <w:rPr>
          <w:sz w:val="28"/>
          <w:szCs w:val="28"/>
        </w:rPr>
        <w:t>» + _________ - __________________________________________________ ;</w:t>
      </w:r>
      <w:proofErr w:type="gramEnd"/>
    </w:p>
    <w:p w:rsidR="00BE65A1" w:rsidRPr="00277747" w:rsidRDefault="00BE65A1" w:rsidP="00BE65A1">
      <w:pPr>
        <w:ind w:firstLine="709"/>
        <w:jc w:val="both"/>
        <w:rPr>
          <w:sz w:val="28"/>
          <w:szCs w:val="28"/>
        </w:rPr>
      </w:pPr>
      <w:r w:rsidRPr="00277747">
        <w:rPr>
          <w:sz w:val="28"/>
          <w:szCs w:val="28"/>
        </w:rPr>
        <w:t>С «Ч</w:t>
      </w:r>
      <w:proofErr w:type="gramStart"/>
      <w:r w:rsidRPr="00277747">
        <w:rPr>
          <w:sz w:val="28"/>
          <w:szCs w:val="28"/>
        </w:rPr>
        <w:t>» + _________ - __________________________________________________ ;</w:t>
      </w:r>
      <w:proofErr w:type="gramEnd"/>
    </w:p>
    <w:p w:rsidR="00BE65A1" w:rsidRPr="00277747" w:rsidRDefault="00BE65A1" w:rsidP="00BE65A1">
      <w:pPr>
        <w:ind w:firstLine="709"/>
        <w:jc w:val="both"/>
        <w:rPr>
          <w:sz w:val="28"/>
          <w:szCs w:val="28"/>
        </w:rPr>
      </w:pPr>
    </w:p>
    <w:p w:rsidR="00BE65A1" w:rsidRPr="008D3CD8" w:rsidRDefault="00BE65A1" w:rsidP="00BE65A1">
      <w:pPr>
        <w:pStyle w:val="2"/>
        <w:ind w:firstLine="709"/>
        <w:jc w:val="both"/>
        <w:rPr>
          <w:rFonts w:ascii="Times New Roman" w:hAnsi="Times New Roman"/>
          <w:b w:val="0"/>
          <w:i w:val="0"/>
        </w:rPr>
      </w:pPr>
      <w:bookmarkStart w:id="92" w:name="_Toc346712939"/>
      <w:bookmarkStart w:id="93" w:name="_Toc350263032"/>
      <w:bookmarkStart w:id="94" w:name="_Toc351725757"/>
      <w:bookmarkStart w:id="95" w:name="_Toc359606772"/>
      <w:r w:rsidRPr="008D3CD8">
        <w:rPr>
          <w:rFonts w:ascii="Times New Roman" w:hAnsi="Times New Roman"/>
          <w:i w:val="0"/>
        </w:rPr>
        <w:t>3.4. Противопожарное обеспечение.</w:t>
      </w:r>
      <w:bookmarkEnd w:id="92"/>
      <w:bookmarkEnd w:id="93"/>
      <w:bookmarkEnd w:id="94"/>
      <w:bookmarkEnd w:id="95"/>
    </w:p>
    <w:p w:rsidR="00BE65A1" w:rsidRPr="00277747" w:rsidRDefault="00BE65A1" w:rsidP="00BE65A1">
      <w:pPr>
        <w:ind w:firstLine="709"/>
        <w:jc w:val="both"/>
        <w:rPr>
          <w:sz w:val="28"/>
          <w:szCs w:val="28"/>
        </w:rPr>
      </w:pPr>
      <w:r w:rsidRPr="00277747">
        <w:rPr>
          <w:sz w:val="28"/>
          <w:szCs w:val="28"/>
        </w:rPr>
        <w:t xml:space="preserve"> Организуется и осуществляется в целях создания условий для выполнения АСДНР при ликвидации ЧС, сопровождаемых пожарами. Для решения задач противопожарного обеспечения привлекаются ПЧ-32 государственной про</w:t>
      </w:r>
      <w:r>
        <w:rPr>
          <w:sz w:val="28"/>
          <w:szCs w:val="28"/>
        </w:rPr>
        <w:t>тивопожарной службы МЧС России,</w:t>
      </w:r>
      <w:r w:rsidRPr="00745265">
        <w:rPr>
          <w:sz w:val="28"/>
          <w:szCs w:val="28"/>
        </w:rPr>
        <w:t xml:space="preserve"> ПЧ-38</w:t>
      </w:r>
      <w:r>
        <w:rPr>
          <w:sz w:val="28"/>
          <w:szCs w:val="28"/>
        </w:rPr>
        <w:t xml:space="preserve"> п.г.т. </w:t>
      </w:r>
      <w:proofErr w:type="spellStart"/>
      <w:r>
        <w:rPr>
          <w:sz w:val="28"/>
          <w:szCs w:val="28"/>
        </w:rPr>
        <w:t>Грибановка</w:t>
      </w:r>
      <w:proofErr w:type="spellEnd"/>
      <w:r>
        <w:rPr>
          <w:sz w:val="28"/>
          <w:szCs w:val="28"/>
        </w:rPr>
        <w:t>,</w:t>
      </w:r>
      <w:r w:rsidRPr="00277747">
        <w:rPr>
          <w:sz w:val="28"/>
          <w:szCs w:val="28"/>
        </w:rPr>
        <w:t xml:space="preserve"> добровольной пожарной дружины. </w:t>
      </w:r>
    </w:p>
    <w:p w:rsidR="00BE65A1" w:rsidRPr="00277747" w:rsidRDefault="00BE65A1" w:rsidP="00BE65A1">
      <w:pPr>
        <w:pStyle w:val="2"/>
        <w:ind w:firstLine="709"/>
        <w:jc w:val="both"/>
        <w:rPr>
          <w:b w:val="0"/>
        </w:rPr>
      </w:pPr>
      <w:bookmarkStart w:id="96" w:name="_Toc346712940"/>
      <w:bookmarkStart w:id="97" w:name="_Toc350263033"/>
      <w:bookmarkStart w:id="98" w:name="_Toc351725758"/>
      <w:bookmarkStart w:id="99" w:name="_Toc359606773"/>
      <w:r w:rsidRPr="008D3CD8">
        <w:rPr>
          <w:rFonts w:ascii="Times New Roman" w:hAnsi="Times New Roman"/>
          <w:i w:val="0"/>
        </w:rPr>
        <w:t>3.5. Дорожное обеспечение</w:t>
      </w:r>
      <w:r w:rsidRPr="00277747">
        <w:t>.</w:t>
      </w:r>
      <w:bookmarkEnd w:id="96"/>
      <w:bookmarkEnd w:id="97"/>
      <w:bookmarkEnd w:id="98"/>
      <w:bookmarkEnd w:id="99"/>
    </w:p>
    <w:p w:rsidR="00BE65A1" w:rsidRPr="00277747" w:rsidRDefault="00BE65A1" w:rsidP="00BE65A1">
      <w:pPr>
        <w:ind w:firstLine="709"/>
        <w:jc w:val="both"/>
        <w:rPr>
          <w:sz w:val="28"/>
          <w:szCs w:val="28"/>
        </w:rPr>
      </w:pPr>
      <w:r w:rsidRPr="00277747">
        <w:rPr>
          <w:sz w:val="28"/>
          <w:szCs w:val="28"/>
        </w:rPr>
        <w:t>Организуется в целях создания условий для беспрепятственного маневра силами и средствами при ликвидации ЧС, своевременного подвоза необходимых материально-технических средств, эвакуации пострадавшего населения.</w:t>
      </w:r>
    </w:p>
    <w:p w:rsidR="00BE65A1" w:rsidRPr="008D3CD8" w:rsidRDefault="00BE65A1" w:rsidP="00BE65A1">
      <w:pPr>
        <w:pStyle w:val="2"/>
        <w:ind w:firstLine="709"/>
        <w:jc w:val="both"/>
        <w:rPr>
          <w:rFonts w:ascii="Times New Roman" w:hAnsi="Times New Roman"/>
          <w:i w:val="0"/>
        </w:rPr>
      </w:pPr>
      <w:bookmarkStart w:id="100" w:name="_Toc346712941"/>
      <w:bookmarkStart w:id="101" w:name="_Toc350263034"/>
      <w:bookmarkStart w:id="102" w:name="_Toc351725759"/>
      <w:bookmarkStart w:id="103" w:name="_Toc359606774"/>
      <w:r w:rsidRPr="008D3CD8">
        <w:rPr>
          <w:rFonts w:ascii="Times New Roman" w:hAnsi="Times New Roman"/>
          <w:i w:val="0"/>
        </w:rPr>
        <w:t>3.6. Гидрометеорологическое обеспечение.</w:t>
      </w:r>
      <w:bookmarkEnd w:id="100"/>
      <w:bookmarkEnd w:id="101"/>
      <w:bookmarkEnd w:id="102"/>
      <w:bookmarkEnd w:id="103"/>
      <w:r w:rsidRPr="008D3CD8">
        <w:rPr>
          <w:rFonts w:ascii="Times New Roman" w:hAnsi="Times New Roman"/>
          <w:i w:val="0"/>
        </w:rPr>
        <w:t xml:space="preserve"> </w:t>
      </w:r>
    </w:p>
    <w:p w:rsidR="00BE65A1" w:rsidRPr="00277747" w:rsidRDefault="00BE65A1" w:rsidP="00BE65A1">
      <w:pPr>
        <w:ind w:firstLine="709"/>
        <w:jc w:val="both"/>
        <w:rPr>
          <w:sz w:val="28"/>
          <w:szCs w:val="28"/>
        </w:rPr>
      </w:pPr>
      <w:r w:rsidRPr="00277747">
        <w:rPr>
          <w:sz w:val="28"/>
          <w:szCs w:val="28"/>
        </w:rPr>
        <w:t xml:space="preserve">Основными задачами являются: </w:t>
      </w:r>
    </w:p>
    <w:p w:rsidR="00BE65A1" w:rsidRPr="00277747" w:rsidRDefault="00BE65A1" w:rsidP="00BE65A1">
      <w:pPr>
        <w:ind w:firstLine="709"/>
        <w:jc w:val="both"/>
        <w:rPr>
          <w:sz w:val="28"/>
          <w:szCs w:val="28"/>
        </w:rPr>
      </w:pPr>
      <w:proofErr w:type="gramStart"/>
      <w:r w:rsidRPr="00277747">
        <w:rPr>
          <w:sz w:val="28"/>
          <w:szCs w:val="28"/>
        </w:rPr>
        <w:t xml:space="preserve">- подготовка и доведение до органов управления и сил РСЧС сведений о фактической и ожидаемой гидрометеорологической обстановки; </w:t>
      </w:r>
      <w:proofErr w:type="gramEnd"/>
    </w:p>
    <w:p w:rsidR="00BE65A1" w:rsidRPr="00277747" w:rsidRDefault="00BE65A1" w:rsidP="00BE65A1">
      <w:pPr>
        <w:ind w:firstLine="709"/>
        <w:jc w:val="both"/>
        <w:rPr>
          <w:sz w:val="28"/>
          <w:szCs w:val="28"/>
        </w:rPr>
      </w:pPr>
      <w:r w:rsidRPr="00277747">
        <w:rPr>
          <w:sz w:val="28"/>
          <w:szCs w:val="28"/>
        </w:rPr>
        <w:t>- краткосрочных и долгосрочных прогнозов;</w:t>
      </w:r>
    </w:p>
    <w:p w:rsidR="00BE65A1" w:rsidRPr="00277747" w:rsidRDefault="00BE65A1" w:rsidP="00BE65A1">
      <w:pPr>
        <w:ind w:firstLine="709"/>
        <w:jc w:val="both"/>
        <w:rPr>
          <w:sz w:val="28"/>
          <w:szCs w:val="28"/>
        </w:rPr>
      </w:pPr>
      <w:r w:rsidRPr="00277747">
        <w:rPr>
          <w:sz w:val="28"/>
          <w:szCs w:val="28"/>
        </w:rPr>
        <w:t xml:space="preserve">- предупреждение об опасных явлениях природы; </w:t>
      </w:r>
    </w:p>
    <w:p w:rsidR="00BE65A1" w:rsidRPr="00277747" w:rsidRDefault="00BE65A1" w:rsidP="00BE65A1">
      <w:pPr>
        <w:ind w:firstLine="709"/>
        <w:jc w:val="both"/>
        <w:rPr>
          <w:sz w:val="28"/>
          <w:szCs w:val="28"/>
        </w:rPr>
      </w:pPr>
      <w:r w:rsidRPr="00277747">
        <w:rPr>
          <w:sz w:val="28"/>
          <w:szCs w:val="28"/>
        </w:rPr>
        <w:t xml:space="preserve">- подготовка данных, необходимых для прогнозирования и оценки химической обстановки, районов затопления и распространения пожаров. </w:t>
      </w:r>
    </w:p>
    <w:p w:rsidR="00BE65A1" w:rsidRPr="008D3CD8" w:rsidRDefault="00BE65A1" w:rsidP="00BE65A1">
      <w:pPr>
        <w:pStyle w:val="2"/>
        <w:ind w:firstLine="709"/>
        <w:jc w:val="both"/>
        <w:rPr>
          <w:rFonts w:ascii="Times New Roman" w:hAnsi="Times New Roman"/>
          <w:b w:val="0"/>
          <w:i w:val="0"/>
        </w:rPr>
      </w:pPr>
      <w:bookmarkStart w:id="104" w:name="_Toc346712942"/>
      <w:bookmarkStart w:id="105" w:name="_Toc350263035"/>
      <w:bookmarkStart w:id="106" w:name="_Toc351725760"/>
      <w:bookmarkStart w:id="107" w:name="_Toc359606775"/>
      <w:r w:rsidRPr="008D3CD8">
        <w:rPr>
          <w:rFonts w:ascii="Times New Roman" w:hAnsi="Times New Roman"/>
          <w:i w:val="0"/>
        </w:rPr>
        <w:lastRenderedPageBreak/>
        <w:t>3.7. Техническое обеспечение.</w:t>
      </w:r>
      <w:bookmarkEnd w:id="104"/>
      <w:bookmarkEnd w:id="105"/>
      <w:bookmarkEnd w:id="106"/>
      <w:bookmarkEnd w:id="107"/>
    </w:p>
    <w:p w:rsidR="00BE65A1" w:rsidRPr="00277747" w:rsidRDefault="00BE65A1" w:rsidP="00BE65A1">
      <w:pPr>
        <w:ind w:firstLine="709"/>
        <w:jc w:val="both"/>
        <w:rPr>
          <w:sz w:val="28"/>
          <w:szCs w:val="28"/>
        </w:rPr>
      </w:pPr>
      <w:r w:rsidRPr="00277747">
        <w:rPr>
          <w:sz w:val="28"/>
          <w:szCs w:val="28"/>
        </w:rPr>
        <w:t>Организуется в целях поддержания в рабочем состоянии всех видов транспорта, инженерной и другой специальной техники, используемой для ликвидации ЧС.</w:t>
      </w:r>
    </w:p>
    <w:p w:rsidR="00BE65A1" w:rsidRPr="00277747" w:rsidRDefault="00BE65A1" w:rsidP="00BE65A1">
      <w:pPr>
        <w:ind w:firstLine="709"/>
        <w:jc w:val="both"/>
        <w:rPr>
          <w:sz w:val="28"/>
          <w:szCs w:val="28"/>
        </w:rPr>
      </w:pPr>
      <w:r w:rsidRPr="00277747">
        <w:rPr>
          <w:sz w:val="28"/>
          <w:szCs w:val="28"/>
        </w:rPr>
        <w:t xml:space="preserve">Техническое обслуживание транспорта и техники, ремонт вышедших из строя средств; снабжение ремонтных предприятий и формирований технической службы, агрегатами, запасными частями, ремонтными материалами и инструментом; эвакуация неисправного транспорта и техники в ремонтные предприятия возлагается на силы и средства организаций и предприятий, участвующих в ликвидации чрезвычайной ситуации.   </w:t>
      </w:r>
    </w:p>
    <w:p w:rsidR="00BE65A1" w:rsidRPr="008D3CD8" w:rsidRDefault="00BE65A1" w:rsidP="00BE65A1">
      <w:pPr>
        <w:pStyle w:val="2"/>
        <w:ind w:firstLine="709"/>
        <w:jc w:val="both"/>
        <w:rPr>
          <w:rFonts w:ascii="Times New Roman" w:hAnsi="Times New Roman"/>
          <w:i w:val="0"/>
        </w:rPr>
      </w:pPr>
      <w:bookmarkStart w:id="108" w:name="_Toc346712943"/>
      <w:bookmarkStart w:id="109" w:name="_Toc350263036"/>
      <w:bookmarkStart w:id="110" w:name="_Toc351725761"/>
      <w:bookmarkStart w:id="111" w:name="_Toc359606776"/>
      <w:r w:rsidRPr="008D3CD8">
        <w:rPr>
          <w:rFonts w:ascii="Times New Roman" w:hAnsi="Times New Roman"/>
          <w:i w:val="0"/>
        </w:rPr>
        <w:t>3.8. Материальное обеспечение.</w:t>
      </w:r>
      <w:bookmarkEnd w:id="108"/>
      <w:bookmarkEnd w:id="109"/>
      <w:bookmarkEnd w:id="110"/>
      <w:bookmarkEnd w:id="111"/>
      <w:r w:rsidRPr="008D3CD8">
        <w:rPr>
          <w:rFonts w:ascii="Times New Roman" w:hAnsi="Times New Roman"/>
          <w:i w:val="0"/>
        </w:rPr>
        <w:t xml:space="preserve"> </w:t>
      </w:r>
    </w:p>
    <w:p w:rsidR="00BE65A1" w:rsidRPr="00277747" w:rsidRDefault="00BE65A1" w:rsidP="00BE65A1">
      <w:pPr>
        <w:ind w:firstLine="709"/>
        <w:jc w:val="both"/>
        <w:rPr>
          <w:sz w:val="28"/>
          <w:szCs w:val="28"/>
        </w:rPr>
      </w:pPr>
      <w:r w:rsidRPr="00277747">
        <w:rPr>
          <w:sz w:val="28"/>
          <w:szCs w:val="28"/>
        </w:rPr>
        <w:t xml:space="preserve">Организуется в целях бесперебойного снабжения сил муниципального звена ТП РСЧС материальными средствами, необходимыми для ликвидации ЧС, жизнеобеспечения личного состава, пострадавшего и эвакуируемого населения. </w:t>
      </w:r>
    </w:p>
    <w:p w:rsidR="00BE65A1" w:rsidRPr="00277747" w:rsidRDefault="00BE65A1" w:rsidP="00BE65A1">
      <w:pPr>
        <w:ind w:firstLine="709"/>
        <w:jc w:val="both"/>
        <w:rPr>
          <w:sz w:val="28"/>
          <w:szCs w:val="28"/>
        </w:rPr>
      </w:pPr>
      <w:r w:rsidRPr="00277747">
        <w:rPr>
          <w:sz w:val="28"/>
          <w:szCs w:val="28"/>
        </w:rPr>
        <w:t>Недостающие материально-технические средства выделяются КЧС и ПБ района по соответствующей заявке.</w:t>
      </w:r>
    </w:p>
    <w:p w:rsidR="00BE65A1" w:rsidRPr="008D3CD8" w:rsidRDefault="00BE65A1" w:rsidP="00BE65A1">
      <w:pPr>
        <w:pStyle w:val="2"/>
        <w:ind w:firstLine="709"/>
        <w:jc w:val="both"/>
        <w:rPr>
          <w:rFonts w:ascii="Times New Roman" w:hAnsi="Times New Roman"/>
          <w:b w:val="0"/>
          <w:i w:val="0"/>
        </w:rPr>
      </w:pPr>
      <w:bookmarkStart w:id="112" w:name="_Toc346712944"/>
      <w:bookmarkStart w:id="113" w:name="_Toc350263037"/>
      <w:bookmarkStart w:id="114" w:name="_Toc351725762"/>
      <w:bookmarkStart w:id="115" w:name="_Toc359606777"/>
      <w:r w:rsidRPr="008D3CD8">
        <w:rPr>
          <w:rFonts w:ascii="Times New Roman" w:hAnsi="Times New Roman"/>
          <w:i w:val="0"/>
        </w:rPr>
        <w:t>3.9. Транспортное обеспечение.</w:t>
      </w:r>
      <w:bookmarkEnd w:id="112"/>
      <w:bookmarkEnd w:id="113"/>
      <w:bookmarkEnd w:id="114"/>
      <w:bookmarkEnd w:id="115"/>
    </w:p>
    <w:p w:rsidR="00BE65A1" w:rsidRPr="00277747" w:rsidRDefault="00BE65A1" w:rsidP="00BE65A1">
      <w:pPr>
        <w:ind w:firstLine="709"/>
        <w:jc w:val="both"/>
        <w:rPr>
          <w:sz w:val="28"/>
          <w:szCs w:val="28"/>
        </w:rPr>
      </w:pPr>
      <w:r w:rsidRPr="00277747">
        <w:rPr>
          <w:sz w:val="28"/>
          <w:szCs w:val="28"/>
        </w:rPr>
        <w:t>Организуется с целью своевременного вывоза эвакуируемог</w:t>
      </w:r>
      <w:proofErr w:type="gramStart"/>
      <w:r w:rsidRPr="00277747">
        <w:rPr>
          <w:sz w:val="28"/>
          <w:szCs w:val="28"/>
        </w:rPr>
        <w:t>о(</w:t>
      </w:r>
      <w:proofErr w:type="gramEnd"/>
      <w:r w:rsidRPr="00277747">
        <w:rPr>
          <w:sz w:val="28"/>
          <w:szCs w:val="28"/>
        </w:rPr>
        <w:t xml:space="preserve">отселяемого) населения, доставки сил ликвидации чрезвычайной ситуации к местам работы и вывоза из зоны ЧС материальных ценностей. </w:t>
      </w:r>
    </w:p>
    <w:p w:rsidR="00BE65A1" w:rsidRPr="008D3CD8" w:rsidRDefault="00BE65A1" w:rsidP="00BE65A1">
      <w:pPr>
        <w:pStyle w:val="2"/>
        <w:ind w:firstLine="709"/>
        <w:jc w:val="both"/>
        <w:rPr>
          <w:rFonts w:ascii="Times New Roman" w:hAnsi="Times New Roman"/>
          <w:i w:val="0"/>
        </w:rPr>
      </w:pPr>
      <w:bookmarkStart w:id="116" w:name="_Toc346712945"/>
      <w:bookmarkStart w:id="117" w:name="_Toc350263038"/>
      <w:bookmarkStart w:id="118" w:name="_Toc351725763"/>
      <w:bookmarkStart w:id="119" w:name="_Toc359606778"/>
      <w:r w:rsidRPr="008D3CD8">
        <w:rPr>
          <w:rFonts w:ascii="Times New Roman" w:hAnsi="Times New Roman"/>
          <w:i w:val="0"/>
        </w:rPr>
        <w:t>3.10. Медицинское обеспечение.</w:t>
      </w:r>
      <w:bookmarkEnd w:id="116"/>
      <w:bookmarkEnd w:id="117"/>
      <w:bookmarkEnd w:id="118"/>
      <w:bookmarkEnd w:id="119"/>
    </w:p>
    <w:p w:rsidR="00BE65A1" w:rsidRPr="00277747" w:rsidRDefault="00BE65A1" w:rsidP="00BE65A1">
      <w:pPr>
        <w:ind w:firstLine="709"/>
        <w:jc w:val="both"/>
        <w:rPr>
          <w:sz w:val="28"/>
          <w:szCs w:val="28"/>
        </w:rPr>
      </w:pPr>
      <w:r w:rsidRPr="00277747">
        <w:rPr>
          <w:sz w:val="28"/>
          <w:szCs w:val="28"/>
        </w:rPr>
        <w:t>Организуется в целях своевременного оказания медицинской помощи населению и личному составу АСФ, пострадавшему при ЧС, их медицинской эвакуации и дальнейшему лечению, а также предупреждения возникновения и распространения инфекционных заболеваний среди населения.</w:t>
      </w:r>
    </w:p>
    <w:p w:rsidR="00BE65A1" w:rsidRPr="00277747" w:rsidRDefault="00BE65A1" w:rsidP="00BE65A1">
      <w:pPr>
        <w:ind w:firstLine="709"/>
        <w:jc w:val="both"/>
        <w:rPr>
          <w:sz w:val="28"/>
          <w:szCs w:val="28"/>
        </w:rPr>
      </w:pPr>
      <w:r w:rsidRPr="00277747">
        <w:rPr>
          <w:sz w:val="28"/>
          <w:szCs w:val="28"/>
        </w:rPr>
        <w:t xml:space="preserve">Медицинское обеспечение организуется и проводится силами ФАП </w:t>
      </w:r>
      <w:proofErr w:type="spellStart"/>
      <w:r w:rsidR="00857B4E">
        <w:rPr>
          <w:sz w:val="28"/>
          <w:szCs w:val="28"/>
        </w:rPr>
        <w:t>Нижнекарачанского</w:t>
      </w:r>
      <w:proofErr w:type="spellEnd"/>
      <w:r w:rsidRPr="00277747">
        <w:rPr>
          <w:sz w:val="28"/>
          <w:szCs w:val="28"/>
        </w:rPr>
        <w:t xml:space="preserve"> сельского поселения. </w:t>
      </w:r>
    </w:p>
    <w:p w:rsidR="00BE65A1" w:rsidRPr="00277747" w:rsidRDefault="00BE65A1" w:rsidP="00BE65A1">
      <w:pPr>
        <w:pStyle w:val="2"/>
        <w:ind w:firstLine="709"/>
        <w:jc w:val="both"/>
        <w:rPr>
          <w:b w:val="0"/>
        </w:rPr>
      </w:pPr>
      <w:bookmarkStart w:id="120" w:name="_Toc346712946"/>
      <w:bookmarkStart w:id="121" w:name="_Toc350263039"/>
      <w:bookmarkStart w:id="122" w:name="_Toc351725764"/>
      <w:bookmarkStart w:id="123" w:name="_Toc359606779"/>
      <w:r w:rsidRPr="005A77EA">
        <w:rPr>
          <w:rFonts w:ascii="Times New Roman" w:hAnsi="Times New Roman"/>
          <w:i w:val="0"/>
        </w:rPr>
        <w:t>3.11. Комендантская служба и охрана общественного порядка</w:t>
      </w:r>
      <w:r w:rsidRPr="00277747">
        <w:t>.</w:t>
      </w:r>
      <w:bookmarkEnd w:id="120"/>
      <w:bookmarkEnd w:id="121"/>
      <w:bookmarkEnd w:id="122"/>
      <w:bookmarkEnd w:id="123"/>
    </w:p>
    <w:p w:rsidR="00BE65A1" w:rsidRPr="00277747" w:rsidRDefault="00BE65A1" w:rsidP="00BE65A1">
      <w:pPr>
        <w:ind w:firstLine="709"/>
        <w:jc w:val="both"/>
        <w:rPr>
          <w:sz w:val="28"/>
          <w:szCs w:val="28"/>
        </w:rPr>
      </w:pPr>
      <w:r w:rsidRPr="00277747">
        <w:rPr>
          <w:sz w:val="28"/>
          <w:szCs w:val="28"/>
        </w:rPr>
        <w:t xml:space="preserve">Организуется в районах развертывания и сосредоточения сил РСЧС, на маршрутах подвоза и эвакуации; в местах расположения пунктов управления и на участках проведения работ; в районах установления карантина (обсервации) с целью поддержания дисциплины и организованности при возникновении ЧС. Основными задачами являются: обеспечение охраны материальных и культурных ценностей при угрозе и возникновении ЧС природного и техногенного характера; восстановление и охрана общественного порядка, обеспечение безопасности дорожного движения в городах и других населенных пунктах, на маршрутах эвакуации населения и выдвижения сил РСЧС; охрана объектов, </w:t>
      </w:r>
      <w:r w:rsidRPr="00277747">
        <w:rPr>
          <w:sz w:val="28"/>
          <w:szCs w:val="28"/>
        </w:rPr>
        <w:lastRenderedPageBreak/>
        <w:t>подлежащих обязательной охране органами внутренних дел, имущества юридических и физических лиц (в соответствии с договором), принятие мер по охране имущества оставшегося без присмотра.</w:t>
      </w:r>
    </w:p>
    <w:p w:rsidR="00BE65A1" w:rsidRPr="00277747" w:rsidRDefault="00BE65A1" w:rsidP="00BE65A1">
      <w:pPr>
        <w:ind w:firstLine="709"/>
        <w:jc w:val="both"/>
        <w:rPr>
          <w:sz w:val="28"/>
          <w:szCs w:val="28"/>
        </w:rPr>
      </w:pPr>
      <w:r w:rsidRPr="00277747">
        <w:rPr>
          <w:sz w:val="28"/>
          <w:szCs w:val="28"/>
        </w:rPr>
        <w:t>Непосредственным организатором службы охраны общественного порядка является участковый уполномоченный полиции (представитель отде</w:t>
      </w:r>
      <w:r>
        <w:rPr>
          <w:sz w:val="28"/>
          <w:szCs w:val="28"/>
        </w:rPr>
        <w:t>ла внутренних дел по Грибановскому</w:t>
      </w:r>
      <w:r w:rsidRPr="00277747">
        <w:rPr>
          <w:sz w:val="28"/>
          <w:szCs w:val="28"/>
        </w:rPr>
        <w:t xml:space="preserve"> району) по указанию председателя КЧС и ПБ.</w:t>
      </w:r>
    </w:p>
    <w:p w:rsidR="00BE65A1" w:rsidRPr="005A77EA" w:rsidRDefault="00BE65A1" w:rsidP="00BE65A1">
      <w:pPr>
        <w:pStyle w:val="1"/>
        <w:numPr>
          <w:ilvl w:val="0"/>
          <w:numId w:val="0"/>
        </w:numPr>
        <w:rPr>
          <w:sz w:val="28"/>
          <w:szCs w:val="28"/>
        </w:rPr>
      </w:pPr>
      <w:bookmarkStart w:id="124" w:name="_Toc346712947"/>
      <w:bookmarkStart w:id="125" w:name="_Toc350263040"/>
      <w:bookmarkStart w:id="126" w:name="_Toc351725765"/>
      <w:bookmarkStart w:id="127" w:name="_Toc359606780"/>
      <w:r w:rsidRPr="005A77EA">
        <w:rPr>
          <w:sz w:val="28"/>
          <w:szCs w:val="28"/>
        </w:rPr>
        <w:t>4. Проведение АСДНР по устранению непосредственной опасности для жизни и здоровья людей, восстановление жизнеобеспечения населения. Привлекаемые силы и средства.</w:t>
      </w:r>
      <w:bookmarkEnd w:id="124"/>
      <w:bookmarkEnd w:id="125"/>
      <w:bookmarkEnd w:id="126"/>
      <w:bookmarkEnd w:id="127"/>
    </w:p>
    <w:p w:rsidR="00BE65A1" w:rsidRPr="00277747" w:rsidRDefault="00BE65A1" w:rsidP="00BE65A1">
      <w:pPr>
        <w:ind w:firstLine="709"/>
        <w:jc w:val="both"/>
        <w:rPr>
          <w:sz w:val="28"/>
          <w:szCs w:val="28"/>
        </w:rPr>
      </w:pPr>
      <w:r w:rsidRPr="00277747">
        <w:rPr>
          <w:sz w:val="28"/>
          <w:szCs w:val="28"/>
        </w:rPr>
        <w:t>Проведение АСДНР по устранению непосредственной опасности для жизни и здоровья людей, восстановление жизнеобеспечения населения осуществляется силами и средствами организаций и органов местного самоуправления под непосредственным руководством комиссии по чрезвычайным ситуациям и пожарной безопасности администрации сельского поселения с привлечением территориальных сил и средств функциональных подсистем.</w:t>
      </w:r>
    </w:p>
    <w:p w:rsidR="00BE65A1" w:rsidRPr="00277747" w:rsidRDefault="00BE65A1" w:rsidP="00BE65A1">
      <w:pPr>
        <w:ind w:firstLine="709"/>
        <w:jc w:val="both"/>
        <w:rPr>
          <w:sz w:val="28"/>
          <w:szCs w:val="28"/>
        </w:rPr>
      </w:pPr>
      <w:r w:rsidRPr="00277747">
        <w:rPr>
          <w:sz w:val="28"/>
          <w:szCs w:val="28"/>
        </w:rPr>
        <w:t>Ликвидация чрезвычайных ситуаций осуществляется:</w:t>
      </w:r>
    </w:p>
    <w:p w:rsidR="00BE65A1" w:rsidRPr="00AA5A9C" w:rsidRDefault="00BE65A1" w:rsidP="00BE65A1">
      <w:pPr>
        <w:pStyle w:val="a7"/>
        <w:numPr>
          <w:ilvl w:val="0"/>
          <w:numId w:val="13"/>
        </w:numPr>
        <w:rPr>
          <w:sz w:val="28"/>
          <w:szCs w:val="28"/>
        </w:rPr>
      </w:pPr>
      <w:r w:rsidRPr="00AA5A9C">
        <w:rPr>
          <w:sz w:val="28"/>
          <w:szCs w:val="28"/>
        </w:rPr>
        <w:t>локальной - силами и средствами организации;</w:t>
      </w:r>
    </w:p>
    <w:p w:rsidR="00BE65A1" w:rsidRPr="00AA5A9C" w:rsidRDefault="00BE65A1" w:rsidP="00BE65A1">
      <w:pPr>
        <w:pStyle w:val="a7"/>
        <w:numPr>
          <w:ilvl w:val="0"/>
          <w:numId w:val="13"/>
        </w:numPr>
        <w:rPr>
          <w:sz w:val="28"/>
          <w:szCs w:val="28"/>
        </w:rPr>
      </w:pPr>
      <w:proofErr w:type="gramStart"/>
      <w:r w:rsidRPr="00AA5A9C">
        <w:rPr>
          <w:sz w:val="28"/>
          <w:szCs w:val="28"/>
        </w:rPr>
        <w:t>муниципальной</w:t>
      </w:r>
      <w:proofErr w:type="gramEnd"/>
      <w:r w:rsidRPr="00AA5A9C">
        <w:rPr>
          <w:sz w:val="28"/>
          <w:szCs w:val="28"/>
        </w:rPr>
        <w:t xml:space="preserve"> - силами и средствами органов местного самоуправления. </w:t>
      </w:r>
    </w:p>
    <w:p w:rsidR="00BE65A1" w:rsidRPr="00277747" w:rsidRDefault="00BE65A1" w:rsidP="00BE65A1">
      <w:pPr>
        <w:ind w:firstLine="709"/>
        <w:jc w:val="both"/>
        <w:rPr>
          <w:spacing w:val="-4"/>
          <w:sz w:val="28"/>
          <w:szCs w:val="28"/>
        </w:rPr>
      </w:pPr>
      <w:r w:rsidRPr="00277747">
        <w:rPr>
          <w:spacing w:val="-4"/>
          <w:sz w:val="28"/>
          <w:szCs w:val="28"/>
        </w:rPr>
        <w:t>Аварийно-спасательные и другие неотложные работы (далее – АСДНР)</w:t>
      </w:r>
      <w:r w:rsidRPr="00277747">
        <w:rPr>
          <w:b/>
          <w:spacing w:val="-4"/>
          <w:sz w:val="28"/>
          <w:szCs w:val="28"/>
        </w:rPr>
        <w:t xml:space="preserve"> </w:t>
      </w:r>
      <w:r w:rsidRPr="00277747">
        <w:rPr>
          <w:spacing w:val="-4"/>
          <w:sz w:val="28"/>
          <w:szCs w:val="28"/>
        </w:rPr>
        <w:t xml:space="preserve">начинаются сразу после прибытия аварийно-спасательных формирований в зону чрезвычайной ситуации. </w:t>
      </w:r>
    </w:p>
    <w:p w:rsidR="00BE65A1" w:rsidRPr="00277747" w:rsidRDefault="00BE65A1" w:rsidP="00BE65A1">
      <w:pPr>
        <w:ind w:firstLine="709"/>
        <w:jc w:val="both"/>
        <w:rPr>
          <w:sz w:val="28"/>
          <w:szCs w:val="28"/>
        </w:rPr>
      </w:pPr>
      <w:r w:rsidRPr="00277747">
        <w:rPr>
          <w:sz w:val="28"/>
          <w:szCs w:val="28"/>
        </w:rPr>
        <w:t>Руководители работ по ликвидации чрезвычайных ситуаций по согласованию с органами местного самоуправления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BE65A1" w:rsidRPr="00277747" w:rsidRDefault="00BE65A1" w:rsidP="00BE65A1">
      <w:pPr>
        <w:ind w:firstLine="709"/>
        <w:jc w:val="both"/>
        <w:rPr>
          <w:sz w:val="28"/>
          <w:szCs w:val="28"/>
        </w:rPr>
      </w:pPr>
      <w:r w:rsidRPr="00277747">
        <w:rPr>
          <w:sz w:val="28"/>
          <w:szCs w:val="28"/>
        </w:rPr>
        <w:t>Решения руководителей работ по ликвидации чрезвычайных ситуаций являются обязательными для всех граждан и организаций, находящихся в зоне чрезвычайной ситуации.</w:t>
      </w:r>
    </w:p>
    <w:p w:rsidR="00BE65A1" w:rsidRPr="00277747" w:rsidRDefault="00BE65A1" w:rsidP="00BE65A1">
      <w:pPr>
        <w:ind w:firstLine="709"/>
        <w:jc w:val="both"/>
        <w:rPr>
          <w:sz w:val="28"/>
          <w:szCs w:val="28"/>
        </w:rPr>
      </w:pPr>
      <w:bookmarkStart w:id="128" w:name="sub_10033"/>
      <w:r w:rsidRPr="00277747">
        <w:rPr>
          <w:sz w:val="28"/>
          <w:szCs w:val="28"/>
        </w:rPr>
        <w:t>В случае крайней необходимости руководители работ по ликвидации чрезвычайных ситуаций вправе самостоятельно принимать решения по следующим вопросам:</w:t>
      </w:r>
    </w:p>
    <w:bookmarkEnd w:id="128"/>
    <w:p w:rsidR="00BE65A1" w:rsidRPr="00277747" w:rsidRDefault="00BE65A1" w:rsidP="00BE65A1">
      <w:pPr>
        <w:ind w:firstLine="709"/>
        <w:jc w:val="both"/>
        <w:rPr>
          <w:sz w:val="28"/>
          <w:szCs w:val="28"/>
        </w:rPr>
      </w:pPr>
      <w:r w:rsidRPr="00277747">
        <w:rPr>
          <w:sz w:val="28"/>
          <w:szCs w:val="28"/>
        </w:rPr>
        <w:t>- проведение эвакуационных мероприятий (отселение);</w:t>
      </w:r>
    </w:p>
    <w:p w:rsidR="00BE65A1" w:rsidRPr="00277747" w:rsidRDefault="00BE65A1" w:rsidP="00BE65A1">
      <w:pPr>
        <w:ind w:firstLine="709"/>
        <w:jc w:val="both"/>
        <w:rPr>
          <w:sz w:val="28"/>
          <w:szCs w:val="28"/>
        </w:rPr>
      </w:pPr>
      <w:r w:rsidRPr="00277747">
        <w:rPr>
          <w:sz w:val="28"/>
          <w:szCs w:val="28"/>
        </w:rPr>
        <w:t>- остановка деятельности организаций, находящихся в зоне чрезвычайной ситуации;</w:t>
      </w:r>
    </w:p>
    <w:p w:rsidR="00BE65A1" w:rsidRPr="00277747" w:rsidRDefault="00BE65A1" w:rsidP="00BE65A1">
      <w:pPr>
        <w:ind w:firstLine="709"/>
        <w:jc w:val="both"/>
        <w:rPr>
          <w:sz w:val="28"/>
          <w:szCs w:val="28"/>
        </w:rPr>
      </w:pPr>
      <w:r w:rsidRPr="00277747">
        <w:rPr>
          <w:sz w:val="28"/>
          <w:szCs w:val="28"/>
        </w:rPr>
        <w:t>- проведение аварийно-спасательных работ на объектах и территориях организаций, находящихся в зоне чрезвычайной ситуации;</w:t>
      </w:r>
    </w:p>
    <w:p w:rsidR="00BE65A1" w:rsidRPr="00277747" w:rsidRDefault="00BE65A1" w:rsidP="00BE65A1">
      <w:pPr>
        <w:ind w:firstLine="709"/>
        <w:jc w:val="both"/>
        <w:rPr>
          <w:sz w:val="28"/>
          <w:szCs w:val="28"/>
        </w:rPr>
      </w:pPr>
      <w:r w:rsidRPr="00277747">
        <w:rPr>
          <w:sz w:val="28"/>
          <w:szCs w:val="28"/>
        </w:rPr>
        <w:t>- ограничение доступа людей в зону чрезвычайной ситуации;</w:t>
      </w:r>
    </w:p>
    <w:p w:rsidR="00BE65A1" w:rsidRPr="00277747" w:rsidRDefault="00BE65A1" w:rsidP="00BE65A1">
      <w:pPr>
        <w:ind w:firstLine="709"/>
        <w:jc w:val="both"/>
        <w:rPr>
          <w:sz w:val="28"/>
          <w:szCs w:val="28"/>
        </w:rPr>
      </w:pPr>
      <w:r w:rsidRPr="00277747">
        <w:rPr>
          <w:sz w:val="28"/>
          <w:szCs w:val="28"/>
        </w:rPr>
        <w:t>- использование сре</w:t>
      </w:r>
      <w:proofErr w:type="gramStart"/>
      <w:r w:rsidRPr="00277747">
        <w:rPr>
          <w:sz w:val="28"/>
          <w:szCs w:val="28"/>
        </w:rPr>
        <w:t>дств св</w:t>
      </w:r>
      <w:proofErr w:type="gramEnd"/>
      <w:r w:rsidRPr="00277747">
        <w:rPr>
          <w:sz w:val="28"/>
          <w:szCs w:val="28"/>
        </w:rPr>
        <w:t>язи и оповещения, транспортных средств и иного имущества организаций, находящихся в зоне чрезвычайной ситуации, независимо от форм собственности;</w:t>
      </w:r>
    </w:p>
    <w:p w:rsidR="00BE65A1" w:rsidRPr="00277747" w:rsidRDefault="00BE65A1" w:rsidP="00BE65A1">
      <w:pPr>
        <w:ind w:firstLine="709"/>
        <w:jc w:val="both"/>
        <w:rPr>
          <w:sz w:val="28"/>
          <w:szCs w:val="28"/>
        </w:rPr>
      </w:pPr>
      <w:r w:rsidRPr="00277747">
        <w:rPr>
          <w:sz w:val="28"/>
          <w:szCs w:val="28"/>
        </w:rPr>
        <w:t>- привлечение на добровольной основе населения к проведению неотложных работ, а также отдельных граждан, не являющихся спасателями, к проведению аварийно-спасательных работ.</w:t>
      </w:r>
    </w:p>
    <w:p w:rsidR="00BE65A1" w:rsidRPr="00277747" w:rsidRDefault="00BE65A1" w:rsidP="00BE65A1">
      <w:pPr>
        <w:ind w:firstLine="709"/>
        <w:jc w:val="both"/>
        <w:rPr>
          <w:sz w:val="28"/>
          <w:szCs w:val="28"/>
        </w:rPr>
      </w:pPr>
      <w:r w:rsidRPr="00277747">
        <w:rPr>
          <w:sz w:val="28"/>
          <w:szCs w:val="28"/>
        </w:rPr>
        <w:lastRenderedPageBreak/>
        <w:t>Руководители работ по ликвидации чрезвычайных ситуаций незамедлительно информируют о принятых ими в случае крайней необходимости решениях соответствующие органы исполнительной власти, органы местного самоуправления и организации.</w:t>
      </w:r>
    </w:p>
    <w:p w:rsidR="00BE65A1" w:rsidRPr="00277747" w:rsidRDefault="00BE65A1" w:rsidP="00BE65A1">
      <w:pPr>
        <w:ind w:firstLine="709"/>
        <w:jc w:val="both"/>
        <w:rPr>
          <w:sz w:val="28"/>
          <w:szCs w:val="28"/>
        </w:rPr>
      </w:pPr>
      <w:r w:rsidRPr="00277747">
        <w:rPr>
          <w:sz w:val="28"/>
          <w:szCs w:val="28"/>
        </w:rPr>
        <w:t>Руководство силами и средствами, привлеченными к ликвидации чрезвычайных ситуаций, и организацию их взаимодействия осуществляют руководители работ по ликвидации чрезвычайных ситуаций.</w:t>
      </w:r>
    </w:p>
    <w:p w:rsidR="00BE65A1" w:rsidRPr="00277747" w:rsidRDefault="00BE65A1" w:rsidP="00BE65A1">
      <w:pPr>
        <w:ind w:firstLine="709"/>
        <w:jc w:val="both"/>
        <w:rPr>
          <w:sz w:val="28"/>
          <w:szCs w:val="28"/>
        </w:rPr>
      </w:pPr>
      <w:r w:rsidRPr="00277747">
        <w:rPr>
          <w:sz w:val="28"/>
          <w:szCs w:val="28"/>
        </w:rPr>
        <w:t xml:space="preserve">В первую очередь организуется разведка зоны заражения, определяются ее границы и возможные маршруты вывоза (выхода) населения из зоны. </w:t>
      </w:r>
    </w:p>
    <w:p w:rsidR="00BE65A1" w:rsidRPr="00277747" w:rsidRDefault="00BE65A1" w:rsidP="00BE65A1">
      <w:pPr>
        <w:ind w:firstLine="709"/>
        <w:jc w:val="both"/>
        <w:rPr>
          <w:sz w:val="28"/>
          <w:szCs w:val="28"/>
        </w:rPr>
      </w:pPr>
      <w:r w:rsidRPr="00277747">
        <w:rPr>
          <w:sz w:val="28"/>
          <w:szCs w:val="28"/>
        </w:rPr>
        <w:t>В последующем, аварийно-спасательные формирования, подразделения пожарной охраны приступают к проведению мероприятий по поиску и спасению пострадавших, локализации и ликвидации чрезвычайной ситуации.</w:t>
      </w:r>
    </w:p>
    <w:p w:rsidR="00BE65A1" w:rsidRPr="00277747" w:rsidRDefault="00BE65A1" w:rsidP="00BE65A1">
      <w:pPr>
        <w:ind w:firstLine="709"/>
        <w:jc w:val="both"/>
        <w:rPr>
          <w:sz w:val="28"/>
          <w:szCs w:val="28"/>
        </w:rPr>
      </w:pPr>
      <w:r w:rsidRPr="00277747">
        <w:rPr>
          <w:sz w:val="28"/>
          <w:szCs w:val="28"/>
        </w:rPr>
        <w:t xml:space="preserve">Исходя из сроков готовности сил и средств, объема выполняемых задач и принципа разумной достаточности силы и средства могут применяться эшелонировано (в один, два, три эшелона) с обязательным выделением резерва.  </w:t>
      </w:r>
    </w:p>
    <w:p w:rsidR="00BE65A1" w:rsidRPr="00277747" w:rsidRDefault="00BE65A1" w:rsidP="00BE65A1">
      <w:pPr>
        <w:ind w:firstLine="709"/>
        <w:jc w:val="both"/>
        <w:rPr>
          <w:sz w:val="28"/>
          <w:szCs w:val="28"/>
        </w:rPr>
      </w:pPr>
      <w:r w:rsidRPr="00277747">
        <w:rPr>
          <w:sz w:val="28"/>
          <w:szCs w:val="28"/>
        </w:rPr>
        <w:t xml:space="preserve">На внешних границах зоны чрезвычайной ситуации силами амбулатории, врачебно-сестринских бригад ЦРБ развертываются сборные медицинские пункты, силами которых оказывается первая медицинская помощь пострадавшим и эвакуация их для дальнейшего обследования и лечения в лечебно-профилактические учреждения. </w:t>
      </w:r>
    </w:p>
    <w:p w:rsidR="00BE65A1" w:rsidRPr="00277747" w:rsidRDefault="00BE65A1" w:rsidP="00BE65A1">
      <w:pPr>
        <w:tabs>
          <w:tab w:val="left" w:pos="15593"/>
        </w:tabs>
        <w:ind w:firstLine="709"/>
        <w:jc w:val="both"/>
        <w:rPr>
          <w:sz w:val="28"/>
          <w:szCs w:val="28"/>
        </w:rPr>
      </w:pPr>
      <w:r w:rsidRPr="00277747">
        <w:rPr>
          <w:sz w:val="28"/>
          <w:szCs w:val="28"/>
        </w:rPr>
        <w:t>Для проведения работ при наземных транспортных авариях привлекаются силы пожарно-спасательных подразделений, скорой медицинской помощи и службы медицины катастроф и другие силы РСЧС, которые выполняют задачи по прокладке проездов и проходов к месту аварии, извлечению пострадавших из поврежденных транспортных средств, оказанию им первой медицинской помощи и эвакуации из зон аварии.</w:t>
      </w:r>
    </w:p>
    <w:p w:rsidR="00BE65A1" w:rsidRPr="00277747" w:rsidRDefault="00BE65A1" w:rsidP="00BE65A1">
      <w:pPr>
        <w:ind w:firstLine="709"/>
        <w:jc w:val="both"/>
        <w:rPr>
          <w:sz w:val="28"/>
          <w:szCs w:val="28"/>
        </w:rPr>
      </w:pPr>
      <w:r w:rsidRPr="00277747">
        <w:rPr>
          <w:sz w:val="28"/>
          <w:szCs w:val="28"/>
        </w:rPr>
        <w:t>Если масштабы ЧС таковы, что имеющимися силами и средствами локализовать или ликвидировать её невозможно, указанные комиссии обращаются за помощью в вышестоящие комиссии по ЧС. Вышестоящая комиссия по ЧС может взять на себя координацию или руководство ликвидацией ЧС и оказать необходимую помощь.</w:t>
      </w:r>
    </w:p>
    <w:p w:rsidR="00BE65A1" w:rsidRPr="00277747" w:rsidRDefault="00BE65A1" w:rsidP="00BE65A1">
      <w:pPr>
        <w:ind w:firstLine="709"/>
        <w:jc w:val="both"/>
        <w:rPr>
          <w:sz w:val="28"/>
          <w:szCs w:val="28"/>
        </w:rPr>
      </w:pPr>
      <w:r w:rsidRPr="00277747">
        <w:rPr>
          <w:sz w:val="28"/>
          <w:szCs w:val="28"/>
        </w:rPr>
        <w:t xml:space="preserve">После локализации чрезвычайной ситуации аварийно-восстановительные бригады приступают к восстановлению нарушенного </w:t>
      </w:r>
      <w:proofErr w:type="spellStart"/>
      <w:r w:rsidRPr="00277747">
        <w:rPr>
          <w:sz w:val="28"/>
          <w:szCs w:val="28"/>
        </w:rPr>
        <w:t>электр</w:t>
      </w:r>
      <w:proofErr w:type="gramStart"/>
      <w:r w:rsidRPr="00277747">
        <w:rPr>
          <w:sz w:val="28"/>
          <w:szCs w:val="28"/>
        </w:rPr>
        <w:t>о</w:t>
      </w:r>
      <w:proofErr w:type="spellEnd"/>
      <w:r w:rsidRPr="00277747">
        <w:rPr>
          <w:sz w:val="28"/>
          <w:szCs w:val="28"/>
        </w:rPr>
        <w:t>-</w:t>
      </w:r>
      <w:proofErr w:type="gramEnd"/>
      <w:r w:rsidRPr="00277747">
        <w:rPr>
          <w:sz w:val="28"/>
          <w:szCs w:val="28"/>
        </w:rPr>
        <w:t xml:space="preserve">, </w:t>
      </w:r>
      <w:proofErr w:type="spellStart"/>
      <w:r w:rsidRPr="00277747">
        <w:rPr>
          <w:sz w:val="28"/>
          <w:szCs w:val="28"/>
        </w:rPr>
        <w:t>газо</w:t>
      </w:r>
      <w:proofErr w:type="spellEnd"/>
      <w:r w:rsidRPr="00277747">
        <w:rPr>
          <w:sz w:val="28"/>
          <w:szCs w:val="28"/>
        </w:rPr>
        <w:t>- и водоснабжения и проведению мероприятий по первоочередному жизнеобеспечению пострадавшего населения.</w:t>
      </w:r>
    </w:p>
    <w:p w:rsidR="00BE65A1" w:rsidRPr="005A77EA" w:rsidRDefault="00BE65A1" w:rsidP="00BE65A1">
      <w:pPr>
        <w:pStyle w:val="1"/>
        <w:numPr>
          <w:ilvl w:val="0"/>
          <w:numId w:val="0"/>
        </w:numPr>
        <w:rPr>
          <w:sz w:val="28"/>
          <w:szCs w:val="28"/>
        </w:rPr>
      </w:pPr>
      <w:bookmarkStart w:id="129" w:name="_Toc346712948"/>
      <w:bookmarkStart w:id="130" w:name="_Toc350263041"/>
      <w:bookmarkStart w:id="131" w:name="_Toc351725766"/>
      <w:bookmarkStart w:id="132" w:name="_Toc359606781"/>
      <w:r w:rsidRPr="005A77EA">
        <w:rPr>
          <w:sz w:val="28"/>
          <w:szCs w:val="28"/>
        </w:rPr>
        <w:t>5. Взаимодействие с КЧС соседних районов области, общественными организациями по вопросам сбора и обмена информацией о ЧС, направления сил и сре</w:t>
      </w:r>
      <w:proofErr w:type="gramStart"/>
      <w:r w:rsidRPr="005A77EA">
        <w:rPr>
          <w:sz w:val="28"/>
          <w:szCs w:val="28"/>
        </w:rPr>
        <w:t>дств дл</w:t>
      </w:r>
      <w:proofErr w:type="gramEnd"/>
      <w:r w:rsidRPr="005A77EA">
        <w:rPr>
          <w:sz w:val="28"/>
          <w:szCs w:val="28"/>
        </w:rPr>
        <w:t>я их ликвидации.</w:t>
      </w:r>
      <w:bookmarkEnd w:id="129"/>
      <w:bookmarkEnd w:id="130"/>
      <w:bookmarkEnd w:id="131"/>
      <w:bookmarkEnd w:id="132"/>
    </w:p>
    <w:p w:rsidR="00BE65A1" w:rsidRPr="00277747" w:rsidRDefault="00BE65A1" w:rsidP="00BE65A1">
      <w:pPr>
        <w:ind w:firstLine="709"/>
        <w:jc w:val="both"/>
        <w:rPr>
          <w:sz w:val="28"/>
          <w:szCs w:val="28"/>
        </w:rPr>
      </w:pPr>
      <w:r w:rsidRPr="00277747">
        <w:rPr>
          <w:sz w:val="28"/>
          <w:szCs w:val="28"/>
        </w:rPr>
        <w:t>Органов управления и воинских частей на территории района нет.</w:t>
      </w:r>
    </w:p>
    <w:p w:rsidR="00BE65A1" w:rsidRPr="00277747" w:rsidRDefault="00BE65A1" w:rsidP="00BE65A1">
      <w:pPr>
        <w:ind w:firstLine="709"/>
        <w:jc w:val="both"/>
        <w:rPr>
          <w:sz w:val="28"/>
          <w:szCs w:val="28"/>
        </w:rPr>
      </w:pPr>
      <w:r w:rsidRPr="00277747">
        <w:rPr>
          <w:sz w:val="28"/>
          <w:szCs w:val="28"/>
        </w:rPr>
        <w:t>При организации взаимодействия с КЧС соседних районов согласуются вопросы:</w:t>
      </w:r>
    </w:p>
    <w:p w:rsidR="00BE65A1" w:rsidRPr="00277747" w:rsidRDefault="00BE65A1" w:rsidP="00BE65A1">
      <w:pPr>
        <w:ind w:firstLine="709"/>
        <w:jc w:val="both"/>
        <w:rPr>
          <w:sz w:val="28"/>
          <w:szCs w:val="28"/>
        </w:rPr>
      </w:pPr>
      <w:r w:rsidRPr="00277747">
        <w:rPr>
          <w:sz w:val="28"/>
          <w:szCs w:val="28"/>
        </w:rPr>
        <w:t>- о взаимном обмене информацией об обстановке складывающейся на территории района;</w:t>
      </w:r>
    </w:p>
    <w:p w:rsidR="00BE65A1" w:rsidRPr="00277747" w:rsidRDefault="00BE65A1" w:rsidP="00BE65A1">
      <w:pPr>
        <w:ind w:firstLine="709"/>
        <w:jc w:val="both"/>
        <w:rPr>
          <w:sz w:val="28"/>
          <w:szCs w:val="28"/>
        </w:rPr>
      </w:pPr>
      <w:r w:rsidRPr="00277747">
        <w:rPr>
          <w:sz w:val="28"/>
          <w:szCs w:val="28"/>
        </w:rPr>
        <w:t xml:space="preserve">- о выделяемых силах и средствах; </w:t>
      </w:r>
    </w:p>
    <w:p w:rsidR="00BE65A1" w:rsidRPr="00277747" w:rsidRDefault="00BE65A1" w:rsidP="00BE65A1">
      <w:pPr>
        <w:ind w:firstLine="709"/>
        <w:jc w:val="both"/>
        <w:rPr>
          <w:sz w:val="28"/>
          <w:szCs w:val="28"/>
        </w:rPr>
      </w:pPr>
      <w:r w:rsidRPr="00277747">
        <w:rPr>
          <w:sz w:val="28"/>
          <w:szCs w:val="28"/>
        </w:rPr>
        <w:t xml:space="preserve">- о порядке и способах их выдвижения и выполнения работ; </w:t>
      </w:r>
    </w:p>
    <w:p w:rsidR="00BE65A1" w:rsidRPr="00277747" w:rsidRDefault="00BE65A1" w:rsidP="00BE65A1">
      <w:pPr>
        <w:ind w:firstLine="709"/>
        <w:jc w:val="both"/>
        <w:rPr>
          <w:sz w:val="28"/>
          <w:szCs w:val="28"/>
        </w:rPr>
      </w:pPr>
      <w:r w:rsidRPr="00277747">
        <w:rPr>
          <w:sz w:val="28"/>
          <w:szCs w:val="28"/>
        </w:rPr>
        <w:t>- о режимах защиты сил, действующих в зонах ЧС;</w:t>
      </w:r>
    </w:p>
    <w:p w:rsidR="00BE65A1" w:rsidRPr="00277747" w:rsidRDefault="00BE65A1" w:rsidP="00BE65A1">
      <w:pPr>
        <w:ind w:firstLine="709"/>
        <w:jc w:val="both"/>
        <w:rPr>
          <w:sz w:val="28"/>
          <w:szCs w:val="28"/>
        </w:rPr>
      </w:pPr>
      <w:r w:rsidRPr="00277747">
        <w:rPr>
          <w:sz w:val="28"/>
          <w:szCs w:val="28"/>
        </w:rPr>
        <w:lastRenderedPageBreak/>
        <w:t>- организации медицинской помощи, охраны общественного порядка, управления, обеспечения действий и другие вопросы.</w:t>
      </w:r>
    </w:p>
    <w:p w:rsidR="00BE65A1" w:rsidRPr="005A77EA" w:rsidRDefault="00BE65A1" w:rsidP="00BE65A1">
      <w:pPr>
        <w:pStyle w:val="1"/>
        <w:numPr>
          <w:ilvl w:val="0"/>
          <w:numId w:val="0"/>
        </w:numPr>
        <w:rPr>
          <w:sz w:val="28"/>
          <w:szCs w:val="28"/>
        </w:rPr>
      </w:pPr>
      <w:bookmarkStart w:id="133" w:name="_Toc346712949"/>
      <w:bookmarkStart w:id="134" w:name="_Toc350263042"/>
      <w:bookmarkStart w:id="135" w:name="_Toc351725767"/>
      <w:bookmarkStart w:id="136" w:name="_Toc359606782"/>
      <w:r w:rsidRPr="005A77EA">
        <w:rPr>
          <w:sz w:val="28"/>
          <w:szCs w:val="28"/>
        </w:rPr>
        <w:t>6. Управление мероприятиями звена ТП РСЧС сельского поселения</w:t>
      </w:r>
      <w:bookmarkEnd w:id="133"/>
      <w:bookmarkEnd w:id="134"/>
      <w:bookmarkEnd w:id="135"/>
      <w:bookmarkEnd w:id="136"/>
    </w:p>
    <w:p w:rsidR="00BE65A1" w:rsidRPr="00277747" w:rsidRDefault="00BE65A1" w:rsidP="00BE65A1">
      <w:pPr>
        <w:ind w:firstLine="709"/>
        <w:jc w:val="both"/>
        <w:rPr>
          <w:sz w:val="28"/>
          <w:szCs w:val="28"/>
        </w:rPr>
      </w:pPr>
      <w:r w:rsidRPr="00277747">
        <w:rPr>
          <w:sz w:val="28"/>
          <w:szCs w:val="28"/>
        </w:rPr>
        <w:t xml:space="preserve">Система управления строится по территориально-производственному принципу и базируется на существующих органах управления звена ТП сельского поселения, </w:t>
      </w:r>
      <w:proofErr w:type="gramStart"/>
      <w:r w:rsidRPr="00277747">
        <w:rPr>
          <w:sz w:val="28"/>
          <w:szCs w:val="28"/>
        </w:rPr>
        <w:t>территориальной</w:t>
      </w:r>
      <w:proofErr w:type="gramEnd"/>
      <w:r w:rsidRPr="00277747">
        <w:rPr>
          <w:sz w:val="28"/>
          <w:szCs w:val="28"/>
        </w:rPr>
        <w:t xml:space="preserve"> и функциональных подсистем РСЧС.</w:t>
      </w:r>
    </w:p>
    <w:p w:rsidR="00BE65A1" w:rsidRPr="00277747" w:rsidRDefault="00BE65A1" w:rsidP="00BE65A1">
      <w:pPr>
        <w:ind w:firstLine="709"/>
        <w:jc w:val="both"/>
        <w:rPr>
          <w:sz w:val="28"/>
          <w:szCs w:val="28"/>
        </w:rPr>
      </w:pPr>
      <w:r w:rsidRPr="00277747">
        <w:rPr>
          <w:sz w:val="28"/>
          <w:szCs w:val="28"/>
        </w:rPr>
        <w:t>Управление силами РСЧС включает:</w:t>
      </w:r>
    </w:p>
    <w:p w:rsidR="00BE65A1" w:rsidRPr="00277747" w:rsidRDefault="00BE65A1" w:rsidP="00BE65A1">
      <w:pPr>
        <w:ind w:firstLine="709"/>
        <w:jc w:val="both"/>
        <w:rPr>
          <w:sz w:val="28"/>
          <w:szCs w:val="28"/>
        </w:rPr>
      </w:pPr>
      <w:r w:rsidRPr="00277747">
        <w:rPr>
          <w:sz w:val="28"/>
          <w:szCs w:val="28"/>
        </w:rPr>
        <w:t>определение задач и порядка работы органов управления муниципального звена ТП РСЧС, территориальных органов функциональных подсистем РСЧС и других органов в различных режимах функционирования;</w:t>
      </w:r>
    </w:p>
    <w:p w:rsidR="00BE65A1" w:rsidRPr="00277747" w:rsidRDefault="00BE65A1" w:rsidP="00BE65A1">
      <w:pPr>
        <w:ind w:firstLine="709"/>
        <w:jc w:val="both"/>
        <w:rPr>
          <w:sz w:val="28"/>
          <w:szCs w:val="28"/>
        </w:rPr>
      </w:pPr>
      <w:r w:rsidRPr="00277747">
        <w:rPr>
          <w:sz w:val="28"/>
          <w:szCs w:val="28"/>
        </w:rPr>
        <w:t>указание мест, порядка развертывания и работы ПУ, систем связи и оповещения;</w:t>
      </w:r>
    </w:p>
    <w:p w:rsidR="00BE65A1" w:rsidRPr="00277747" w:rsidRDefault="00BE65A1" w:rsidP="00BE65A1">
      <w:pPr>
        <w:ind w:firstLine="709"/>
        <w:jc w:val="both"/>
        <w:rPr>
          <w:sz w:val="28"/>
          <w:szCs w:val="28"/>
        </w:rPr>
      </w:pPr>
      <w:r w:rsidRPr="00277747">
        <w:rPr>
          <w:sz w:val="28"/>
          <w:szCs w:val="28"/>
        </w:rPr>
        <w:t>непрерывный сбор, анализ данных обстановки;</w:t>
      </w:r>
    </w:p>
    <w:p w:rsidR="00BE65A1" w:rsidRPr="00277747" w:rsidRDefault="00BE65A1" w:rsidP="00BE65A1">
      <w:pPr>
        <w:ind w:firstLine="709"/>
        <w:jc w:val="both"/>
        <w:rPr>
          <w:sz w:val="28"/>
          <w:szCs w:val="28"/>
        </w:rPr>
      </w:pPr>
      <w:r w:rsidRPr="00277747">
        <w:rPr>
          <w:sz w:val="28"/>
          <w:szCs w:val="28"/>
        </w:rPr>
        <w:t>принятие решений;</w:t>
      </w:r>
    </w:p>
    <w:p w:rsidR="00BE65A1" w:rsidRPr="00277747" w:rsidRDefault="00BE65A1" w:rsidP="00BE65A1">
      <w:pPr>
        <w:ind w:firstLine="709"/>
        <w:jc w:val="both"/>
        <w:rPr>
          <w:sz w:val="28"/>
          <w:szCs w:val="28"/>
        </w:rPr>
      </w:pPr>
      <w:r w:rsidRPr="00277747">
        <w:rPr>
          <w:sz w:val="28"/>
          <w:szCs w:val="28"/>
        </w:rPr>
        <w:t>постановку задач подчиненным;</w:t>
      </w:r>
    </w:p>
    <w:p w:rsidR="00BE65A1" w:rsidRPr="00277747" w:rsidRDefault="00BE65A1" w:rsidP="00BE65A1">
      <w:pPr>
        <w:ind w:firstLine="709"/>
        <w:jc w:val="both"/>
        <w:rPr>
          <w:sz w:val="28"/>
          <w:szCs w:val="28"/>
        </w:rPr>
      </w:pPr>
      <w:r w:rsidRPr="00277747">
        <w:rPr>
          <w:sz w:val="28"/>
          <w:szCs w:val="28"/>
        </w:rPr>
        <w:t>планирование действий;</w:t>
      </w:r>
    </w:p>
    <w:p w:rsidR="00BE65A1" w:rsidRPr="00277747" w:rsidRDefault="00BE65A1" w:rsidP="00BE65A1">
      <w:pPr>
        <w:ind w:firstLine="709"/>
        <w:jc w:val="both"/>
        <w:rPr>
          <w:sz w:val="28"/>
          <w:szCs w:val="28"/>
        </w:rPr>
      </w:pPr>
      <w:r w:rsidRPr="00277747">
        <w:rPr>
          <w:sz w:val="28"/>
          <w:szCs w:val="28"/>
        </w:rPr>
        <w:t>организацию и поддержание взаимодействия, управления и мероприятий обеспечения;</w:t>
      </w:r>
    </w:p>
    <w:p w:rsidR="00BE65A1" w:rsidRPr="00277747" w:rsidRDefault="00BE65A1" w:rsidP="00BE65A1">
      <w:pPr>
        <w:ind w:firstLine="709"/>
        <w:jc w:val="both"/>
        <w:rPr>
          <w:sz w:val="28"/>
          <w:szCs w:val="28"/>
        </w:rPr>
      </w:pPr>
      <w:r w:rsidRPr="00277747">
        <w:rPr>
          <w:sz w:val="28"/>
          <w:szCs w:val="28"/>
        </w:rPr>
        <w:t xml:space="preserve">практическую работу в подчиненных органах управления и силах РСЧС по оказанию им помощи и </w:t>
      </w:r>
      <w:proofErr w:type="gramStart"/>
      <w:r w:rsidRPr="00277747">
        <w:rPr>
          <w:sz w:val="28"/>
          <w:szCs w:val="28"/>
        </w:rPr>
        <w:t>контролю за</w:t>
      </w:r>
      <w:proofErr w:type="gramEnd"/>
      <w:r w:rsidRPr="00277747">
        <w:rPr>
          <w:sz w:val="28"/>
          <w:szCs w:val="28"/>
        </w:rPr>
        <w:t xml:space="preserve"> выполнением поставленных задач.</w:t>
      </w:r>
    </w:p>
    <w:p w:rsidR="00BE65A1" w:rsidRPr="00277747" w:rsidRDefault="00BE65A1" w:rsidP="00BE65A1">
      <w:pPr>
        <w:ind w:firstLine="709"/>
        <w:jc w:val="both"/>
        <w:rPr>
          <w:sz w:val="28"/>
          <w:szCs w:val="28"/>
        </w:rPr>
      </w:pPr>
      <w:r w:rsidRPr="00277747">
        <w:rPr>
          <w:sz w:val="28"/>
          <w:szCs w:val="28"/>
        </w:rPr>
        <w:t>Управление мероприятиями, силами и средствами звена ТП РСЧС сельского поселения осуществляется КЧС и ПБ, размещённой в здании администрации, в зоне чрезвычайной ситуации – через оперативные группы КЧС и ПБ и объектов экономики, участвующих в ликвидации ЧС.</w:t>
      </w:r>
    </w:p>
    <w:p w:rsidR="00BE65A1" w:rsidRPr="00277747" w:rsidRDefault="00BE65A1" w:rsidP="00BE65A1">
      <w:pPr>
        <w:ind w:firstLine="709"/>
        <w:jc w:val="both"/>
        <w:rPr>
          <w:sz w:val="28"/>
          <w:szCs w:val="28"/>
        </w:rPr>
      </w:pPr>
      <w:r w:rsidRPr="00277747">
        <w:rPr>
          <w:sz w:val="28"/>
          <w:szCs w:val="28"/>
        </w:rPr>
        <w:t>Управление мероприятиями, силами и средствами муниципального звена ТП РСЧС осуществляется оперативным штабом района, размещённым в здании администрации, в зоне чрезвычайной ситуации – через оперативные группы КЧС и ПБ района и объектов экономики, участвующих в ликвидации ЧС.</w:t>
      </w:r>
    </w:p>
    <w:p w:rsidR="00BE65A1" w:rsidRPr="00277747" w:rsidRDefault="00BE65A1" w:rsidP="00BE65A1">
      <w:pPr>
        <w:shd w:val="clear" w:color="auto" w:fill="FFFFFF"/>
        <w:tabs>
          <w:tab w:val="left" w:pos="1483"/>
        </w:tabs>
        <w:ind w:firstLine="709"/>
        <w:jc w:val="both"/>
        <w:rPr>
          <w:sz w:val="28"/>
          <w:szCs w:val="28"/>
        </w:rPr>
      </w:pPr>
      <w:r w:rsidRPr="00277747">
        <w:rPr>
          <w:sz w:val="28"/>
          <w:szCs w:val="28"/>
        </w:rPr>
        <w:t xml:space="preserve">Для обеспечения устойчивого управления организуется прямая телефонная связь между органами управления, участвующими в ликвидации ЧС. </w:t>
      </w:r>
    </w:p>
    <w:p w:rsidR="00BE65A1" w:rsidRPr="00277747" w:rsidRDefault="00BE65A1" w:rsidP="00BE65A1">
      <w:pPr>
        <w:pStyle w:val="Style13"/>
        <w:widowControl/>
        <w:tabs>
          <w:tab w:val="left" w:pos="1589"/>
        </w:tabs>
        <w:spacing w:line="240" w:lineRule="auto"/>
        <w:ind w:firstLine="709"/>
        <w:rPr>
          <w:rStyle w:val="FontStyle24"/>
          <w:sz w:val="28"/>
          <w:szCs w:val="28"/>
        </w:rPr>
      </w:pPr>
      <w:r w:rsidRPr="00277747">
        <w:rPr>
          <w:rStyle w:val="FontStyle24"/>
          <w:sz w:val="28"/>
          <w:szCs w:val="28"/>
        </w:rPr>
        <w:t>Для проведения АСДНР в зоне ЧС могут развертываться временные пункты управления. Временные пункты управления оборудуются рабочими местами для ОГ, как правило, на базе вблизи расположенных социальных объектов, комплектуются необходимыми средствами связи, оповещения, сбора, обработки и передачи информации.</w:t>
      </w:r>
    </w:p>
    <w:p w:rsidR="00BE65A1" w:rsidRDefault="00BE65A1">
      <w:pPr>
        <w:spacing w:after="200" w:line="276" w:lineRule="auto"/>
        <w:rPr>
          <w:b/>
          <w:sz w:val="28"/>
          <w:szCs w:val="28"/>
          <w:u w:val="single"/>
        </w:rPr>
      </w:pPr>
      <w:r>
        <w:rPr>
          <w:b/>
          <w:sz w:val="28"/>
          <w:szCs w:val="28"/>
          <w:u w:val="single"/>
        </w:rPr>
        <w:br w:type="page"/>
      </w:r>
    </w:p>
    <w:p w:rsidR="00BE65A1" w:rsidRPr="005A77EA" w:rsidRDefault="00BE65A1" w:rsidP="00BE65A1">
      <w:pPr>
        <w:pStyle w:val="1"/>
        <w:numPr>
          <w:ilvl w:val="0"/>
          <w:numId w:val="0"/>
        </w:numPr>
        <w:ind w:firstLine="708"/>
        <w:jc w:val="left"/>
        <w:rPr>
          <w:sz w:val="28"/>
          <w:szCs w:val="28"/>
        </w:rPr>
      </w:pPr>
      <w:bookmarkStart w:id="137" w:name="_Toc350263043"/>
      <w:bookmarkStart w:id="138" w:name="_Toc351725768"/>
      <w:bookmarkStart w:id="139" w:name="_Toc359606783"/>
      <w:r w:rsidRPr="005A77EA">
        <w:rPr>
          <w:sz w:val="28"/>
          <w:szCs w:val="28"/>
        </w:rPr>
        <w:lastRenderedPageBreak/>
        <w:t>Приложения:</w:t>
      </w:r>
      <w:bookmarkEnd w:id="137"/>
      <w:bookmarkEnd w:id="138"/>
      <w:bookmarkEnd w:id="139"/>
    </w:p>
    <w:p w:rsidR="00BE65A1" w:rsidRDefault="00BE65A1" w:rsidP="00BE65A1">
      <w:pPr>
        <w:numPr>
          <w:ilvl w:val="0"/>
          <w:numId w:val="12"/>
        </w:numPr>
        <w:ind w:left="0" w:firstLine="709"/>
        <w:jc w:val="both"/>
        <w:rPr>
          <w:sz w:val="28"/>
          <w:szCs w:val="28"/>
        </w:rPr>
      </w:pPr>
      <w:r w:rsidRPr="00E25BFB">
        <w:rPr>
          <w:sz w:val="28"/>
          <w:szCs w:val="28"/>
        </w:rPr>
        <w:t>Карта с возможной обстановкой при возникновении чрезвычайной ситуа</w:t>
      </w:r>
      <w:r>
        <w:rPr>
          <w:sz w:val="28"/>
          <w:szCs w:val="28"/>
        </w:rPr>
        <w:t xml:space="preserve">ции </w:t>
      </w:r>
      <w:proofErr w:type="spellStart"/>
      <w:r w:rsidR="00857B4E">
        <w:rPr>
          <w:sz w:val="28"/>
          <w:szCs w:val="28"/>
        </w:rPr>
        <w:t>Нижнекарачанского</w:t>
      </w:r>
      <w:proofErr w:type="spellEnd"/>
      <w:r>
        <w:rPr>
          <w:sz w:val="28"/>
          <w:szCs w:val="28"/>
        </w:rPr>
        <w:t xml:space="preserve"> сельского поселения</w:t>
      </w:r>
      <w:r w:rsidRPr="00E25BFB">
        <w:rPr>
          <w:sz w:val="28"/>
          <w:szCs w:val="28"/>
        </w:rPr>
        <w:t>.</w:t>
      </w:r>
    </w:p>
    <w:p w:rsidR="00BE65A1" w:rsidRDefault="00BE65A1" w:rsidP="00BE65A1">
      <w:pPr>
        <w:numPr>
          <w:ilvl w:val="0"/>
          <w:numId w:val="12"/>
        </w:numPr>
        <w:ind w:left="0" w:firstLine="709"/>
        <w:jc w:val="both"/>
        <w:rPr>
          <w:sz w:val="28"/>
          <w:szCs w:val="28"/>
        </w:rPr>
      </w:pPr>
      <w:r w:rsidRPr="00E25BFB">
        <w:rPr>
          <w:sz w:val="28"/>
          <w:szCs w:val="28"/>
        </w:rPr>
        <w:t>Календа</w:t>
      </w:r>
      <w:r>
        <w:rPr>
          <w:sz w:val="28"/>
          <w:szCs w:val="28"/>
        </w:rPr>
        <w:t xml:space="preserve">рный план основных мероприятий </w:t>
      </w:r>
      <w:r w:rsidRPr="00E25BFB">
        <w:rPr>
          <w:sz w:val="28"/>
          <w:szCs w:val="28"/>
        </w:rPr>
        <w:t xml:space="preserve">звена РСЧС </w:t>
      </w:r>
      <w:proofErr w:type="spellStart"/>
      <w:r w:rsidR="00857B4E">
        <w:rPr>
          <w:sz w:val="28"/>
          <w:szCs w:val="28"/>
        </w:rPr>
        <w:t>Нижнекарачанского</w:t>
      </w:r>
      <w:proofErr w:type="spellEnd"/>
      <w:r>
        <w:rPr>
          <w:sz w:val="28"/>
          <w:szCs w:val="28"/>
        </w:rPr>
        <w:t xml:space="preserve"> сельского поселения </w:t>
      </w:r>
      <w:r w:rsidRPr="00E25BFB">
        <w:rPr>
          <w:sz w:val="28"/>
          <w:szCs w:val="28"/>
        </w:rPr>
        <w:t>при угрозе и возникновении аварий, катастроф и стихийных бедствий.</w:t>
      </w:r>
    </w:p>
    <w:p w:rsidR="00BE65A1" w:rsidRDefault="00BE65A1" w:rsidP="00BE65A1">
      <w:pPr>
        <w:numPr>
          <w:ilvl w:val="0"/>
          <w:numId w:val="12"/>
        </w:numPr>
        <w:ind w:left="0" w:firstLine="709"/>
        <w:jc w:val="both"/>
        <w:rPr>
          <w:sz w:val="28"/>
          <w:szCs w:val="28"/>
        </w:rPr>
      </w:pPr>
      <w:r w:rsidRPr="00E25BFB">
        <w:rPr>
          <w:sz w:val="28"/>
          <w:szCs w:val="28"/>
        </w:rPr>
        <w:t xml:space="preserve">Решение председателя КЧС </w:t>
      </w:r>
      <w:r>
        <w:rPr>
          <w:sz w:val="28"/>
          <w:szCs w:val="28"/>
        </w:rPr>
        <w:t xml:space="preserve">и ОПБ </w:t>
      </w:r>
      <w:r w:rsidRPr="00E25BFB">
        <w:rPr>
          <w:sz w:val="28"/>
          <w:szCs w:val="28"/>
        </w:rPr>
        <w:t>по ликвидации ЧС.</w:t>
      </w:r>
    </w:p>
    <w:p w:rsidR="00BE65A1" w:rsidRDefault="00BE65A1" w:rsidP="00BE65A1">
      <w:pPr>
        <w:numPr>
          <w:ilvl w:val="0"/>
          <w:numId w:val="12"/>
        </w:numPr>
        <w:ind w:left="0" w:firstLine="709"/>
        <w:jc w:val="both"/>
        <w:rPr>
          <w:sz w:val="28"/>
          <w:szCs w:val="28"/>
        </w:rPr>
      </w:pPr>
      <w:r w:rsidRPr="00E25BFB">
        <w:rPr>
          <w:sz w:val="28"/>
          <w:szCs w:val="28"/>
        </w:rPr>
        <w:t>Р</w:t>
      </w:r>
      <w:r>
        <w:rPr>
          <w:sz w:val="28"/>
          <w:szCs w:val="28"/>
        </w:rPr>
        <w:t>асчёт сил и сре</w:t>
      </w:r>
      <w:proofErr w:type="gramStart"/>
      <w:r>
        <w:rPr>
          <w:sz w:val="28"/>
          <w:szCs w:val="28"/>
        </w:rPr>
        <w:t xml:space="preserve">дств </w:t>
      </w:r>
      <w:r w:rsidRPr="00E25BFB">
        <w:rPr>
          <w:sz w:val="28"/>
          <w:szCs w:val="28"/>
        </w:rPr>
        <w:t>зв</w:t>
      </w:r>
      <w:proofErr w:type="gramEnd"/>
      <w:r w:rsidRPr="00E25BFB">
        <w:rPr>
          <w:sz w:val="28"/>
          <w:szCs w:val="28"/>
        </w:rPr>
        <w:t>ена РСЧС</w:t>
      </w:r>
      <w:r>
        <w:rPr>
          <w:sz w:val="28"/>
          <w:szCs w:val="28"/>
        </w:rPr>
        <w:t xml:space="preserve"> сельского поселения</w:t>
      </w:r>
      <w:r w:rsidRPr="00E25BFB">
        <w:rPr>
          <w:sz w:val="28"/>
          <w:szCs w:val="28"/>
        </w:rPr>
        <w:t>, привлекаемых для выполнения мероприятий при угрозе и возникновении ЧС.</w:t>
      </w:r>
    </w:p>
    <w:p w:rsidR="00BE65A1" w:rsidRDefault="00BE65A1" w:rsidP="00BE65A1">
      <w:pPr>
        <w:numPr>
          <w:ilvl w:val="0"/>
          <w:numId w:val="12"/>
        </w:numPr>
        <w:ind w:left="0" w:firstLine="709"/>
        <w:jc w:val="both"/>
        <w:rPr>
          <w:sz w:val="28"/>
          <w:szCs w:val="28"/>
        </w:rPr>
      </w:pPr>
      <w:r w:rsidRPr="00E25BFB">
        <w:rPr>
          <w:sz w:val="28"/>
          <w:szCs w:val="28"/>
        </w:rPr>
        <w:t>Организация управления, оповещения и связи при угрозе и</w:t>
      </w:r>
      <w:r>
        <w:rPr>
          <w:sz w:val="28"/>
          <w:szCs w:val="28"/>
        </w:rPr>
        <w:t xml:space="preserve"> возникновении ЧС</w:t>
      </w:r>
      <w:r w:rsidRPr="00E25BFB">
        <w:rPr>
          <w:sz w:val="28"/>
          <w:szCs w:val="28"/>
        </w:rPr>
        <w:t xml:space="preserve"> </w:t>
      </w:r>
    </w:p>
    <w:sectPr w:rsidR="00BE65A1" w:rsidSect="006B7219">
      <w:headerReference w:type="default" r:id="rId20"/>
      <w:pgSz w:w="16838" w:h="11906" w:orient="landscape"/>
      <w:pgMar w:top="1134" w:right="1134" w:bottom="14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8B9" w:rsidRDefault="009548B9" w:rsidP="00D47EF3">
      <w:r>
        <w:separator/>
      </w:r>
    </w:p>
  </w:endnote>
  <w:endnote w:type="continuationSeparator" w:id="0">
    <w:p w:rsidR="009548B9" w:rsidRDefault="009548B9" w:rsidP="00D47E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CC"/>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8B9" w:rsidRDefault="009548B9" w:rsidP="00D47EF3">
      <w:r>
        <w:separator/>
      </w:r>
    </w:p>
  </w:footnote>
  <w:footnote w:type="continuationSeparator" w:id="0">
    <w:p w:rsidR="009548B9" w:rsidRDefault="009548B9" w:rsidP="00D47E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670"/>
      <w:docPartObj>
        <w:docPartGallery w:val="Page Numbers (Top of Page)"/>
        <w:docPartUnique/>
      </w:docPartObj>
    </w:sdtPr>
    <w:sdtContent>
      <w:p w:rsidR="00711422" w:rsidRDefault="00711422">
        <w:pPr>
          <w:pStyle w:val="af"/>
          <w:jc w:val="center"/>
        </w:pPr>
        <w:fldSimple w:instr=" PAGE   \* MERGEFORMAT ">
          <w:r w:rsidR="00FB2ACE">
            <w:rPr>
              <w:noProof/>
            </w:rPr>
            <w:t>21</w:t>
          </w:r>
        </w:fldSimple>
      </w:p>
    </w:sdtContent>
  </w:sdt>
  <w:p w:rsidR="00711422" w:rsidRDefault="0071142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6406348"/>
    <w:lvl w:ilvl="0">
      <w:start w:val="1"/>
      <w:numFmt w:val="bullet"/>
      <w:lvlText w:val=""/>
      <w:lvlJc w:val="left"/>
      <w:pPr>
        <w:tabs>
          <w:tab w:val="num" w:pos="432"/>
        </w:tabs>
        <w:ind w:left="432" w:hanging="432"/>
      </w:pPr>
      <w:rPr>
        <w:rFonts w:ascii="Symbol" w:hAnsi="Symbol" w:hint="default"/>
        <w:sz w:val="24"/>
        <w:szCs w:val="24"/>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5"/>
    <w:lvl w:ilvl="0">
      <w:start w:val="1"/>
      <w:numFmt w:val="decimal"/>
      <w:lvlText w:val="%1."/>
      <w:lvlJc w:val="left"/>
      <w:pPr>
        <w:tabs>
          <w:tab w:val="num" w:pos="720"/>
        </w:tabs>
        <w:ind w:left="720" w:hanging="360"/>
      </w:pPr>
    </w:lvl>
  </w:abstractNum>
  <w:abstractNum w:abstractNumId="3">
    <w:nsid w:val="010951BB"/>
    <w:multiLevelType w:val="hybridMultilevel"/>
    <w:tmpl w:val="765E584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68254FF"/>
    <w:multiLevelType w:val="multilevel"/>
    <w:tmpl w:val="E0163F8A"/>
    <w:lvl w:ilvl="0">
      <w:start w:val="1"/>
      <w:numFmt w:val="decimal"/>
      <w:lvlText w:val="%1."/>
      <w:lvlJc w:val="left"/>
      <w:pPr>
        <w:ind w:left="2496" w:hanging="360"/>
      </w:pPr>
      <w:rPr>
        <w:rFonts w:hint="default"/>
      </w:rPr>
    </w:lvl>
    <w:lvl w:ilvl="1">
      <w:start w:val="2"/>
      <w:numFmt w:val="decimal"/>
      <w:isLgl/>
      <w:lvlText w:val="%1.%2."/>
      <w:lvlJc w:val="left"/>
      <w:pPr>
        <w:ind w:left="3036" w:hanging="72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3756" w:hanging="1080"/>
      </w:pPr>
      <w:rPr>
        <w:rFonts w:hint="default"/>
      </w:rPr>
    </w:lvl>
    <w:lvl w:ilvl="4">
      <w:start w:val="1"/>
      <w:numFmt w:val="decimal"/>
      <w:isLgl/>
      <w:lvlText w:val="%1.%2.%3.%4.%5."/>
      <w:lvlJc w:val="left"/>
      <w:pPr>
        <w:ind w:left="3936" w:hanging="1080"/>
      </w:pPr>
      <w:rPr>
        <w:rFonts w:hint="default"/>
      </w:rPr>
    </w:lvl>
    <w:lvl w:ilvl="5">
      <w:start w:val="1"/>
      <w:numFmt w:val="decimal"/>
      <w:isLgl/>
      <w:lvlText w:val="%1.%2.%3.%4.%5.%6."/>
      <w:lvlJc w:val="left"/>
      <w:pPr>
        <w:ind w:left="4476" w:hanging="1440"/>
      </w:pPr>
      <w:rPr>
        <w:rFonts w:hint="default"/>
      </w:rPr>
    </w:lvl>
    <w:lvl w:ilvl="6">
      <w:start w:val="1"/>
      <w:numFmt w:val="decimal"/>
      <w:isLgl/>
      <w:lvlText w:val="%1.%2.%3.%4.%5.%6.%7."/>
      <w:lvlJc w:val="left"/>
      <w:pPr>
        <w:ind w:left="4656" w:hanging="1440"/>
      </w:pPr>
      <w:rPr>
        <w:rFonts w:hint="default"/>
      </w:rPr>
    </w:lvl>
    <w:lvl w:ilvl="7">
      <w:start w:val="1"/>
      <w:numFmt w:val="decimal"/>
      <w:isLgl/>
      <w:lvlText w:val="%1.%2.%3.%4.%5.%6.%7.%8."/>
      <w:lvlJc w:val="left"/>
      <w:pPr>
        <w:ind w:left="5196" w:hanging="1800"/>
      </w:pPr>
      <w:rPr>
        <w:rFonts w:hint="default"/>
      </w:rPr>
    </w:lvl>
    <w:lvl w:ilvl="8">
      <w:start w:val="1"/>
      <w:numFmt w:val="decimal"/>
      <w:isLgl/>
      <w:lvlText w:val="%1.%2.%3.%4.%5.%6.%7.%8.%9."/>
      <w:lvlJc w:val="left"/>
      <w:pPr>
        <w:ind w:left="5376" w:hanging="1800"/>
      </w:pPr>
      <w:rPr>
        <w:rFonts w:hint="default"/>
      </w:rPr>
    </w:lvl>
  </w:abstractNum>
  <w:abstractNum w:abstractNumId="5">
    <w:nsid w:val="09495C64"/>
    <w:multiLevelType w:val="hybridMultilevel"/>
    <w:tmpl w:val="75549B6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BBB3734"/>
    <w:multiLevelType w:val="hybridMultilevel"/>
    <w:tmpl w:val="0A26BD6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0BCA7075"/>
    <w:multiLevelType w:val="hybridMultilevel"/>
    <w:tmpl w:val="24F658E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11C31030"/>
    <w:multiLevelType w:val="hybridMultilevel"/>
    <w:tmpl w:val="54A80354"/>
    <w:lvl w:ilvl="0" w:tplc="85B84E7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16AB4A07"/>
    <w:multiLevelType w:val="hybridMultilevel"/>
    <w:tmpl w:val="46243CB8"/>
    <w:lvl w:ilvl="0" w:tplc="F1F04968">
      <w:start w:val="1"/>
      <w:numFmt w:val="bullet"/>
      <w:lvlText w:val=""/>
      <w:lvlJc w:val="left"/>
      <w:pPr>
        <w:ind w:left="1429" w:hanging="360"/>
      </w:pPr>
      <w:rPr>
        <w:rFonts w:ascii="Symbol" w:hAnsi="Symbol" w:cs="Symbol" w:hint="default"/>
      </w:rPr>
    </w:lvl>
    <w:lvl w:ilvl="1" w:tplc="B352FB2A">
      <w:start w:val="1"/>
      <w:numFmt w:val="bullet"/>
      <w:lvlText w:val="o"/>
      <w:lvlJc w:val="left"/>
      <w:pPr>
        <w:ind w:left="2149" w:hanging="360"/>
      </w:pPr>
      <w:rPr>
        <w:rFonts w:ascii="Courier New" w:hAnsi="Courier New" w:cs="Courier New" w:hint="default"/>
      </w:rPr>
    </w:lvl>
    <w:lvl w:ilvl="2" w:tplc="466E3CBA">
      <w:start w:val="1"/>
      <w:numFmt w:val="bullet"/>
      <w:lvlText w:val=""/>
      <w:lvlJc w:val="left"/>
      <w:pPr>
        <w:ind w:left="2869" w:hanging="360"/>
      </w:pPr>
      <w:rPr>
        <w:rFonts w:ascii="Wingdings" w:hAnsi="Wingdings" w:cs="Wingdings" w:hint="default"/>
      </w:rPr>
    </w:lvl>
    <w:lvl w:ilvl="3" w:tplc="0DBA03FC">
      <w:start w:val="1"/>
      <w:numFmt w:val="bullet"/>
      <w:lvlText w:val=""/>
      <w:lvlJc w:val="left"/>
      <w:pPr>
        <w:ind w:left="3589" w:hanging="360"/>
      </w:pPr>
      <w:rPr>
        <w:rFonts w:ascii="Symbol" w:hAnsi="Symbol" w:cs="Symbol" w:hint="default"/>
      </w:rPr>
    </w:lvl>
    <w:lvl w:ilvl="4" w:tplc="55C49260">
      <w:start w:val="1"/>
      <w:numFmt w:val="bullet"/>
      <w:lvlText w:val="o"/>
      <w:lvlJc w:val="left"/>
      <w:pPr>
        <w:ind w:left="4309" w:hanging="360"/>
      </w:pPr>
      <w:rPr>
        <w:rFonts w:ascii="Courier New" w:hAnsi="Courier New" w:cs="Courier New" w:hint="default"/>
      </w:rPr>
    </w:lvl>
    <w:lvl w:ilvl="5" w:tplc="01044656">
      <w:start w:val="1"/>
      <w:numFmt w:val="bullet"/>
      <w:lvlText w:val=""/>
      <w:lvlJc w:val="left"/>
      <w:pPr>
        <w:ind w:left="5029" w:hanging="360"/>
      </w:pPr>
      <w:rPr>
        <w:rFonts w:ascii="Wingdings" w:hAnsi="Wingdings" w:cs="Wingdings" w:hint="default"/>
      </w:rPr>
    </w:lvl>
    <w:lvl w:ilvl="6" w:tplc="BF20E704">
      <w:start w:val="1"/>
      <w:numFmt w:val="bullet"/>
      <w:lvlText w:val=""/>
      <w:lvlJc w:val="left"/>
      <w:pPr>
        <w:ind w:left="5749" w:hanging="360"/>
      </w:pPr>
      <w:rPr>
        <w:rFonts w:ascii="Symbol" w:hAnsi="Symbol" w:cs="Symbol" w:hint="default"/>
      </w:rPr>
    </w:lvl>
    <w:lvl w:ilvl="7" w:tplc="23AC0132">
      <w:start w:val="1"/>
      <w:numFmt w:val="bullet"/>
      <w:lvlText w:val="o"/>
      <w:lvlJc w:val="left"/>
      <w:pPr>
        <w:ind w:left="6469" w:hanging="360"/>
      </w:pPr>
      <w:rPr>
        <w:rFonts w:ascii="Courier New" w:hAnsi="Courier New" w:cs="Courier New" w:hint="default"/>
      </w:rPr>
    </w:lvl>
    <w:lvl w:ilvl="8" w:tplc="2292A5C4">
      <w:start w:val="1"/>
      <w:numFmt w:val="bullet"/>
      <w:lvlText w:val=""/>
      <w:lvlJc w:val="left"/>
      <w:pPr>
        <w:ind w:left="7189" w:hanging="360"/>
      </w:pPr>
      <w:rPr>
        <w:rFonts w:ascii="Wingdings" w:hAnsi="Wingdings" w:cs="Wingdings" w:hint="default"/>
      </w:rPr>
    </w:lvl>
  </w:abstractNum>
  <w:abstractNum w:abstractNumId="10">
    <w:nsid w:val="17001A5D"/>
    <w:multiLevelType w:val="hybridMultilevel"/>
    <w:tmpl w:val="AD029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1063DB"/>
    <w:multiLevelType w:val="hybridMultilevel"/>
    <w:tmpl w:val="0540A14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1BE00BCC"/>
    <w:multiLevelType w:val="hybridMultilevel"/>
    <w:tmpl w:val="678E188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1CE93F38"/>
    <w:multiLevelType w:val="hybridMultilevel"/>
    <w:tmpl w:val="06E83A0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1D8D506C"/>
    <w:multiLevelType w:val="hybridMultilevel"/>
    <w:tmpl w:val="6FAC77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EA14088"/>
    <w:multiLevelType w:val="hybridMultilevel"/>
    <w:tmpl w:val="767E2AAA"/>
    <w:lvl w:ilvl="0" w:tplc="0000000D">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6">
    <w:nsid w:val="230C4B11"/>
    <w:multiLevelType w:val="hybridMultilevel"/>
    <w:tmpl w:val="FF527A5A"/>
    <w:lvl w:ilvl="0" w:tplc="0419000F">
      <w:start w:val="1"/>
      <w:numFmt w:val="bullet"/>
      <w:lvlText w:val=""/>
      <w:lvlJc w:val="left"/>
      <w:pPr>
        <w:ind w:left="1429" w:hanging="360"/>
      </w:pPr>
      <w:rPr>
        <w:rFonts w:ascii="Symbol" w:hAnsi="Symbol" w:cs="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cs="Wingdings" w:hint="default"/>
      </w:rPr>
    </w:lvl>
    <w:lvl w:ilvl="3" w:tplc="0419000F">
      <w:start w:val="1"/>
      <w:numFmt w:val="bullet"/>
      <w:lvlText w:val=""/>
      <w:lvlJc w:val="left"/>
      <w:pPr>
        <w:ind w:left="3589" w:hanging="360"/>
      </w:pPr>
      <w:rPr>
        <w:rFonts w:ascii="Symbol" w:hAnsi="Symbol" w:cs="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cs="Wingdings" w:hint="default"/>
      </w:rPr>
    </w:lvl>
    <w:lvl w:ilvl="6" w:tplc="0419000F">
      <w:start w:val="1"/>
      <w:numFmt w:val="bullet"/>
      <w:lvlText w:val=""/>
      <w:lvlJc w:val="left"/>
      <w:pPr>
        <w:ind w:left="5749" w:hanging="360"/>
      </w:pPr>
      <w:rPr>
        <w:rFonts w:ascii="Symbol" w:hAnsi="Symbol" w:cs="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cs="Wingdings" w:hint="default"/>
      </w:rPr>
    </w:lvl>
  </w:abstractNum>
  <w:abstractNum w:abstractNumId="17">
    <w:nsid w:val="2721566A"/>
    <w:multiLevelType w:val="hybridMultilevel"/>
    <w:tmpl w:val="EE5613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C9A38FD"/>
    <w:multiLevelType w:val="hybridMultilevel"/>
    <w:tmpl w:val="0932248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2F9E0FD6"/>
    <w:multiLevelType w:val="hybridMultilevel"/>
    <w:tmpl w:val="589CA9C0"/>
    <w:lvl w:ilvl="0" w:tplc="85B84E7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3A1A3A4A"/>
    <w:multiLevelType w:val="hybridMultilevel"/>
    <w:tmpl w:val="D93E9D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FBF3EA3"/>
    <w:multiLevelType w:val="hybridMultilevel"/>
    <w:tmpl w:val="4DE4A8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117FD8"/>
    <w:multiLevelType w:val="multilevel"/>
    <w:tmpl w:val="04190029"/>
    <w:lvl w:ilvl="0">
      <w:start w:val="1"/>
      <w:numFmt w:val="decimal"/>
      <w:pStyle w:val="1"/>
      <w:suff w:val="space"/>
      <w:lvlText w:val="Глава %1"/>
      <w:lvlJc w:val="left"/>
      <w:pPr>
        <w:ind w:left="0" w:firstLine="0"/>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23">
    <w:nsid w:val="422242EE"/>
    <w:multiLevelType w:val="hybridMultilevel"/>
    <w:tmpl w:val="9B86E59C"/>
    <w:lvl w:ilvl="0" w:tplc="A600D7B6">
      <w:start w:val="1"/>
      <w:numFmt w:val="decimal"/>
      <w:lvlText w:val="%1)"/>
      <w:lvlJc w:val="left"/>
      <w:pPr>
        <w:ind w:left="1069" w:hanging="360"/>
      </w:pPr>
      <w:rPr>
        <w:rFonts w:hint="default"/>
      </w:rPr>
    </w:lvl>
    <w:lvl w:ilvl="1" w:tplc="10D06394" w:tentative="1">
      <w:start w:val="1"/>
      <w:numFmt w:val="lowerLetter"/>
      <w:lvlText w:val="%2."/>
      <w:lvlJc w:val="left"/>
      <w:pPr>
        <w:ind w:left="1789" w:hanging="360"/>
      </w:pPr>
    </w:lvl>
    <w:lvl w:ilvl="2" w:tplc="88D4BEC6" w:tentative="1">
      <w:start w:val="1"/>
      <w:numFmt w:val="lowerRoman"/>
      <w:lvlText w:val="%3."/>
      <w:lvlJc w:val="right"/>
      <w:pPr>
        <w:ind w:left="2509" w:hanging="180"/>
      </w:pPr>
    </w:lvl>
    <w:lvl w:ilvl="3" w:tplc="3FE82ACA" w:tentative="1">
      <w:start w:val="1"/>
      <w:numFmt w:val="decimal"/>
      <w:lvlText w:val="%4."/>
      <w:lvlJc w:val="left"/>
      <w:pPr>
        <w:ind w:left="3229" w:hanging="360"/>
      </w:pPr>
    </w:lvl>
    <w:lvl w:ilvl="4" w:tplc="D0C0004A" w:tentative="1">
      <w:start w:val="1"/>
      <w:numFmt w:val="lowerLetter"/>
      <w:lvlText w:val="%5."/>
      <w:lvlJc w:val="left"/>
      <w:pPr>
        <w:ind w:left="3949" w:hanging="360"/>
      </w:pPr>
    </w:lvl>
    <w:lvl w:ilvl="5" w:tplc="8B6E8EF2" w:tentative="1">
      <w:start w:val="1"/>
      <w:numFmt w:val="lowerRoman"/>
      <w:lvlText w:val="%6."/>
      <w:lvlJc w:val="right"/>
      <w:pPr>
        <w:ind w:left="4669" w:hanging="180"/>
      </w:pPr>
    </w:lvl>
    <w:lvl w:ilvl="6" w:tplc="82BA8D42" w:tentative="1">
      <w:start w:val="1"/>
      <w:numFmt w:val="decimal"/>
      <w:lvlText w:val="%7."/>
      <w:lvlJc w:val="left"/>
      <w:pPr>
        <w:ind w:left="5389" w:hanging="360"/>
      </w:pPr>
    </w:lvl>
    <w:lvl w:ilvl="7" w:tplc="A4A28492" w:tentative="1">
      <w:start w:val="1"/>
      <w:numFmt w:val="lowerLetter"/>
      <w:lvlText w:val="%8."/>
      <w:lvlJc w:val="left"/>
      <w:pPr>
        <w:ind w:left="6109" w:hanging="360"/>
      </w:pPr>
    </w:lvl>
    <w:lvl w:ilvl="8" w:tplc="42843A38" w:tentative="1">
      <w:start w:val="1"/>
      <w:numFmt w:val="lowerRoman"/>
      <w:lvlText w:val="%9."/>
      <w:lvlJc w:val="right"/>
      <w:pPr>
        <w:ind w:left="6829" w:hanging="180"/>
      </w:pPr>
    </w:lvl>
  </w:abstractNum>
  <w:abstractNum w:abstractNumId="24">
    <w:nsid w:val="467F3D11"/>
    <w:multiLevelType w:val="multilevel"/>
    <w:tmpl w:val="19F2BA5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5">
    <w:nsid w:val="56BD5DA2"/>
    <w:multiLevelType w:val="hybridMultilevel"/>
    <w:tmpl w:val="BC06CF52"/>
    <w:lvl w:ilvl="0" w:tplc="F274F73A">
      <w:start w:val="1"/>
      <w:numFmt w:val="bullet"/>
      <w:lvlText w:val=""/>
      <w:lvlJc w:val="left"/>
      <w:pPr>
        <w:ind w:left="1429" w:hanging="360"/>
      </w:pPr>
      <w:rPr>
        <w:rFonts w:ascii="Symbol" w:hAnsi="Symbol" w:cs="Symbol" w:hint="default"/>
      </w:rPr>
    </w:lvl>
    <w:lvl w:ilvl="1" w:tplc="137CFCF2">
      <w:start w:val="1"/>
      <w:numFmt w:val="bullet"/>
      <w:lvlText w:val="o"/>
      <w:lvlJc w:val="left"/>
      <w:pPr>
        <w:ind w:left="2149" w:hanging="360"/>
      </w:pPr>
      <w:rPr>
        <w:rFonts w:ascii="Courier New" w:hAnsi="Courier New" w:cs="Courier New" w:hint="default"/>
      </w:rPr>
    </w:lvl>
    <w:lvl w:ilvl="2" w:tplc="8054A74E">
      <w:start w:val="1"/>
      <w:numFmt w:val="bullet"/>
      <w:lvlText w:val=""/>
      <w:lvlJc w:val="left"/>
      <w:pPr>
        <w:ind w:left="2869" w:hanging="360"/>
      </w:pPr>
      <w:rPr>
        <w:rFonts w:ascii="Wingdings" w:hAnsi="Wingdings" w:cs="Wingdings" w:hint="default"/>
      </w:rPr>
    </w:lvl>
    <w:lvl w:ilvl="3" w:tplc="DF5A0302">
      <w:start w:val="1"/>
      <w:numFmt w:val="bullet"/>
      <w:lvlText w:val=""/>
      <w:lvlJc w:val="left"/>
      <w:pPr>
        <w:ind w:left="3589" w:hanging="360"/>
      </w:pPr>
      <w:rPr>
        <w:rFonts w:ascii="Symbol" w:hAnsi="Symbol" w:cs="Symbol" w:hint="default"/>
      </w:rPr>
    </w:lvl>
    <w:lvl w:ilvl="4" w:tplc="CBA8A6E2">
      <w:start w:val="1"/>
      <w:numFmt w:val="bullet"/>
      <w:lvlText w:val="o"/>
      <w:lvlJc w:val="left"/>
      <w:pPr>
        <w:ind w:left="4309" w:hanging="360"/>
      </w:pPr>
      <w:rPr>
        <w:rFonts w:ascii="Courier New" w:hAnsi="Courier New" w:cs="Courier New" w:hint="default"/>
      </w:rPr>
    </w:lvl>
    <w:lvl w:ilvl="5" w:tplc="AD425192">
      <w:start w:val="1"/>
      <w:numFmt w:val="bullet"/>
      <w:lvlText w:val=""/>
      <w:lvlJc w:val="left"/>
      <w:pPr>
        <w:ind w:left="5029" w:hanging="360"/>
      </w:pPr>
      <w:rPr>
        <w:rFonts w:ascii="Wingdings" w:hAnsi="Wingdings" w:cs="Wingdings" w:hint="default"/>
      </w:rPr>
    </w:lvl>
    <w:lvl w:ilvl="6" w:tplc="E2206EFA">
      <w:start w:val="1"/>
      <w:numFmt w:val="bullet"/>
      <w:lvlText w:val=""/>
      <w:lvlJc w:val="left"/>
      <w:pPr>
        <w:ind w:left="5749" w:hanging="360"/>
      </w:pPr>
      <w:rPr>
        <w:rFonts w:ascii="Symbol" w:hAnsi="Symbol" w:cs="Symbol" w:hint="default"/>
      </w:rPr>
    </w:lvl>
    <w:lvl w:ilvl="7" w:tplc="FA7AD1DE">
      <w:start w:val="1"/>
      <w:numFmt w:val="bullet"/>
      <w:lvlText w:val="o"/>
      <w:lvlJc w:val="left"/>
      <w:pPr>
        <w:ind w:left="6469" w:hanging="360"/>
      </w:pPr>
      <w:rPr>
        <w:rFonts w:ascii="Courier New" w:hAnsi="Courier New" w:cs="Courier New" w:hint="default"/>
      </w:rPr>
    </w:lvl>
    <w:lvl w:ilvl="8" w:tplc="C5721EC6">
      <w:start w:val="1"/>
      <w:numFmt w:val="bullet"/>
      <w:lvlText w:val=""/>
      <w:lvlJc w:val="left"/>
      <w:pPr>
        <w:ind w:left="7189" w:hanging="360"/>
      </w:pPr>
      <w:rPr>
        <w:rFonts w:ascii="Wingdings" w:hAnsi="Wingdings" w:cs="Wingdings" w:hint="default"/>
      </w:rPr>
    </w:lvl>
  </w:abstractNum>
  <w:abstractNum w:abstractNumId="26">
    <w:nsid w:val="5D183491"/>
    <w:multiLevelType w:val="hybridMultilevel"/>
    <w:tmpl w:val="BD54E316"/>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5E1C182B"/>
    <w:multiLevelType w:val="hybridMultilevel"/>
    <w:tmpl w:val="DF6CE222"/>
    <w:lvl w:ilvl="0" w:tplc="0419000F">
      <w:start w:val="1"/>
      <w:numFmt w:val="bullet"/>
      <w:lvlText w:val=""/>
      <w:lvlJc w:val="left"/>
      <w:pPr>
        <w:ind w:left="1429" w:hanging="360"/>
      </w:pPr>
      <w:rPr>
        <w:rFonts w:ascii="Symbol" w:hAnsi="Symbol" w:cs="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cs="Wingdings" w:hint="default"/>
      </w:rPr>
    </w:lvl>
    <w:lvl w:ilvl="3" w:tplc="0419000F">
      <w:start w:val="1"/>
      <w:numFmt w:val="bullet"/>
      <w:lvlText w:val=""/>
      <w:lvlJc w:val="left"/>
      <w:pPr>
        <w:ind w:left="3589" w:hanging="360"/>
      </w:pPr>
      <w:rPr>
        <w:rFonts w:ascii="Symbol" w:hAnsi="Symbol" w:cs="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cs="Wingdings" w:hint="default"/>
      </w:rPr>
    </w:lvl>
    <w:lvl w:ilvl="6" w:tplc="0419000F">
      <w:start w:val="1"/>
      <w:numFmt w:val="bullet"/>
      <w:lvlText w:val=""/>
      <w:lvlJc w:val="left"/>
      <w:pPr>
        <w:ind w:left="5749" w:hanging="360"/>
      </w:pPr>
      <w:rPr>
        <w:rFonts w:ascii="Symbol" w:hAnsi="Symbol" w:cs="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cs="Wingdings" w:hint="default"/>
      </w:rPr>
    </w:lvl>
  </w:abstractNum>
  <w:abstractNum w:abstractNumId="28">
    <w:nsid w:val="5FC2622B"/>
    <w:multiLevelType w:val="hybridMultilevel"/>
    <w:tmpl w:val="9F5051D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78346CF"/>
    <w:multiLevelType w:val="hybridMultilevel"/>
    <w:tmpl w:val="55F4C2E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nsid w:val="68427263"/>
    <w:multiLevelType w:val="hybridMultilevel"/>
    <w:tmpl w:val="21CCCFF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697F09DF"/>
    <w:multiLevelType w:val="hybridMultilevel"/>
    <w:tmpl w:val="CB66BEE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7B512690"/>
    <w:multiLevelType w:val="hybridMultilevel"/>
    <w:tmpl w:val="5B286BB4"/>
    <w:lvl w:ilvl="0" w:tplc="04190001">
      <w:start w:val="1"/>
      <w:numFmt w:val="decimal"/>
      <w:lvlText w:val="%1."/>
      <w:lvlJc w:val="left"/>
      <w:pPr>
        <w:ind w:left="2070" w:hanging="1170"/>
      </w:pPr>
      <w:rPr>
        <w:rFonts w:hint="default"/>
      </w:r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num w:numId="1">
    <w:abstractNumId w:val="22"/>
  </w:num>
  <w:num w:numId="2">
    <w:abstractNumId w:val="24"/>
  </w:num>
  <w:num w:numId="3">
    <w:abstractNumId w:val="21"/>
  </w:num>
  <w:num w:numId="4">
    <w:abstractNumId w:val="27"/>
  </w:num>
  <w:num w:numId="5">
    <w:abstractNumId w:val="17"/>
  </w:num>
  <w:num w:numId="6">
    <w:abstractNumId w:val="14"/>
  </w:num>
  <w:num w:numId="7">
    <w:abstractNumId w:val="0"/>
  </w:num>
  <w:num w:numId="8">
    <w:abstractNumId w:val="1"/>
  </w:num>
  <w:num w:numId="9">
    <w:abstractNumId w:val="2"/>
  </w:num>
  <w:num w:numId="10">
    <w:abstractNumId w:val="8"/>
  </w:num>
  <w:num w:numId="11">
    <w:abstractNumId w:val="4"/>
  </w:num>
  <w:num w:numId="12">
    <w:abstractNumId w:val="32"/>
  </w:num>
  <w:num w:numId="13">
    <w:abstractNumId w:val="23"/>
  </w:num>
  <w:num w:numId="14">
    <w:abstractNumId w:val="26"/>
  </w:num>
  <w:num w:numId="15">
    <w:abstractNumId w:val="15"/>
  </w:num>
  <w:num w:numId="16">
    <w:abstractNumId w:val="31"/>
  </w:num>
  <w:num w:numId="17">
    <w:abstractNumId w:val="28"/>
  </w:num>
  <w:num w:numId="18">
    <w:abstractNumId w:val="9"/>
  </w:num>
  <w:num w:numId="19">
    <w:abstractNumId w:val="30"/>
  </w:num>
  <w:num w:numId="20">
    <w:abstractNumId w:val="29"/>
  </w:num>
  <w:num w:numId="21">
    <w:abstractNumId w:val="25"/>
  </w:num>
  <w:num w:numId="22">
    <w:abstractNumId w:val="5"/>
  </w:num>
  <w:num w:numId="23">
    <w:abstractNumId w:val="16"/>
  </w:num>
  <w:num w:numId="24">
    <w:abstractNumId w:val="11"/>
  </w:num>
  <w:num w:numId="25">
    <w:abstractNumId w:val="3"/>
  </w:num>
  <w:num w:numId="26">
    <w:abstractNumId w:val="19"/>
  </w:num>
  <w:num w:numId="27">
    <w:abstractNumId w:val="20"/>
  </w:num>
  <w:num w:numId="28">
    <w:abstractNumId w:val="6"/>
  </w:num>
  <w:num w:numId="29">
    <w:abstractNumId w:val="12"/>
  </w:num>
  <w:num w:numId="30">
    <w:abstractNumId w:val="18"/>
  </w:num>
  <w:num w:numId="31">
    <w:abstractNumId w:val="13"/>
  </w:num>
  <w:num w:numId="32">
    <w:abstractNumId w:val="7"/>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91344"/>
    <w:rsid w:val="000136C5"/>
    <w:rsid w:val="000217F9"/>
    <w:rsid w:val="00030FAC"/>
    <w:rsid w:val="000426EA"/>
    <w:rsid w:val="0005299F"/>
    <w:rsid w:val="000A002E"/>
    <w:rsid w:val="001051C1"/>
    <w:rsid w:val="00115ED2"/>
    <w:rsid w:val="00174B83"/>
    <w:rsid w:val="001875A8"/>
    <w:rsid w:val="001A7650"/>
    <w:rsid w:val="001B3F83"/>
    <w:rsid w:val="001D41E9"/>
    <w:rsid w:val="002C4498"/>
    <w:rsid w:val="002E6D40"/>
    <w:rsid w:val="002F4CF5"/>
    <w:rsid w:val="003240EC"/>
    <w:rsid w:val="00347B74"/>
    <w:rsid w:val="00354F12"/>
    <w:rsid w:val="003553F7"/>
    <w:rsid w:val="00397274"/>
    <w:rsid w:val="003D7A5F"/>
    <w:rsid w:val="003E7138"/>
    <w:rsid w:val="00441565"/>
    <w:rsid w:val="004605D6"/>
    <w:rsid w:val="004755FF"/>
    <w:rsid w:val="00497C14"/>
    <w:rsid w:val="004A1BCB"/>
    <w:rsid w:val="004B2F53"/>
    <w:rsid w:val="004D12B6"/>
    <w:rsid w:val="004D16EA"/>
    <w:rsid w:val="004F451F"/>
    <w:rsid w:val="004F659C"/>
    <w:rsid w:val="004F674A"/>
    <w:rsid w:val="00557027"/>
    <w:rsid w:val="00597768"/>
    <w:rsid w:val="005D3CCE"/>
    <w:rsid w:val="005D520A"/>
    <w:rsid w:val="005E5A75"/>
    <w:rsid w:val="005F1BED"/>
    <w:rsid w:val="006044C1"/>
    <w:rsid w:val="006152FE"/>
    <w:rsid w:val="00622130"/>
    <w:rsid w:val="006437A3"/>
    <w:rsid w:val="00660297"/>
    <w:rsid w:val="006B7219"/>
    <w:rsid w:val="006C508B"/>
    <w:rsid w:val="006F4270"/>
    <w:rsid w:val="00707B10"/>
    <w:rsid w:val="00711422"/>
    <w:rsid w:val="00735EB7"/>
    <w:rsid w:val="007568B0"/>
    <w:rsid w:val="007D7E70"/>
    <w:rsid w:val="007F6415"/>
    <w:rsid w:val="00803139"/>
    <w:rsid w:val="008322EA"/>
    <w:rsid w:val="008415BD"/>
    <w:rsid w:val="00850622"/>
    <w:rsid w:val="00857B4E"/>
    <w:rsid w:val="00883682"/>
    <w:rsid w:val="0089593D"/>
    <w:rsid w:val="008A7E47"/>
    <w:rsid w:val="008E10DE"/>
    <w:rsid w:val="008E5B01"/>
    <w:rsid w:val="008E6B71"/>
    <w:rsid w:val="0090190D"/>
    <w:rsid w:val="009043EE"/>
    <w:rsid w:val="00906768"/>
    <w:rsid w:val="00913B08"/>
    <w:rsid w:val="00933DE5"/>
    <w:rsid w:val="00942947"/>
    <w:rsid w:val="009453BC"/>
    <w:rsid w:val="00953D5D"/>
    <w:rsid w:val="009548B9"/>
    <w:rsid w:val="00991344"/>
    <w:rsid w:val="00A14BFC"/>
    <w:rsid w:val="00A241A7"/>
    <w:rsid w:val="00A3404A"/>
    <w:rsid w:val="00A359CB"/>
    <w:rsid w:val="00A42682"/>
    <w:rsid w:val="00A57FCC"/>
    <w:rsid w:val="00A74DBC"/>
    <w:rsid w:val="00A8378C"/>
    <w:rsid w:val="00AE01C6"/>
    <w:rsid w:val="00B07188"/>
    <w:rsid w:val="00B22AAB"/>
    <w:rsid w:val="00B25D62"/>
    <w:rsid w:val="00B91FEC"/>
    <w:rsid w:val="00B922DD"/>
    <w:rsid w:val="00BD3095"/>
    <w:rsid w:val="00BE65A1"/>
    <w:rsid w:val="00BF057E"/>
    <w:rsid w:val="00BF54A8"/>
    <w:rsid w:val="00C0626B"/>
    <w:rsid w:val="00C10E5E"/>
    <w:rsid w:val="00C1713D"/>
    <w:rsid w:val="00C354AD"/>
    <w:rsid w:val="00C847CA"/>
    <w:rsid w:val="00C9161F"/>
    <w:rsid w:val="00CA1121"/>
    <w:rsid w:val="00CA25B3"/>
    <w:rsid w:val="00CC5BC8"/>
    <w:rsid w:val="00CE5C4A"/>
    <w:rsid w:val="00D0410B"/>
    <w:rsid w:val="00D12370"/>
    <w:rsid w:val="00D47EF3"/>
    <w:rsid w:val="00D540A7"/>
    <w:rsid w:val="00D5459E"/>
    <w:rsid w:val="00D549B1"/>
    <w:rsid w:val="00D915B8"/>
    <w:rsid w:val="00DA4450"/>
    <w:rsid w:val="00DB0B99"/>
    <w:rsid w:val="00DB740D"/>
    <w:rsid w:val="00DC7A42"/>
    <w:rsid w:val="00DE4C88"/>
    <w:rsid w:val="00E17CB7"/>
    <w:rsid w:val="00E31278"/>
    <w:rsid w:val="00E52191"/>
    <w:rsid w:val="00E67FAE"/>
    <w:rsid w:val="00E80D85"/>
    <w:rsid w:val="00EC615F"/>
    <w:rsid w:val="00ED0284"/>
    <w:rsid w:val="00ED6C5E"/>
    <w:rsid w:val="00F15102"/>
    <w:rsid w:val="00F21B42"/>
    <w:rsid w:val="00F434C3"/>
    <w:rsid w:val="00F97268"/>
    <w:rsid w:val="00FB2ACE"/>
    <w:rsid w:val="00FC0AAD"/>
    <w:rsid w:val="00FD0DE1"/>
    <w:rsid w:val="00FD1A32"/>
    <w:rsid w:val="00FE5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991344"/>
    <w:pPr>
      <w:spacing w:after="0" w:line="240" w:lineRule="auto"/>
    </w:pPr>
    <w:rPr>
      <w:rFonts w:ascii="Times New Roman" w:eastAsia="Times New Roman" w:hAnsi="Times New Roman" w:cs="Times New Roman"/>
      <w:sz w:val="24"/>
      <w:szCs w:val="24"/>
      <w:lang w:eastAsia="ru-RU"/>
    </w:rPr>
  </w:style>
  <w:style w:type="paragraph" w:styleId="1">
    <w:name w:val="heading 1"/>
    <w:aliases w:val="1. Глава"/>
    <w:basedOn w:val="a"/>
    <w:next w:val="a"/>
    <w:link w:val="10"/>
    <w:qFormat/>
    <w:rsid w:val="00991344"/>
    <w:pPr>
      <w:keepNext/>
      <w:numPr>
        <w:numId w:val="1"/>
      </w:numPr>
      <w:jc w:val="center"/>
      <w:outlineLvl w:val="0"/>
    </w:pPr>
    <w:rPr>
      <w:b/>
      <w:sz w:val="26"/>
      <w:szCs w:val="20"/>
    </w:rPr>
  </w:style>
  <w:style w:type="paragraph" w:styleId="2">
    <w:name w:val="heading 2"/>
    <w:basedOn w:val="a"/>
    <w:next w:val="a"/>
    <w:link w:val="20"/>
    <w:uiPriority w:val="9"/>
    <w:qFormat/>
    <w:rsid w:val="00991344"/>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uiPriority w:val="9"/>
    <w:qFormat/>
    <w:rsid w:val="00991344"/>
    <w:pPr>
      <w:keepNext/>
      <w:keepLines/>
      <w:numPr>
        <w:ilvl w:val="2"/>
        <w:numId w:val="1"/>
      </w:numPr>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qFormat/>
    <w:rsid w:val="00991344"/>
    <w:pPr>
      <w:keepNext/>
      <w:numPr>
        <w:ilvl w:val="3"/>
        <w:numId w:val="1"/>
      </w:numPr>
      <w:spacing w:before="240" w:after="60"/>
      <w:outlineLvl w:val="3"/>
    </w:pPr>
    <w:rPr>
      <w:b/>
      <w:bCs/>
      <w:sz w:val="28"/>
      <w:szCs w:val="28"/>
    </w:rPr>
  </w:style>
  <w:style w:type="paragraph" w:styleId="5">
    <w:name w:val="heading 5"/>
    <w:basedOn w:val="a"/>
    <w:next w:val="a"/>
    <w:link w:val="50"/>
    <w:qFormat/>
    <w:rsid w:val="00991344"/>
    <w:pPr>
      <w:numPr>
        <w:ilvl w:val="4"/>
        <w:numId w:val="1"/>
      </w:numPr>
      <w:spacing w:before="240" w:after="60"/>
      <w:outlineLvl w:val="4"/>
    </w:pPr>
    <w:rPr>
      <w:b/>
      <w:bCs/>
      <w:i/>
      <w:iCs/>
      <w:sz w:val="26"/>
      <w:szCs w:val="26"/>
    </w:rPr>
  </w:style>
  <w:style w:type="paragraph" w:styleId="6">
    <w:name w:val="heading 6"/>
    <w:basedOn w:val="a"/>
    <w:next w:val="a"/>
    <w:link w:val="60"/>
    <w:uiPriority w:val="9"/>
    <w:qFormat/>
    <w:rsid w:val="00991344"/>
    <w:pPr>
      <w:numPr>
        <w:ilvl w:val="5"/>
        <w:numId w:val="1"/>
      </w:numPr>
      <w:spacing w:before="240" w:after="60"/>
      <w:outlineLvl w:val="5"/>
    </w:pPr>
    <w:rPr>
      <w:b/>
      <w:bCs/>
      <w:sz w:val="22"/>
      <w:szCs w:val="22"/>
    </w:rPr>
  </w:style>
  <w:style w:type="paragraph" w:styleId="7">
    <w:name w:val="heading 7"/>
    <w:basedOn w:val="a"/>
    <w:next w:val="a"/>
    <w:link w:val="70"/>
    <w:qFormat/>
    <w:rsid w:val="00991344"/>
    <w:pPr>
      <w:numPr>
        <w:ilvl w:val="6"/>
        <w:numId w:val="1"/>
      </w:numPr>
      <w:spacing w:before="240" w:after="60"/>
      <w:outlineLvl w:val="6"/>
    </w:pPr>
  </w:style>
  <w:style w:type="paragraph" w:styleId="8">
    <w:name w:val="heading 8"/>
    <w:basedOn w:val="a"/>
    <w:next w:val="a"/>
    <w:link w:val="80"/>
    <w:qFormat/>
    <w:rsid w:val="00991344"/>
    <w:pPr>
      <w:numPr>
        <w:ilvl w:val="7"/>
        <w:numId w:val="1"/>
      </w:numPr>
      <w:spacing w:before="240" w:after="60"/>
      <w:outlineLvl w:val="7"/>
    </w:pPr>
    <w:rPr>
      <w:i/>
      <w:iCs/>
    </w:rPr>
  </w:style>
  <w:style w:type="paragraph" w:styleId="9">
    <w:name w:val="heading 9"/>
    <w:basedOn w:val="a"/>
    <w:next w:val="a"/>
    <w:link w:val="90"/>
    <w:qFormat/>
    <w:rsid w:val="0099134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Глава Знак"/>
    <w:basedOn w:val="a0"/>
    <w:link w:val="1"/>
    <w:rsid w:val="00991344"/>
    <w:rPr>
      <w:rFonts w:ascii="Times New Roman" w:eastAsia="Times New Roman" w:hAnsi="Times New Roman" w:cs="Times New Roman"/>
      <w:b/>
      <w:sz w:val="26"/>
      <w:szCs w:val="20"/>
      <w:lang w:eastAsia="ru-RU"/>
    </w:rPr>
  </w:style>
  <w:style w:type="character" w:customStyle="1" w:styleId="20">
    <w:name w:val="Заголовок 2 Знак"/>
    <w:basedOn w:val="a0"/>
    <w:link w:val="2"/>
    <w:uiPriority w:val="9"/>
    <w:rsid w:val="00991344"/>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991344"/>
    <w:rPr>
      <w:rFonts w:ascii="Cambria" w:eastAsia="Times New Roman" w:hAnsi="Cambria" w:cs="Times New Roman"/>
      <w:b/>
      <w:bCs/>
      <w:color w:val="4F81BD"/>
    </w:rPr>
  </w:style>
  <w:style w:type="character" w:customStyle="1" w:styleId="40">
    <w:name w:val="Заголовок 4 Знак"/>
    <w:basedOn w:val="a0"/>
    <w:link w:val="4"/>
    <w:rsid w:val="0099134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9134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991344"/>
    <w:rPr>
      <w:rFonts w:ascii="Times New Roman" w:eastAsia="Times New Roman" w:hAnsi="Times New Roman" w:cs="Times New Roman"/>
      <w:b/>
      <w:bCs/>
      <w:lang w:eastAsia="ru-RU"/>
    </w:rPr>
  </w:style>
  <w:style w:type="character" w:customStyle="1" w:styleId="70">
    <w:name w:val="Заголовок 7 Знак"/>
    <w:basedOn w:val="a0"/>
    <w:link w:val="7"/>
    <w:rsid w:val="0099134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9134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91344"/>
    <w:rPr>
      <w:rFonts w:ascii="Arial" w:eastAsia="Times New Roman" w:hAnsi="Arial" w:cs="Arial"/>
      <w:lang w:eastAsia="ru-RU"/>
    </w:rPr>
  </w:style>
  <w:style w:type="paragraph" w:customStyle="1" w:styleId="21">
    <w:name w:val="Основной текст 21"/>
    <w:basedOn w:val="a"/>
    <w:rsid w:val="00991344"/>
    <w:pPr>
      <w:autoSpaceDE w:val="0"/>
      <w:autoSpaceDN w:val="0"/>
      <w:ind w:firstLine="851"/>
      <w:jc w:val="both"/>
    </w:pPr>
    <w:rPr>
      <w:sz w:val="28"/>
      <w:szCs w:val="28"/>
    </w:rPr>
  </w:style>
  <w:style w:type="paragraph" w:styleId="a3">
    <w:name w:val="Body Text"/>
    <w:basedOn w:val="a"/>
    <w:link w:val="11"/>
    <w:rsid w:val="00991344"/>
    <w:pPr>
      <w:spacing w:after="120"/>
    </w:pPr>
  </w:style>
  <w:style w:type="character" w:customStyle="1" w:styleId="a4">
    <w:name w:val="Основной текст Знак"/>
    <w:basedOn w:val="a0"/>
    <w:link w:val="a3"/>
    <w:rsid w:val="00991344"/>
    <w:rPr>
      <w:rFonts w:ascii="Times New Roman" w:eastAsia="Times New Roman" w:hAnsi="Times New Roman" w:cs="Times New Roman"/>
      <w:sz w:val="24"/>
      <w:szCs w:val="24"/>
      <w:lang w:eastAsia="ru-RU"/>
    </w:rPr>
  </w:style>
  <w:style w:type="paragraph" w:styleId="a5">
    <w:name w:val="Title"/>
    <w:basedOn w:val="a"/>
    <w:link w:val="a6"/>
    <w:qFormat/>
    <w:rsid w:val="00991344"/>
    <w:pPr>
      <w:autoSpaceDE w:val="0"/>
      <w:autoSpaceDN w:val="0"/>
      <w:jc w:val="center"/>
    </w:pPr>
    <w:rPr>
      <w:b/>
      <w:bCs/>
      <w:sz w:val="28"/>
      <w:szCs w:val="28"/>
    </w:rPr>
  </w:style>
  <w:style w:type="character" w:customStyle="1" w:styleId="a6">
    <w:name w:val="Название Знак"/>
    <w:basedOn w:val="a0"/>
    <w:link w:val="a5"/>
    <w:rsid w:val="00991344"/>
    <w:rPr>
      <w:rFonts w:ascii="Times New Roman" w:eastAsia="Times New Roman" w:hAnsi="Times New Roman" w:cs="Times New Roman"/>
      <w:b/>
      <w:bCs/>
      <w:sz w:val="28"/>
      <w:szCs w:val="28"/>
      <w:lang w:eastAsia="ru-RU"/>
    </w:rPr>
  </w:style>
  <w:style w:type="paragraph" w:styleId="a7">
    <w:name w:val="List Paragraph"/>
    <w:basedOn w:val="a"/>
    <w:uiPriority w:val="34"/>
    <w:qFormat/>
    <w:rsid w:val="00991344"/>
    <w:pPr>
      <w:widowControl w:val="0"/>
      <w:suppressAutoHyphens/>
      <w:ind w:left="720"/>
      <w:jc w:val="both"/>
    </w:pPr>
    <w:rPr>
      <w:rFonts w:eastAsia="Calibri"/>
      <w:kern w:val="1"/>
      <w:lang w:eastAsia="ar-SA"/>
    </w:rPr>
  </w:style>
  <w:style w:type="paragraph" w:styleId="22">
    <w:name w:val="List Bullet 2"/>
    <w:basedOn w:val="a"/>
    <w:autoRedefine/>
    <w:rsid w:val="00991344"/>
    <w:pPr>
      <w:ind w:firstLine="782"/>
      <w:jc w:val="both"/>
    </w:pPr>
    <w:rPr>
      <w:color w:val="FF0000"/>
      <w:szCs w:val="20"/>
    </w:rPr>
  </w:style>
  <w:style w:type="character" w:customStyle="1" w:styleId="11">
    <w:name w:val="Основной текст Знак1"/>
    <w:basedOn w:val="a0"/>
    <w:link w:val="a3"/>
    <w:rsid w:val="00991344"/>
    <w:rPr>
      <w:rFonts w:ascii="Times New Roman" w:eastAsia="Times New Roman" w:hAnsi="Times New Roman" w:cs="Times New Roman"/>
      <w:sz w:val="24"/>
      <w:szCs w:val="24"/>
      <w:lang w:eastAsia="ru-RU"/>
    </w:rPr>
  </w:style>
  <w:style w:type="paragraph" w:styleId="a8">
    <w:name w:val="Body Text Indent"/>
    <w:basedOn w:val="a"/>
    <w:link w:val="a9"/>
    <w:rsid w:val="00883682"/>
    <w:pPr>
      <w:spacing w:after="120"/>
      <w:ind w:left="283"/>
    </w:pPr>
  </w:style>
  <w:style w:type="character" w:customStyle="1" w:styleId="a9">
    <w:name w:val="Основной текст с отступом Знак"/>
    <w:basedOn w:val="a0"/>
    <w:link w:val="a8"/>
    <w:rsid w:val="00883682"/>
    <w:rPr>
      <w:rFonts w:ascii="Times New Roman" w:eastAsia="Times New Roman" w:hAnsi="Times New Roman" w:cs="Times New Roman"/>
      <w:sz w:val="24"/>
      <w:szCs w:val="24"/>
      <w:lang w:eastAsia="ru-RU"/>
    </w:rPr>
  </w:style>
  <w:style w:type="paragraph" w:customStyle="1" w:styleId="aa">
    <w:name w:val="Название таблицы"/>
    <w:basedOn w:val="a"/>
    <w:qFormat/>
    <w:rsid w:val="00883682"/>
    <w:pPr>
      <w:spacing w:line="360" w:lineRule="auto"/>
      <w:jc w:val="center"/>
    </w:pPr>
    <w:rPr>
      <w:lang w:eastAsia="en-US"/>
    </w:rPr>
  </w:style>
  <w:style w:type="paragraph" w:customStyle="1" w:styleId="ab">
    <w:name w:val="Таблица"/>
    <w:basedOn w:val="ac"/>
    <w:uiPriority w:val="99"/>
    <w:qFormat/>
    <w:rsid w:val="00883682"/>
    <w:pPr>
      <w:spacing w:line="360" w:lineRule="auto"/>
      <w:ind w:firstLine="709"/>
      <w:jc w:val="right"/>
      <w:outlineLvl w:val="4"/>
    </w:pPr>
    <w:rPr>
      <w:rFonts w:ascii="Times New Roman" w:eastAsia="Times New Roman" w:hAnsi="Times New Roman" w:cs="Times New Roman"/>
      <w:i w:val="0"/>
      <w:iCs w:val="0"/>
      <w:color w:val="000000"/>
      <w:spacing w:val="0"/>
      <w:lang w:eastAsia="en-US"/>
    </w:rPr>
  </w:style>
  <w:style w:type="paragraph" w:styleId="ac">
    <w:name w:val="Subtitle"/>
    <w:basedOn w:val="a"/>
    <w:next w:val="a"/>
    <w:link w:val="ad"/>
    <w:uiPriority w:val="11"/>
    <w:qFormat/>
    <w:rsid w:val="00883682"/>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0"/>
    <w:link w:val="ac"/>
    <w:uiPriority w:val="11"/>
    <w:rsid w:val="00883682"/>
    <w:rPr>
      <w:rFonts w:asciiTheme="majorHAnsi" w:eastAsiaTheme="majorEastAsia" w:hAnsiTheme="majorHAnsi" w:cstheme="majorBidi"/>
      <w:i/>
      <w:iCs/>
      <w:color w:val="4F81BD" w:themeColor="accent1"/>
      <w:spacing w:val="15"/>
      <w:sz w:val="24"/>
      <w:szCs w:val="24"/>
      <w:lang w:eastAsia="ru-RU"/>
    </w:rPr>
  </w:style>
  <w:style w:type="paragraph" w:styleId="ae">
    <w:name w:val="Normal (Web)"/>
    <w:aliases w:val="Обычный (Web)"/>
    <w:basedOn w:val="a"/>
    <w:uiPriority w:val="99"/>
    <w:rsid w:val="00B25D62"/>
    <w:pPr>
      <w:jc w:val="both"/>
    </w:pPr>
    <w:rPr>
      <w:kern w:val="1"/>
      <w:lang w:eastAsia="ar-SA"/>
    </w:rPr>
  </w:style>
  <w:style w:type="paragraph" w:styleId="af">
    <w:name w:val="header"/>
    <w:aliases w:val="Titul,Heder,ВерхКолонтитул,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Верхний колонтитул32"/>
    <w:basedOn w:val="a"/>
    <w:link w:val="af0"/>
    <w:uiPriority w:val="99"/>
    <w:rsid w:val="00CC5BC8"/>
    <w:pPr>
      <w:tabs>
        <w:tab w:val="center" w:pos="4677"/>
        <w:tab w:val="right" w:pos="9355"/>
      </w:tabs>
    </w:pPr>
    <w:rPr>
      <w:szCs w:val="20"/>
    </w:rPr>
  </w:style>
  <w:style w:type="character" w:customStyle="1" w:styleId="af0">
    <w:name w:val="Верхний колонтитул Знак"/>
    <w:aliases w:val="Titul Знак,Heder Знак,ВерхКолонтитул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basedOn w:val="a0"/>
    <w:link w:val="af"/>
    <w:uiPriority w:val="99"/>
    <w:rsid w:val="00CC5BC8"/>
    <w:rPr>
      <w:rFonts w:ascii="Times New Roman" w:eastAsia="Times New Roman" w:hAnsi="Times New Roman" w:cs="Times New Roman"/>
      <w:sz w:val="24"/>
      <w:szCs w:val="20"/>
      <w:lang w:eastAsia="ru-RU"/>
    </w:rPr>
  </w:style>
  <w:style w:type="paragraph" w:customStyle="1" w:styleId="220">
    <w:name w:val="Основной текст 22"/>
    <w:basedOn w:val="a"/>
    <w:rsid w:val="00CC5BC8"/>
    <w:pPr>
      <w:widowControl w:val="0"/>
      <w:suppressAutoHyphens/>
      <w:ind w:right="-288"/>
      <w:jc w:val="both"/>
    </w:pPr>
    <w:rPr>
      <w:rFonts w:eastAsia="Calibri"/>
      <w:kern w:val="1"/>
      <w:lang w:eastAsia="ar-SA"/>
    </w:rPr>
  </w:style>
  <w:style w:type="paragraph" w:styleId="12">
    <w:name w:val="toc 1"/>
    <w:basedOn w:val="a"/>
    <w:next w:val="a"/>
    <w:autoRedefine/>
    <w:uiPriority w:val="39"/>
    <w:rsid w:val="002C4498"/>
    <w:pPr>
      <w:jc w:val="both"/>
    </w:pPr>
  </w:style>
  <w:style w:type="character" w:styleId="af1">
    <w:name w:val="Strong"/>
    <w:basedOn w:val="a0"/>
    <w:uiPriority w:val="22"/>
    <w:qFormat/>
    <w:rsid w:val="008E10DE"/>
    <w:rPr>
      <w:b/>
      <w:bCs/>
    </w:rPr>
  </w:style>
  <w:style w:type="paragraph" w:customStyle="1" w:styleId="af2">
    <w:name w:val="Содержимое таблицы"/>
    <w:basedOn w:val="a"/>
    <w:rsid w:val="00913B08"/>
    <w:pPr>
      <w:widowControl w:val="0"/>
      <w:suppressLineNumbers/>
      <w:suppressAutoHyphens/>
    </w:pPr>
    <w:rPr>
      <w:rFonts w:eastAsia="Lucida Sans Unicode" w:cs="Tahoma"/>
      <w:color w:val="000000"/>
      <w:lang w:val="en-US" w:eastAsia="en-US" w:bidi="en-US"/>
    </w:rPr>
  </w:style>
  <w:style w:type="paragraph" w:customStyle="1" w:styleId="af3">
    <w:name w:val="Текст в заданном формате"/>
    <w:basedOn w:val="a"/>
    <w:rsid w:val="00913B08"/>
    <w:pPr>
      <w:widowControl w:val="0"/>
      <w:suppressAutoHyphens/>
    </w:pPr>
    <w:rPr>
      <w:rFonts w:ascii="Courier New" w:eastAsia="Courier New" w:hAnsi="Courier New" w:cs="Courier New"/>
      <w:color w:val="000000"/>
      <w:sz w:val="20"/>
      <w:szCs w:val="20"/>
      <w:lang w:val="en-US" w:eastAsia="en-US" w:bidi="en-US"/>
    </w:rPr>
  </w:style>
  <w:style w:type="paragraph" w:customStyle="1" w:styleId="ConsPlusNormal">
    <w:name w:val="ConsPlusNormal"/>
    <w:link w:val="ConsPlusNormal0"/>
    <w:rsid w:val="003D7A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3D7A5F"/>
    <w:rPr>
      <w:rFonts w:ascii="Arial" w:eastAsia="Times New Roman" w:hAnsi="Arial" w:cs="Arial"/>
      <w:sz w:val="20"/>
      <w:szCs w:val="20"/>
      <w:lang w:eastAsia="ru-RU"/>
    </w:rPr>
  </w:style>
  <w:style w:type="character" w:styleId="af4">
    <w:name w:val="Book Title"/>
    <w:basedOn w:val="a0"/>
    <w:uiPriority w:val="99"/>
    <w:qFormat/>
    <w:rsid w:val="00942947"/>
    <w:rPr>
      <w:b/>
      <w:bCs/>
      <w:smallCaps/>
      <w:spacing w:val="5"/>
    </w:rPr>
  </w:style>
  <w:style w:type="table" w:styleId="af5">
    <w:name w:val="Table Grid"/>
    <w:basedOn w:val="a1"/>
    <w:uiPriority w:val="59"/>
    <w:rsid w:val="00397274"/>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CA25B3"/>
    <w:pPr>
      <w:spacing w:after="120" w:line="480" w:lineRule="auto"/>
      <w:ind w:left="283"/>
    </w:pPr>
  </w:style>
  <w:style w:type="character" w:customStyle="1" w:styleId="24">
    <w:name w:val="Основной текст с отступом 2 Знак"/>
    <w:basedOn w:val="a0"/>
    <w:link w:val="23"/>
    <w:rsid w:val="00CA25B3"/>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CA25B3"/>
    <w:rPr>
      <w:rFonts w:ascii="Tahoma" w:hAnsi="Tahoma" w:cs="Tahoma"/>
      <w:sz w:val="16"/>
      <w:szCs w:val="16"/>
    </w:rPr>
  </w:style>
  <w:style w:type="character" w:customStyle="1" w:styleId="af7">
    <w:name w:val="Текст выноски Знак"/>
    <w:basedOn w:val="a0"/>
    <w:link w:val="af6"/>
    <w:uiPriority w:val="99"/>
    <w:semiHidden/>
    <w:rsid w:val="00CA25B3"/>
    <w:rPr>
      <w:rFonts w:ascii="Tahoma" w:eastAsia="Times New Roman" w:hAnsi="Tahoma" w:cs="Tahoma"/>
      <w:sz w:val="16"/>
      <w:szCs w:val="16"/>
      <w:lang w:eastAsia="ru-RU"/>
    </w:rPr>
  </w:style>
  <w:style w:type="paragraph" w:customStyle="1" w:styleId="13">
    <w:name w:val="Обычный1"/>
    <w:rsid w:val="00735EB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Style13">
    <w:name w:val="Style13"/>
    <w:basedOn w:val="a"/>
    <w:rsid w:val="00953D5D"/>
    <w:pPr>
      <w:widowControl w:val="0"/>
      <w:autoSpaceDE w:val="0"/>
      <w:autoSpaceDN w:val="0"/>
      <w:adjustRightInd w:val="0"/>
      <w:spacing w:line="322" w:lineRule="exact"/>
      <w:ind w:firstLine="739"/>
      <w:jc w:val="both"/>
    </w:pPr>
  </w:style>
  <w:style w:type="character" w:customStyle="1" w:styleId="FontStyle24">
    <w:name w:val="Font Style24"/>
    <w:basedOn w:val="a0"/>
    <w:rsid w:val="00953D5D"/>
    <w:rPr>
      <w:rFonts w:ascii="Times New Roman" w:hAnsi="Times New Roman" w:cs="Times New Roman"/>
      <w:sz w:val="26"/>
      <w:szCs w:val="26"/>
    </w:rPr>
  </w:style>
  <w:style w:type="paragraph" w:styleId="25">
    <w:name w:val="toc 2"/>
    <w:basedOn w:val="a"/>
    <w:next w:val="a"/>
    <w:autoRedefine/>
    <w:uiPriority w:val="39"/>
    <w:unhideWhenUsed/>
    <w:rsid w:val="000217F9"/>
    <w:pPr>
      <w:spacing w:after="100"/>
      <w:ind w:left="240"/>
    </w:pPr>
  </w:style>
  <w:style w:type="character" w:styleId="af8">
    <w:name w:val="Hyperlink"/>
    <w:basedOn w:val="a0"/>
    <w:uiPriority w:val="99"/>
    <w:rsid w:val="000217F9"/>
    <w:rPr>
      <w:rFonts w:cs="Times New Roman"/>
      <w:color w:val="000080"/>
      <w:u w:val="single"/>
    </w:rPr>
  </w:style>
  <w:style w:type="paragraph" w:styleId="af9">
    <w:name w:val="footer"/>
    <w:basedOn w:val="a"/>
    <w:link w:val="afa"/>
    <w:uiPriority w:val="99"/>
    <w:unhideWhenUsed/>
    <w:rsid w:val="00D47EF3"/>
    <w:pPr>
      <w:tabs>
        <w:tab w:val="center" w:pos="4677"/>
        <w:tab w:val="right" w:pos="9355"/>
      </w:tabs>
    </w:pPr>
  </w:style>
  <w:style w:type="character" w:customStyle="1" w:styleId="afa">
    <w:name w:val="Нижний колонтитул Знак"/>
    <w:basedOn w:val="a0"/>
    <w:link w:val="af9"/>
    <w:uiPriority w:val="99"/>
    <w:rsid w:val="00D47EF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895</TotalTime>
  <Pages>58</Pages>
  <Words>16067</Words>
  <Characters>91585</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эксперт2013</dc:creator>
  <cp:keywords/>
  <dc:description/>
  <cp:lastModifiedBy>эксперт2013</cp:lastModifiedBy>
  <cp:revision>6</cp:revision>
  <dcterms:created xsi:type="dcterms:W3CDTF">2013-02-20T06:12:00Z</dcterms:created>
  <dcterms:modified xsi:type="dcterms:W3CDTF">2013-06-21T14:08:00Z</dcterms:modified>
</cp:coreProperties>
</file>