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1" w:rsidRDefault="00985191" w:rsidP="0098519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985191" w:rsidRPr="003D2F1A" w:rsidRDefault="00985191" w:rsidP="00985191">
      <w:pPr>
        <w:jc w:val="center"/>
        <w:rPr>
          <w:sz w:val="28"/>
          <w:szCs w:val="28"/>
        </w:rPr>
      </w:pPr>
      <w:r w:rsidRPr="003D2F1A">
        <w:rPr>
          <w:b/>
          <w:sz w:val="28"/>
          <w:szCs w:val="28"/>
        </w:rPr>
        <w:t>СОВЕТ НАРОДНЫХ ДЕПУТАТОВ</w:t>
      </w:r>
      <w:r w:rsidR="00D96762" w:rsidRPr="003D2F1A">
        <w:rPr>
          <w:b/>
          <w:sz w:val="28"/>
          <w:szCs w:val="28"/>
        </w:rPr>
        <w:t xml:space="preserve">  </w:t>
      </w:r>
    </w:p>
    <w:p w:rsidR="00985191" w:rsidRPr="003D2F1A" w:rsidRDefault="00DF41BC" w:rsidP="00985191">
      <w:pPr>
        <w:jc w:val="center"/>
        <w:rPr>
          <w:b/>
          <w:sz w:val="28"/>
          <w:szCs w:val="28"/>
        </w:rPr>
      </w:pPr>
      <w:r w:rsidRPr="003D2F1A">
        <w:rPr>
          <w:b/>
          <w:sz w:val="28"/>
          <w:szCs w:val="28"/>
        </w:rPr>
        <w:t>НИЖНЕКАРАЧАНСКОГО</w:t>
      </w:r>
      <w:r w:rsidR="00985191" w:rsidRPr="003D2F1A">
        <w:rPr>
          <w:b/>
          <w:sz w:val="28"/>
          <w:szCs w:val="28"/>
        </w:rPr>
        <w:t xml:space="preserve"> СЕЛЬСКОГО ПОСЕЛЕНИЯ</w:t>
      </w:r>
    </w:p>
    <w:p w:rsidR="00985191" w:rsidRPr="003D2F1A" w:rsidRDefault="00985191" w:rsidP="00985191">
      <w:pPr>
        <w:jc w:val="center"/>
        <w:rPr>
          <w:b/>
          <w:sz w:val="28"/>
          <w:szCs w:val="28"/>
        </w:rPr>
      </w:pPr>
      <w:r w:rsidRPr="003D2F1A">
        <w:rPr>
          <w:b/>
          <w:sz w:val="28"/>
          <w:szCs w:val="28"/>
        </w:rPr>
        <w:t>ГРИБАНОВСКОГО МУНИЦИПАЛЬНОГО РАЙОНА</w:t>
      </w:r>
    </w:p>
    <w:p w:rsidR="00985191" w:rsidRPr="003D2F1A" w:rsidRDefault="00985191" w:rsidP="00985191">
      <w:pPr>
        <w:jc w:val="center"/>
        <w:rPr>
          <w:b/>
          <w:sz w:val="28"/>
          <w:szCs w:val="28"/>
        </w:rPr>
      </w:pPr>
      <w:r w:rsidRPr="003D2F1A">
        <w:rPr>
          <w:b/>
          <w:sz w:val="28"/>
          <w:szCs w:val="28"/>
        </w:rPr>
        <w:t>ВОРОНЕЖСКОЙ ОБЛАСТИ</w:t>
      </w:r>
    </w:p>
    <w:p w:rsidR="00985191" w:rsidRPr="003D2F1A" w:rsidRDefault="00985191" w:rsidP="00985191">
      <w:pPr>
        <w:jc w:val="center"/>
        <w:rPr>
          <w:b/>
          <w:sz w:val="28"/>
          <w:szCs w:val="28"/>
        </w:rPr>
      </w:pPr>
    </w:p>
    <w:p w:rsidR="00985191" w:rsidRPr="003D2F1A" w:rsidRDefault="00985191" w:rsidP="00985191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8"/>
        </w:rPr>
      </w:pPr>
      <w:r w:rsidRPr="003D2F1A">
        <w:rPr>
          <w:b/>
          <w:kern w:val="32"/>
          <w:sz w:val="28"/>
          <w:szCs w:val="28"/>
        </w:rPr>
        <w:t>РЕШЕНИЕ</w:t>
      </w:r>
    </w:p>
    <w:p w:rsidR="00985191" w:rsidRPr="00AE0F25" w:rsidRDefault="00985191" w:rsidP="00985191">
      <w:pPr>
        <w:jc w:val="center"/>
        <w:outlineLvl w:val="0"/>
        <w:rPr>
          <w:kern w:val="32"/>
          <w:sz w:val="28"/>
          <w:szCs w:val="28"/>
          <w:lang w:val="en-US"/>
        </w:rPr>
      </w:pPr>
      <w:bookmarkStart w:id="0" w:name="_GoBack"/>
      <w:bookmarkEnd w:id="0"/>
    </w:p>
    <w:p w:rsidR="00985191" w:rsidRPr="003D2F1A" w:rsidRDefault="0073130A" w:rsidP="00985191">
      <w:pPr>
        <w:jc w:val="both"/>
        <w:outlineLvl w:val="0"/>
        <w:rPr>
          <w:sz w:val="28"/>
          <w:szCs w:val="28"/>
        </w:rPr>
      </w:pPr>
      <w:r w:rsidRPr="003D2F1A">
        <w:rPr>
          <w:sz w:val="28"/>
          <w:szCs w:val="28"/>
        </w:rPr>
        <w:t xml:space="preserve">от </w:t>
      </w:r>
      <w:r w:rsidR="00DF41BC" w:rsidRPr="003D2F1A">
        <w:rPr>
          <w:sz w:val="28"/>
          <w:szCs w:val="28"/>
        </w:rPr>
        <w:t>31</w:t>
      </w:r>
      <w:r w:rsidRPr="003D2F1A">
        <w:rPr>
          <w:sz w:val="28"/>
          <w:szCs w:val="28"/>
        </w:rPr>
        <w:t>.01</w:t>
      </w:r>
      <w:r w:rsidR="000F29F8" w:rsidRPr="003D2F1A">
        <w:rPr>
          <w:sz w:val="28"/>
          <w:szCs w:val="28"/>
        </w:rPr>
        <w:t>.2022</w:t>
      </w:r>
      <w:r w:rsidR="0043677C" w:rsidRPr="003D2F1A">
        <w:rPr>
          <w:sz w:val="28"/>
          <w:szCs w:val="28"/>
        </w:rPr>
        <w:t xml:space="preserve"> г.   №</w:t>
      </w:r>
      <w:r w:rsidR="00DF41BC" w:rsidRPr="003D2F1A">
        <w:rPr>
          <w:sz w:val="28"/>
          <w:szCs w:val="28"/>
        </w:rPr>
        <w:t xml:space="preserve"> </w:t>
      </w:r>
      <w:r w:rsidRPr="003D2F1A">
        <w:rPr>
          <w:sz w:val="28"/>
          <w:szCs w:val="28"/>
        </w:rPr>
        <w:t>62</w:t>
      </w:r>
      <w:r w:rsidR="0043677C" w:rsidRPr="003D2F1A">
        <w:rPr>
          <w:sz w:val="28"/>
          <w:szCs w:val="28"/>
        </w:rPr>
        <w:t xml:space="preserve"> </w:t>
      </w:r>
    </w:p>
    <w:p w:rsidR="00985191" w:rsidRDefault="00985191" w:rsidP="00985191">
      <w:pPr>
        <w:jc w:val="both"/>
        <w:outlineLvl w:val="0"/>
      </w:pPr>
      <w:r>
        <w:t xml:space="preserve">с. </w:t>
      </w:r>
      <w:r w:rsidR="00DF41BC">
        <w:t>Нижний</w:t>
      </w:r>
      <w:r>
        <w:t xml:space="preserve"> Карачан</w:t>
      </w:r>
    </w:p>
    <w:p w:rsidR="00985191" w:rsidRDefault="00985191" w:rsidP="00985191">
      <w:pPr>
        <w:jc w:val="both"/>
        <w:outlineLvl w:val="0"/>
      </w:pPr>
    </w:p>
    <w:p w:rsidR="00985191" w:rsidRDefault="00985191" w:rsidP="00985191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программу комплексного развития транспортной  инфраструктуры </w:t>
      </w:r>
      <w:r w:rsidR="00DF41BC"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</w:t>
      </w:r>
    </w:p>
    <w:p w:rsidR="00985191" w:rsidRDefault="00985191" w:rsidP="00985191">
      <w:pPr>
        <w:ind w:right="4536" w:firstLine="567"/>
        <w:jc w:val="center"/>
        <w:rPr>
          <w:b/>
          <w:i/>
          <w:sz w:val="28"/>
          <w:szCs w:val="28"/>
        </w:rPr>
      </w:pPr>
    </w:p>
    <w:p w:rsidR="00985191" w:rsidRPr="00985191" w:rsidRDefault="00985191" w:rsidP="00DF41BC">
      <w:pPr>
        <w:pStyle w:val="a3"/>
        <w:spacing w:before="0"/>
        <w:ind w:right="-1" w:firstLine="567"/>
        <w:rPr>
          <w:rFonts w:ascii="Times New Roman" w:hAnsi="Times New Roman"/>
          <w:sz w:val="28"/>
          <w:szCs w:val="28"/>
        </w:rPr>
      </w:pPr>
      <w:r w:rsidRPr="00985191"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gramStart"/>
      <w:r w:rsidRPr="00985191">
        <w:rPr>
          <w:rFonts w:ascii="Times New Roman" w:hAnsi="Times New Roman"/>
          <w:sz w:val="28"/>
          <w:szCs w:val="28"/>
          <w:lang w:eastAsia="en-US"/>
        </w:rPr>
        <w:t>соответствии</w:t>
      </w:r>
      <w:proofErr w:type="gramEnd"/>
      <w:r w:rsidRPr="00985191">
        <w:rPr>
          <w:rFonts w:ascii="Times New Roman" w:hAnsi="Times New Roman"/>
          <w:sz w:val="28"/>
          <w:szCs w:val="28"/>
          <w:lang w:eastAsia="en-US"/>
        </w:rPr>
        <w:t xml:space="preserve"> с </w:t>
      </w:r>
      <w:r w:rsidR="00311237">
        <w:rPr>
          <w:rFonts w:ascii="Times New Roman" w:hAnsi="Times New Roman"/>
          <w:sz w:val="28"/>
          <w:szCs w:val="28"/>
          <w:lang w:eastAsia="en-US"/>
        </w:rPr>
        <w:t xml:space="preserve">проведением инвентаризации автомобильных дорог </w:t>
      </w:r>
      <w:r w:rsidR="009274EE">
        <w:rPr>
          <w:rFonts w:ascii="Times New Roman" w:hAnsi="Times New Roman"/>
          <w:sz w:val="28"/>
          <w:szCs w:val="28"/>
          <w:lang w:eastAsia="en-US"/>
        </w:rPr>
        <w:t xml:space="preserve">общего пользования </w:t>
      </w:r>
      <w:r w:rsidR="00311237">
        <w:rPr>
          <w:rFonts w:ascii="Times New Roman" w:hAnsi="Times New Roman"/>
          <w:sz w:val="28"/>
          <w:szCs w:val="28"/>
          <w:lang w:eastAsia="en-US"/>
        </w:rPr>
        <w:t>местного значения</w:t>
      </w:r>
      <w:r w:rsidR="009274EE">
        <w:rPr>
          <w:rFonts w:ascii="Times New Roman" w:hAnsi="Times New Roman"/>
          <w:sz w:val="28"/>
          <w:szCs w:val="28"/>
          <w:lang w:eastAsia="en-US"/>
        </w:rPr>
        <w:t>, с целью оптимизации расходования бюджетных средств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Совет народных депутатов </w:t>
      </w:r>
      <w:r w:rsidR="00DF41BC">
        <w:rPr>
          <w:rFonts w:ascii="Times New Roman" w:hAnsi="Times New Roman"/>
          <w:sz w:val="28"/>
          <w:szCs w:val="28"/>
          <w:lang w:eastAsia="en-US"/>
        </w:rPr>
        <w:t>Нижнекарачанского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985191" w:rsidRDefault="00985191" w:rsidP="00985191">
      <w:pPr>
        <w:ind w:firstLine="567"/>
        <w:jc w:val="center"/>
        <w:rPr>
          <w:sz w:val="28"/>
          <w:szCs w:val="28"/>
        </w:rPr>
      </w:pPr>
    </w:p>
    <w:p w:rsidR="00985191" w:rsidRDefault="00985191" w:rsidP="009851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5191" w:rsidRDefault="00985191" w:rsidP="009851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5191" w:rsidRPr="00DF41BC" w:rsidRDefault="00985191" w:rsidP="00DF41BC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DF41BC">
        <w:rPr>
          <w:sz w:val="28"/>
          <w:szCs w:val="28"/>
          <w:lang w:eastAsia="en-US"/>
        </w:rPr>
        <w:t xml:space="preserve">Внести изменения и дополнения в программу комплексного развития транспортной инфраструктуры </w:t>
      </w:r>
      <w:r w:rsidR="00DF41BC" w:rsidRPr="00DF41BC">
        <w:rPr>
          <w:sz w:val="28"/>
          <w:szCs w:val="28"/>
          <w:lang w:eastAsia="en-US"/>
        </w:rPr>
        <w:t>Нижнекарачанского</w:t>
      </w:r>
      <w:r w:rsidRPr="00DF41BC">
        <w:rPr>
          <w:sz w:val="28"/>
          <w:szCs w:val="28"/>
          <w:lang w:eastAsia="en-US"/>
        </w:rPr>
        <w:t xml:space="preserve"> сельского  поселения Грибановского муниципального района Воронежской области на 2017-2025 годы, утвержденную решением Совета народных депутатов </w:t>
      </w:r>
      <w:r w:rsidR="00DF41BC" w:rsidRPr="00DF41BC">
        <w:rPr>
          <w:sz w:val="28"/>
          <w:szCs w:val="28"/>
          <w:lang w:eastAsia="en-US"/>
        </w:rPr>
        <w:t>Нижнекарачанского</w:t>
      </w:r>
      <w:r w:rsidRPr="00DF41BC">
        <w:rPr>
          <w:sz w:val="28"/>
          <w:szCs w:val="28"/>
          <w:lang w:eastAsia="en-US"/>
        </w:rPr>
        <w:t xml:space="preserve"> сельского поселения Грибановского муниципального района от </w:t>
      </w:r>
      <w:r w:rsidR="00DF41BC" w:rsidRPr="00153152">
        <w:rPr>
          <w:sz w:val="28"/>
          <w:szCs w:val="28"/>
        </w:rPr>
        <w:t>10.08.2017 г.</w:t>
      </w:r>
      <w:r w:rsidR="00DF41BC">
        <w:rPr>
          <w:sz w:val="28"/>
          <w:szCs w:val="28"/>
        </w:rPr>
        <w:t xml:space="preserve"> </w:t>
      </w:r>
      <w:r w:rsidR="00DF41BC" w:rsidRPr="00153152">
        <w:rPr>
          <w:sz w:val="28"/>
          <w:szCs w:val="28"/>
        </w:rPr>
        <w:t>№ 102</w:t>
      </w:r>
      <w:r w:rsidR="00DF41BC" w:rsidRPr="00DF41BC">
        <w:rPr>
          <w:sz w:val="28"/>
          <w:szCs w:val="28"/>
          <w:lang w:eastAsia="en-US"/>
        </w:rPr>
        <w:t xml:space="preserve"> </w:t>
      </w:r>
      <w:r w:rsidRPr="00DF41BC">
        <w:rPr>
          <w:sz w:val="28"/>
          <w:szCs w:val="28"/>
          <w:lang w:eastAsia="en-US"/>
        </w:rPr>
        <w:t>«</w:t>
      </w:r>
      <w:r w:rsidRPr="00DF41BC">
        <w:rPr>
          <w:sz w:val="28"/>
          <w:szCs w:val="28"/>
        </w:rPr>
        <w:t xml:space="preserve">Об утверждении программы комплексного развития транспортной  инфраструктуры </w:t>
      </w:r>
      <w:r w:rsidR="00DF41BC" w:rsidRPr="00DF41BC">
        <w:rPr>
          <w:sz w:val="28"/>
          <w:szCs w:val="28"/>
        </w:rPr>
        <w:t>Нижнекарачанского</w:t>
      </w:r>
      <w:r w:rsidRPr="00DF41BC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годы»: </w:t>
      </w:r>
      <w:proofErr w:type="gramEnd"/>
    </w:p>
    <w:p w:rsidR="00985191" w:rsidRPr="00DF41BC" w:rsidRDefault="00DF41BC" w:rsidP="00DF41BC">
      <w:pPr>
        <w:pStyle w:val="a6"/>
        <w:numPr>
          <w:ilvl w:val="1"/>
          <w:numId w:val="1"/>
        </w:numPr>
        <w:tabs>
          <w:tab w:val="left" w:pos="567"/>
        </w:tabs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 w:rsidR="00311237" w:rsidRPr="00DF41BC">
        <w:rPr>
          <w:sz w:val="28"/>
          <w:szCs w:val="28"/>
        </w:rPr>
        <w:t>Паспорте</w:t>
      </w:r>
      <w:proofErr w:type="gramEnd"/>
      <w:r w:rsidR="00311237" w:rsidRPr="00DF41BC">
        <w:rPr>
          <w:sz w:val="28"/>
          <w:szCs w:val="28"/>
        </w:rPr>
        <w:t xml:space="preserve"> программы позицию</w:t>
      </w:r>
      <w:r w:rsidR="00985191" w:rsidRPr="00DF41BC">
        <w:rPr>
          <w:sz w:val="28"/>
          <w:szCs w:val="28"/>
        </w:rPr>
        <w:t xml:space="preserve"> «Объёмы и источники финансирования Программы» изложить в новой редакции:</w:t>
      </w:r>
    </w:p>
    <w:p w:rsidR="00985191" w:rsidRPr="00985191" w:rsidRDefault="00985191" w:rsidP="00985191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85191" w:rsidRPr="006226E7" w:rsidTr="00985191">
        <w:trPr>
          <w:trHeight w:val="974"/>
        </w:trPr>
        <w:tc>
          <w:tcPr>
            <w:tcW w:w="1985" w:type="dxa"/>
          </w:tcPr>
          <w:p w:rsidR="00985191" w:rsidRPr="005A108E" w:rsidRDefault="00985191" w:rsidP="00DF41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108E">
              <w:rPr>
                <w:b/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1" w:type="dxa"/>
          </w:tcPr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необходимых для реализации мероприятий Прог</w:t>
            </w:r>
            <w:r w:rsidR="004367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1F50">
              <w:rPr>
                <w:rFonts w:ascii="Times New Roman" w:hAnsi="Times New Roman" w:cs="Times New Roman"/>
                <w:sz w:val="28"/>
                <w:szCs w:val="28"/>
              </w:rPr>
              <w:t xml:space="preserve">ммы, составит: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13037,0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</w:t>
            </w:r>
          </w:p>
          <w:p w:rsidR="00985191" w:rsidRPr="005A108E" w:rsidRDefault="005D29BF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3567,3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5D29BF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4876,3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43677C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1031,6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882BF3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1036,1</w:t>
            </w:r>
            <w:r w:rsidR="004A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85191" w:rsidRPr="005A108E" w:rsidRDefault="00CF6D9F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1251,8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1273,9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0тыс.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F41BC" w:rsidRPr="00DF41BC" w:rsidRDefault="00DF41BC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B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необходимых для реализации мероприятий Программы,  в том числе  по годам подлежит ежегодной корректировке.</w:t>
            </w:r>
          </w:p>
          <w:p w:rsidR="00985191" w:rsidRPr="005A108E" w:rsidRDefault="00DF41BC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- бюджет  Нижнекарачанского сельского поселения и субсидии из областного бюджета.</w:t>
            </w:r>
          </w:p>
        </w:tc>
      </w:tr>
    </w:tbl>
    <w:p w:rsidR="00985191" w:rsidRDefault="00985191" w:rsidP="00985191">
      <w:pPr>
        <w:pStyle w:val="a6"/>
        <w:tabs>
          <w:tab w:val="left" w:pos="9498"/>
        </w:tabs>
        <w:ind w:left="915"/>
        <w:jc w:val="both"/>
        <w:outlineLvl w:val="0"/>
        <w:rPr>
          <w:sz w:val="28"/>
          <w:szCs w:val="28"/>
        </w:rPr>
      </w:pPr>
    </w:p>
    <w:p w:rsidR="005A108E" w:rsidRPr="005A108E" w:rsidRDefault="00DF41BC" w:rsidP="00DF41BC">
      <w:pPr>
        <w:pStyle w:val="a6"/>
        <w:numPr>
          <w:ilvl w:val="1"/>
          <w:numId w:val="1"/>
        </w:numPr>
        <w:tabs>
          <w:tab w:val="left" w:pos="0"/>
        </w:tabs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A108E">
        <w:rPr>
          <w:sz w:val="28"/>
          <w:szCs w:val="28"/>
        </w:rPr>
        <w:t xml:space="preserve"> </w:t>
      </w:r>
      <w:proofErr w:type="gramStart"/>
      <w:r w:rsidR="005A108E">
        <w:rPr>
          <w:sz w:val="28"/>
          <w:szCs w:val="28"/>
        </w:rPr>
        <w:t>пункте</w:t>
      </w:r>
      <w:proofErr w:type="gramEnd"/>
      <w:r w:rsidR="005A108E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="005A108E">
        <w:rPr>
          <w:sz w:val="28"/>
          <w:szCs w:val="28"/>
        </w:rPr>
        <w:t xml:space="preserve">. «Характеристика сети дорог </w:t>
      </w:r>
      <w:r>
        <w:rPr>
          <w:sz w:val="28"/>
          <w:szCs w:val="28"/>
        </w:rPr>
        <w:t>Нижнекарачанского</w:t>
      </w:r>
      <w:r w:rsidR="005A108E">
        <w:rPr>
          <w:sz w:val="28"/>
          <w:szCs w:val="28"/>
        </w:rPr>
        <w:t xml:space="preserve"> сельского поселения» Перечень автомобильных дорог общего пользования местного значения </w:t>
      </w:r>
      <w:r>
        <w:rPr>
          <w:sz w:val="28"/>
          <w:szCs w:val="28"/>
        </w:rPr>
        <w:t>Нижнекарачанского</w:t>
      </w:r>
      <w:r w:rsidR="005A108E">
        <w:rPr>
          <w:sz w:val="28"/>
          <w:szCs w:val="28"/>
        </w:rPr>
        <w:t xml:space="preserve"> сельского поселения изложить в новой редакции:</w:t>
      </w:r>
    </w:p>
    <w:p w:rsidR="005A108E" w:rsidRPr="005A108E" w:rsidRDefault="005A108E" w:rsidP="005A108E">
      <w:pPr>
        <w:pStyle w:val="a6"/>
        <w:ind w:left="915"/>
        <w:rPr>
          <w:sz w:val="22"/>
          <w:szCs w:val="22"/>
        </w:rPr>
      </w:pPr>
    </w:p>
    <w:p w:rsidR="005A108E" w:rsidRPr="005A108E" w:rsidRDefault="005A108E" w:rsidP="00AC61BD">
      <w:pPr>
        <w:pStyle w:val="a6"/>
        <w:ind w:left="915"/>
        <w:jc w:val="center"/>
        <w:rPr>
          <w:sz w:val="28"/>
          <w:szCs w:val="28"/>
        </w:rPr>
      </w:pPr>
      <w:r w:rsidRPr="005A108E">
        <w:rPr>
          <w:sz w:val="28"/>
          <w:szCs w:val="28"/>
        </w:rPr>
        <w:t>ПЕРЕЧЕНЬ</w:t>
      </w:r>
    </w:p>
    <w:p w:rsidR="005A108E" w:rsidRDefault="005A108E" w:rsidP="00AC61BD">
      <w:pPr>
        <w:pStyle w:val="a6"/>
        <w:ind w:left="915"/>
        <w:jc w:val="center"/>
        <w:rPr>
          <w:sz w:val="28"/>
          <w:szCs w:val="28"/>
        </w:rPr>
      </w:pPr>
      <w:r w:rsidRPr="005A108E">
        <w:rPr>
          <w:sz w:val="28"/>
          <w:szCs w:val="28"/>
        </w:rPr>
        <w:t>автомобильных дорог общего пользования местного</w:t>
      </w:r>
    </w:p>
    <w:p w:rsidR="005A108E" w:rsidRDefault="005A108E" w:rsidP="00AC61BD">
      <w:pPr>
        <w:pStyle w:val="a6"/>
        <w:ind w:left="915"/>
        <w:jc w:val="center"/>
        <w:rPr>
          <w:sz w:val="28"/>
          <w:szCs w:val="28"/>
        </w:rPr>
      </w:pPr>
      <w:r w:rsidRPr="005A108E">
        <w:rPr>
          <w:sz w:val="28"/>
          <w:szCs w:val="28"/>
        </w:rPr>
        <w:t xml:space="preserve">значения </w:t>
      </w:r>
      <w:r w:rsidR="00DF41BC">
        <w:rPr>
          <w:sz w:val="28"/>
          <w:szCs w:val="28"/>
        </w:rPr>
        <w:t>Нижнекарачанского</w:t>
      </w:r>
      <w:r w:rsidRPr="005A108E">
        <w:rPr>
          <w:sz w:val="28"/>
          <w:szCs w:val="28"/>
        </w:rPr>
        <w:t xml:space="preserve"> сельского поселения</w:t>
      </w:r>
    </w:p>
    <w:tbl>
      <w:tblPr>
        <w:tblStyle w:val="a9"/>
        <w:tblW w:w="9928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2693"/>
        <w:gridCol w:w="1276"/>
        <w:gridCol w:w="2409"/>
        <w:gridCol w:w="748"/>
      </w:tblGrid>
      <w:tr w:rsidR="00AC61BD" w:rsidRPr="004C669C" w:rsidTr="00EB4DFA">
        <w:trPr>
          <w:trHeight w:val="1500"/>
        </w:trPr>
        <w:tc>
          <w:tcPr>
            <w:tcW w:w="709" w:type="dxa"/>
            <w:hideMark/>
          </w:tcPr>
          <w:p w:rsidR="00AC61BD" w:rsidRPr="00AC61BD" w:rsidRDefault="00AC61BD" w:rsidP="00DF41BC">
            <w:pPr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 xml:space="preserve">№ </w:t>
            </w:r>
            <w:r w:rsidRPr="00AC61BD">
              <w:rPr>
                <w:b/>
                <w:bCs/>
                <w:iCs/>
              </w:rPr>
              <w:br/>
            </w:r>
            <w:proofErr w:type="gramStart"/>
            <w:r w:rsidRPr="00AC61BD">
              <w:rPr>
                <w:b/>
                <w:bCs/>
                <w:iCs/>
              </w:rPr>
              <w:t>п</w:t>
            </w:r>
            <w:proofErr w:type="gramEnd"/>
            <w:r w:rsidRPr="00AC61BD">
              <w:rPr>
                <w:b/>
                <w:bCs/>
                <w:iCs/>
              </w:rPr>
              <w:t>/п</w:t>
            </w:r>
          </w:p>
        </w:tc>
        <w:tc>
          <w:tcPr>
            <w:tcW w:w="2093" w:type="dxa"/>
            <w:hideMark/>
          </w:tcPr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Наименование автомобильной дороги</w:t>
            </w:r>
          </w:p>
        </w:tc>
        <w:tc>
          <w:tcPr>
            <w:tcW w:w="2693" w:type="dxa"/>
            <w:hideMark/>
          </w:tcPr>
          <w:p w:rsidR="00AC61BD" w:rsidRPr="00AC61BD" w:rsidRDefault="00AC61BD" w:rsidP="00AC61B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Идентификационный номер автомобильной дороги</w:t>
            </w: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Протяженность (</w:t>
            </w:r>
            <w:proofErr w:type="gramStart"/>
            <w:r w:rsidRPr="00AC61BD">
              <w:rPr>
                <w:b/>
                <w:bCs/>
                <w:iCs/>
              </w:rPr>
              <w:t>км</w:t>
            </w:r>
            <w:proofErr w:type="gramEnd"/>
            <w:r w:rsidRPr="00AC61BD">
              <w:rPr>
                <w:b/>
                <w:bCs/>
                <w:iCs/>
              </w:rPr>
              <w:t>)</w:t>
            </w:r>
          </w:p>
        </w:tc>
        <w:tc>
          <w:tcPr>
            <w:tcW w:w="2409" w:type="dxa"/>
          </w:tcPr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AC61BD">
            <w:pPr>
              <w:jc w:val="center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В том числе по типам покрытия</w:t>
            </w:r>
          </w:p>
        </w:tc>
        <w:tc>
          <w:tcPr>
            <w:tcW w:w="748" w:type="dxa"/>
          </w:tcPr>
          <w:p w:rsidR="00AC61BD" w:rsidRPr="00AC61BD" w:rsidRDefault="00AC61B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iCs/>
              </w:rPr>
            </w:pPr>
          </w:p>
          <w:p w:rsidR="00AC61BD" w:rsidRPr="00AC61BD" w:rsidRDefault="00AC61BD" w:rsidP="00AC61B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iCs/>
              </w:rPr>
            </w:pPr>
            <w:r w:rsidRPr="00AC61BD">
              <w:rPr>
                <w:b/>
              </w:rPr>
              <w:t>Категория</w:t>
            </w:r>
          </w:p>
        </w:tc>
      </w:tr>
      <w:tr w:rsidR="00AC61BD" w:rsidRPr="004C669C" w:rsidTr="00EB4DFA">
        <w:trPr>
          <w:trHeight w:val="264"/>
        </w:trPr>
        <w:tc>
          <w:tcPr>
            <w:tcW w:w="709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 w:rsidRPr="004C669C">
              <w:rPr>
                <w:bCs/>
                <w:iCs/>
              </w:rPr>
              <w:t>1</w:t>
            </w:r>
          </w:p>
        </w:tc>
        <w:tc>
          <w:tcPr>
            <w:tcW w:w="2093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 w:rsidRPr="004C669C">
              <w:rPr>
                <w:bCs/>
                <w:iCs/>
              </w:rPr>
              <w:t>2</w:t>
            </w:r>
          </w:p>
        </w:tc>
        <w:tc>
          <w:tcPr>
            <w:tcW w:w="2693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 w:rsidRPr="004C669C">
              <w:rPr>
                <w:bCs/>
                <w:iCs/>
              </w:rPr>
              <w:t>3</w:t>
            </w:r>
          </w:p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409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48" w:type="dxa"/>
          </w:tcPr>
          <w:p w:rsidR="00AC61BD" w:rsidRPr="00AC61BD" w:rsidRDefault="00AC61BD" w:rsidP="00AC61BD">
            <w:pPr>
              <w:jc w:val="center"/>
              <w:rPr>
                <w:bCs/>
                <w:iCs/>
              </w:rPr>
            </w:pPr>
            <w:r w:rsidRPr="00AC61BD">
              <w:rPr>
                <w:bCs/>
                <w:iCs/>
              </w:rPr>
              <w:t>6</w:t>
            </w: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tabs>
                <w:tab w:val="left" w:pos="-108"/>
              </w:tabs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Северная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0,758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tabs>
                <w:tab w:val="left" w:pos="-250"/>
                <w:tab w:val="left" w:pos="-108"/>
              </w:tabs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Лермонтова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0,900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0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Республиканская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1,607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Чкалова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0,455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2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0,156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Свобода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5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0,934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Пушкина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0,730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Фрунзе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20 213 804 ОП МП 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0,640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Свердлова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0,528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Кольцова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0,480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Коммунистическая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10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0,484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Некрасова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11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336E60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  <w:r w:rsidRPr="00336E60">
              <w:rPr>
                <w:bCs/>
                <w:iCs/>
                <w:color w:val="000000"/>
              </w:rPr>
              <w:t>0,489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44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0,574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01E5C" w:rsidRPr="004C669C" w:rsidTr="003D2F1A">
        <w:trPr>
          <w:trHeight w:val="585"/>
        </w:trPr>
        <w:tc>
          <w:tcPr>
            <w:tcW w:w="709" w:type="dxa"/>
            <w:vMerge w:val="restart"/>
            <w:noWrap/>
          </w:tcPr>
          <w:p w:rsidR="00D01E5C" w:rsidRPr="004C669C" w:rsidRDefault="00D01E5C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D01E5C" w:rsidRPr="004C669C" w:rsidRDefault="00D01E5C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D01E5C" w:rsidRPr="004C669C" w:rsidRDefault="00D01E5C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Красная</w:t>
            </w:r>
          </w:p>
        </w:tc>
        <w:tc>
          <w:tcPr>
            <w:tcW w:w="2693" w:type="dxa"/>
            <w:vMerge w:val="restart"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12</w:t>
            </w:r>
          </w:p>
        </w:tc>
        <w:tc>
          <w:tcPr>
            <w:tcW w:w="1276" w:type="dxa"/>
            <w:hideMark/>
          </w:tcPr>
          <w:p w:rsidR="00D01E5C" w:rsidRPr="004C669C" w:rsidRDefault="00D01E5C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>
              <w:t>0,887</w:t>
            </w:r>
          </w:p>
        </w:tc>
        <w:tc>
          <w:tcPr>
            <w:tcW w:w="2409" w:type="dxa"/>
            <w:hideMark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01E5C" w:rsidRPr="004C669C" w:rsidTr="00EB4DFA">
        <w:trPr>
          <w:trHeight w:val="510"/>
        </w:trPr>
        <w:tc>
          <w:tcPr>
            <w:tcW w:w="709" w:type="dxa"/>
            <w:vMerge/>
            <w:noWrap/>
          </w:tcPr>
          <w:p w:rsidR="00D01E5C" w:rsidRPr="004C669C" w:rsidRDefault="00D01E5C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D01E5C" w:rsidRPr="004C669C" w:rsidRDefault="00D01E5C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D01E5C" w:rsidRPr="004C669C" w:rsidRDefault="00D01E5C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D01E5C" w:rsidRPr="004C669C" w:rsidRDefault="00D01E5C" w:rsidP="003D2F1A">
            <w:pPr>
              <w:ind w:firstLine="34"/>
              <w:jc w:val="center"/>
            </w:pPr>
            <w:r>
              <w:t>0,200</w:t>
            </w:r>
          </w:p>
        </w:tc>
        <w:tc>
          <w:tcPr>
            <w:tcW w:w="2409" w:type="dxa"/>
          </w:tcPr>
          <w:p w:rsidR="00D01E5C" w:rsidRPr="004C669C" w:rsidRDefault="00D01E5C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8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4C669C">
              <w:t>М.Горького</w:t>
            </w:r>
            <w:proofErr w:type="spellEnd"/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13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0,021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0,309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435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0,255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0,512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3D2F1A">
        <w:trPr>
          <w:trHeight w:val="960"/>
        </w:trPr>
        <w:tc>
          <w:tcPr>
            <w:tcW w:w="709" w:type="dxa"/>
            <w:vMerge w:val="restart"/>
            <w:noWrap/>
          </w:tcPr>
          <w:p w:rsidR="000856AF" w:rsidRPr="004C669C" w:rsidRDefault="000856AF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0856AF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0856AF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Победы</w:t>
            </w:r>
          </w:p>
        </w:tc>
        <w:tc>
          <w:tcPr>
            <w:tcW w:w="2693" w:type="dxa"/>
            <w:vMerge w:val="restart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14</w:t>
            </w:r>
          </w:p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0856AF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0,069</w:t>
            </w:r>
          </w:p>
        </w:tc>
        <w:tc>
          <w:tcPr>
            <w:tcW w:w="2409" w:type="dxa"/>
            <w:hideMark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  <w:vMerge w:val="restart"/>
          </w:tcPr>
          <w:p w:rsidR="000856AF" w:rsidRPr="00AC61BD" w:rsidRDefault="000856AF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0856AF" w:rsidRPr="004C669C" w:rsidTr="00EB4DFA">
        <w:trPr>
          <w:trHeight w:val="135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0,300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  <w:vMerge/>
          </w:tcPr>
          <w:p w:rsidR="000856AF" w:rsidRDefault="000856AF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</w:tc>
      </w:tr>
      <w:tr w:rsidR="00AC61BD" w:rsidRPr="004C669C" w:rsidTr="003D2F1A">
        <w:trPr>
          <w:trHeight w:val="22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</w:t>
            </w:r>
            <w:r w:rsidR="000856AF">
              <w:t>4</w:t>
            </w:r>
            <w:r w:rsidRPr="004C669C">
              <w:t>20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8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Советская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15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1,952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16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0,140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Луговая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1,915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Садовая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2,091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4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Ворошилова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18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>
              <w:t>0,500</w:t>
            </w:r>
          </w:p>
        </w:tc>
        <w:tc>
          <w:tcPr>
            <w:tcW w:w="2409" w:type="dxa"/>
            <w:hideMark/>
          </w:tcPr>
          <w:p w:rsidR="000856AF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EB4DFA">
        <w:trPr>
          <w:trHeight w:val="192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0,500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29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0,122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Октябрьская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1,0</w:t>
            </w:r>
            <w:r w:rsidR="000856AF">
              <w:t>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Карла Маркса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20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2,049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0,730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4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Буденного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21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  <w:r w:rsidRPr="004C669C">
              <w:t>0,963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1,223</w:t>
            </w:r>
          </w:p>
        </w:tc>
        <w:tc>
          <w:tcPr>
            <w:tcW w:w="2409" w:type="dxa"/>
            <w:hideMark/>
          </w:tcPr>
          <w:p w:rsidR="00AC61BD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bottom w:val="nil"/>
            </w:tcBorders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Крым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22</w:t>
            </w:r>
          </w:p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0,086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05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1,850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Комарова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23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0,060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t>1,357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lastRenderedPageBreak/>
              <w:t>Колхозная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lastRenderedPageBreak/>
              <w:t>20 213 848 ОП МП 24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0,338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Усовершенствованные асфальтобетонные </w:t>
            </w:r>
            <w:r w:rsidRPr="004C669C">
              <w:rPr>
                <w:bCs/>
                <w:iCs/>
                <w:color w:val="000000"/>
              </w:rPr>
              <w:lastRenderedPageBreak/>
              <w:t>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lastRenderedPageBreak/>
              <w:t>V</w:t>
            </w: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Северный Кавказ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25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2,500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Никитина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0,891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Светлая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1,885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Народная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1,208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Заливная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0,335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Гражданская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30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0,717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Нижний </w:t>
            </w:r>
            <w:r w:rsidRPr="004C669C">
              <w:rPr>
                <w:bCs/>
                <w:iCs/>
                <w:color w:val="000000"/>
              </w:rPr>
              <w:t>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Кошевого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2,183</w:t>
            </w:r>
          </w:p>
        </w:tc>
        <w:tc>
          <w:tcPr>
            <w:tcW w:w="2409" w:type="dxa"/>
            <w:hideMark/>
          </w:tcPr>
          <w:p w:rsidR="00AC61BD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108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Набережная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32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1,870</w:t>
            </w:r>
          </w:p>
        </w:tc>
        <w:tc>
          <w:tcPr>
            <w:tcW w:w="2409" w:type="dxa"/>
            <w:hideMark/>
          </w:tcPr>
          <w:p w:rsidR="000856AF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EB4DFA">
        <w:trPr>
          <w:trHeight w:val="285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0,800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495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</w:rPr>
            </w:pPr>
            <w:r w:rsidRPr="004C669C">
              <w:t>0,657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18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0856AF" w:rsidP="003D2F1A">
            <w:pPr>
              <w:jc w:val="center"/>
            </w:pPr>
            <w:r>
              <w:t>2,664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Кирова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0,587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Калинина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34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1,073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Плехановская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35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0,754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proofErr w:type="spellStart"/>
            <w:r w:rsidRPr="004C669C">
              <w:t>Неделина</w:t>
            </w:r>
            <w:proofErr w:type="spell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0,645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Мичурина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0,659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4C669C">
              <w:rPr>
                <w:bCs/>
                <w:iCs/>
                <w:color w:val="000000"/>
              </w:rPr>
              <w:t>с</w:t>
            </w:r>
            <w:proofErr w:type="gramStart"/>
            <w:r w:rsidRPr="004C669C">
              <w:rPr>
                <w:bCs/>
                <w:iCs/>
                <w:color w:val="000000"/>
              </w:rPr>
              <w:t>.Н</w:t>
            </w:r>
            <w:proofErr w:type="gramEnd"/>
            <w:r w:rsidRPr="004C669C">
              <w:rPr>
                <w:bCs/>
                <w:iCs/>
                <w:color w:val="000000"/>
              </w:rPr>
              <w:t>ижний</w:t>
            </w:r>
            <w:proofErr w:type="spellEnd"/>
            <w:r w:rsidRPr="004C669C">
              <w:rPr>
                <w:bCs/>
                <w:iCs/>
                <w:color w:val="000000"/>
              </w:rPr>
              <w:t xml:space="preserve">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Лесная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0,346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Приовражная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0,778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105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Берегового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40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0,464</w:t>
            </w:r>
          </w:p>
        </w:tc>
        <w:tc>
          <w:tcPr>
            <w:tcW w:w="2409" w:type="dxa"/>
            <w:hideMark/>
          </w:tcPr>
          <w:p w:rsidR="000856AF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EB4DFA">
        <w:trPr>
          <w:trHeight w:val="315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0,250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05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</w:t>
            </w:r>
            <w:r w:rsidR="000856AF">
              <w:t>604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Ломоносова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0,935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Луч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42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0,205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Бурденко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0,240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Матросова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44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0,335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2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t>Толстого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45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0,367</w:t>
            </w:r>
          </w:p>
        </w:tc>
        <w:tc>
          <w:tcPr>
            <w:tcW w:w="2409" w:type="dxa"/>
            <w:hideMark/>
          </w:tcPr>
          <w:p w:rsidR="00AC61BD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к </w:t>
            </w:r>
            <w:proofErr w:type="spellStart"/>
            <w:r w:rsidRPr="004C669C">
              <w:rPr>
                <w:bCs/>
                <w:iCs/>
                <w:color w:val="000000"/>
              </w:rPr>
              <w:t>ул</w:t>
            </w:r>
            <w:proofErr w:type="gramStart"/>
            <w:r w:rsidRPr="004C669C">
              <w:rPr>
                <w:bCs/>
                <w:iCs/>
                <w:color w:val="000000"/>
              </w:rPr>
              <w:t>.К</w:t>
            </w:r>
            <w:proofErr w:type="gramEnd"/>
            <w:r w:rsidRPr="004C669C">
              <w:rPr>
                <w:bCs/>
                <w:iCs/>
                <w:color w:val="000000"/>
              </w:rPr>
              <w:t>олхозная</w:t>
            </w:r>
            <w:proofErr w:type="spell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0,540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0856AF" w:rsidRDefault="000856AF" w:rsidP="003D2F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Свобода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0,100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Пушкина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0,222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Фрунзе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0,468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 xml:space="preserve">Проезд к </w:t>
            </w:r>
            <w:proofErr w:type="spellStart"/>
            <w:r w:rsidRPr="004C669C">
              <w:rPr>
                <w:bCs/>
                <w:iCs/>
                <w:color w:val="000000"/>
              </w:rPr>
              <w:t>ул</w:t>
            </w:r>
            <w:proofErr w:type="gramStart"/>
            <w:r w:rsidRPr="004C669C">
              <w:rPr>
                <w:bCs/>
                <w:iCs/>
                <w:color w:val="000000"/>
              </w:rPr>
              <w:t>.С</w:t>
            </w:r>
            <w:proofErr w:type="gramEnd"/>
            <w:r w:rsidRPr="004C669C">
              <w:rPr>
                <w:bCs/>
                <w:iCs/>
                <w:color w:val="000000"/>
              </w:rPr>
              <w:t>вердлова</w:t>
            </w:r>
            <w:proofErr w:type="spell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50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0,312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5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Лермонтова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0,546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 xml:space="preserve">Проезд к ул. </w:t>
            </w:r>
            <w:proofErr w:type="gramStart"/>
            <w:r w:rsidRPr="004C669C">
              <w:rPr>
                <w:bCs/>
                <w:iCs/>
                <w:color w:val="000000"/>
              </w:rPr>
              <w:t>Коммунистическая</w:t>
            </w:r>
            <w:proofErr w:type="gram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52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0,433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516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Проезд к Ферме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0,785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0856AF" w:rsidRDefault="000856AF" w:rsidP="003D2F1A">
            <w:pPr>
              <w:jc w:val="center"/>
            </w:pPr>
            <w:r>
              <w:rPr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BD4273" w:rsidTr="00EB4DFA">
        <w:trPr>
          <w:trHeight w:val="376"/>
        </w:trPr>
        <w:tc>
          <w:tcPr>
            <w:tcW w:w="5495" w:type="dxa"/>
            <w:gridSpan w:val="3"/>
            <w:noWrap/>
            <w:hideMark/>
          </w:tcPr>
          <w:p w:rsidR="00AC61BD" w:rsidRPr="00BD4273" w:rsidRDefault="00AC61BD" w:rsidP="00DF41BC">
            <w:pPr>
              <w:rPr>
                <w:b/>
                <w:bCs/>
                <w:iCs/>
                <w:color w:val="000000"/>
              </w:rPr>
            </w:pPr>
            <w:r w:rsidRPr="00BD4273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4433" w:type="dxa"/>
            <w:gridSpan w:val="3"/>
            <w:hideMark/>
          </w:tcPr>
          <w:p w:rsidR="00AC61BD" w:rsidRPr="00BD4273" w:rsidRDefault="00AC61BD" w:rsidP="00DF41BC">
            <w:pPr>
              <w:rPr>
                <w:b/>
                <w:bCs/>
                <w:iCs/>
                <w:color w:val="000000"/>
              </w:rPr>
            </w:pPr>
            <w:r w:rsidRPr="00BD4273">
              <w:rPr>
                <w:b/>
                <w:bCs/>
                <w:iCs/>
                <w:color w:val="000000"/>
              </w:rPr>
              <w:t>56,168</w:t>
            </w:r>
          </w:p>
        </w:tc>
      </w:tr>
    </w:tbl>
    <w:p w:rsidR="005A108E" w:rsidRPr="005A108E" w:rsidRDefault="005A108E" w:rsidP="005A108E">
      <w:pPr>
        <w:ind w:left="555"/>
        <w:rPr>
          <w:sz w:val="28"/>
          <w:szCs w:val="28"/>
        </w:rPr>
      </w:pPr>
    </w:p>
    <w:p w:rsidR="005A108E" w:rsidRPr="005A108E" w:rsidRDefault="005A108E" w:rsidP="005A108E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p w:rsidR="00985191" w:rsidRDefault="00985191" w:rsidP="00AC61BD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</w:p>
    <w:p w:rsidR="00985191" w:rsidRDefault="00985191" w:rsidP="00985191">
      <w:pPr>
        <w:ind w:firstLine="567"/>
        <w:jc w:val="both"/>
        <w:rPr>
          <w:b/>
          <w:sz w:val="28"/>
          <w:szCs w:val="28"/>
          <w:lang w:eastAsia="en-US"/>
        </w:rPr>
      </w:pPr>
    </w:p>
    <w:p w:rsidR="00985191" w:rsidRDefault="00985191" w:rsidP="0098519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</w:t>
      </w:r>
      <w:r w:rsidR="00AC61BD">
        <w:rPr>
          <w:sz w:val="28"/>
          <w:szCs w:val="28"/>
          <w:lang w:eastAsia="en-US"/>
        </w:rPr>
        <w:t>С.И. Гомолко</w:t>
      </w:r>
    </w:p>
    <w:p w:rsidR="00985191" w:rsidRDefault="00985191" w:rsidP="0098519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C50AF" w:rsidRDefault="001C50AF"/>
    <w:sectPr w:rsidR="001C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5BA"/>
    <w:multiLevelType w:val="hybridMultilevel"/>
    <w:tmpl w:val="D4426EDE"/>
    <w:lvl w:ilvl="0" w:tplc="03D41606">
      <w:start w:val="1"/>
      <w:numFmt w:val="decimal"/>
      <w:lvlText w:val="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153624"/>
    <w:multiLevelType w:val="multilevel"/>
    <w:tmpl w:val="03DEBE9E"/>
    <w:lvl w:ilvl="0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C"/>
    <w:rsid w:val="0004684C"/>
    <w:rsid w:val="000856AF"/>
    <w:rsid w:val="000F29F8"/>
    <w:rsid w:val="001C50AF"/>
    <w:rsid w:val="00311237"/>
    <w:rsid w:val="003D2F1A"/>
    <w:rsid w:val="004072B3"/>
    <w:rsid w:val="0043677C"/>
    <w:rsid w:val="004A0870"/>
    <w:rsid w:val="00582F34"/>
    <w:rsid w:val="005A108E"/>
    <w:rsid w:val="005D29BF"/>
    <w:rsid w:val="007244BD"/>
    <w:rsid w:val="0072477D"/>
    <w:rsid w:val="0073130A"/>
    <w:rsid w:val="00882BF3"/>
    <w:rsid w:val="009274EE"/>
    <w:rsid w:val="00960611"/>
    <w:rsid w:val="00985191"/>
    <w:rsid w:val="009B50A3"/>
    <w:rsid w:val="00A82E22"/>
    <w:rsid w:val="00AB7A85"/>
    <w:rsid w:val="00AC61BD"/>
    <w:rsid w:val="00AE0F25"/>
    <w:rsid w:val="00B61F50"/>
    <w:rsid w:val="00BA7162"/>
    <w:rsid w:val="00CC7532"/>
    <w:rsid w:val="00CF6D9F"/>
    <w:rsid w:val="00D01E5C"/>
    <w:rsid w:val="00D96762"/>
    <w:rsid w:val="00DF41BC"/>
    <w:rsid w:val="00E6200C"/>
    <w:rsid w:val="00E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F41BC"/>
    <w:pPr>
      <w:widowControl/>
      <w:adjustRightInd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41BC"/>
    <w:rPr>
      <w:rFonts w:ascii="Cambria" w:eastAsia="Times New Roman" w:hAnsi="Cambria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DF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F41BC"/>
    <w:pPr>
      <w:widowControl/>
      <w:adjustRightInd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41BC"/>
    <w:rPr>
      <w:rFonts w:ascii="Cambria" w:eastAsia="Times New Roman" w:hAnsi="Cambria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DF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29</cp:revision>
  <cp:lastPrinted>2020-01-16T06:26:00Z</cp:lastPrinted>
  <dcterms:created xsi:type="dcterms:W3CDTF">2018-08-14T06:30:00Z</dcterms:created>
  <dcterms:modified xsi:type="dcterms:W3CDTF">2022-01-31T09:05:00Z</dcterms:modified>
</cp:coreProperties>
</file>