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9B" w:rsidRPr="004A0638" w:rsidRDefault="008B239B" w:rsidP="008B239B">
      <w:pPr>
        <w:pStyle w:val="10"/>
        <w:ind w:firstLine="709"/>
        <w:rPr>
          <w:rFonts w:ascii="Times New Roman" w:hAnsi="Times New Roman" w:cs="Times New Roman"/>
          <w:b w:val="0"/>
          <w:sz w:val="28"/>
        </w:rPr>
      </w:pPr>
      <w:r w:rsidRPr="004A0638">
        <w:rPr>
          <w:rFonts w:ascii="Times New Roman" w:hAnsi="Times New Roman" w:cs="Times New Roman"/>
          <w:b w:val="0"/>
          <w:sz w:val="28"/>
        </w:rPr>
        <w:t>АДМИНИСТРАЦИЯ</w:t>
      </w:r>
    </w:p>
    <w:p w:rsidR="008B239B" w:rsidRPr="004A0638" w:rsidRDefault="008B239B" w:rsidP="008B239B">
      <w:pPr>
        <w:pStyle w:val="10"/>
        <w:ind w:firstLine="709"/>
        <w:rPr>
          <w:rFonts w:ascii="Times New Roman" w:hAnsi="Times New Roman" w:cs="Times New Roman"/>
          <w:b w:val="0"/>
          <w:sz w:val="28"/>
        </w:rPr>
      </w:pPr>
      <w:r>
        <w:rPr>
          <w:rFonts w:ascii="Times New Roman" w:hAnsi="Times New Roman" w:cs="Times New Roman"/>
          <w:b w:val="0"/>
          <w:sz w:val="28"/>
        </w:rPr>
        <w:t>НИЖНЕКАРАЧАНСКОГО</w:t>
      </w:r>
      <w:r w:rsidRPr="004A0638">
        <w:rPr>
          <w:rFonts w:ascii="Times New Roman" w:hAnsi="Times New Roman" w:cs="Times New Roman"/>
          <w:b w:val="0"/>
          <w:sz w:val="28"/>
        </w:rPr>
        <w:t xml:space="preserve"> СЕЛЬСКОГО ПОСЕЛЕНИЯ</w:t>
      </w:r>
    </w:p>
    <w:p w:rsidR="008B239B" w:rsidRPr="004A0638" w:rsidRDefault="008B239B" w:rsidP="008B239B">
      <w:pPr>
        <w:pStyle w:val="10"/>
        <w:ind w:firstLine="709"/>
        <w:rPr>
          <w:rFonts w:ascii="Times New Roman" w:hAnsi="Times New Roman" w:cs="Times New Roman"/>
          <w:b w:val="0"/>
          <w:sz w:val="28"/>
        </w:rPr>
      </w:pPr>
      <w:r w:rsidRPr="004A0638">
        <w:rPr>
          <w:rFonts w:ascii="Times New Roman" w:hAnsi="Times New Roman" w:cs="Times New Roman"/>
          <w:b w:val="0"/>
          <w:sz w:val="28"/>
        </w:rPr>
        <w:t>ГРИБАНОВСКОГО МУНИЦИПАЛЬНОГО РАЙОНА</w:t>
      </w:r>
    </w:p>
    <w:p w:rsidR="008B239B" w:rsidRPr="004A0638" w:rsidRDefault="008B239B" w:rsidP="008B239B">
      <w:pPr>
        <w:pStyle w:val="10"/>
        <w:ind w:firstLine="709"/>
        <w:rPr>
          <w:rFonts w:ascii="Times New Roman" w:hAnsi="Times New Roman" w:cs="Times New Roman"/>
          <w:b w:val="0"/>
          <w:sz w:val="28"/>
        </w:rPr>
      </w:pPr>
      <w:r w:rsidRPr="004A0638">
        <w:rPr>
          <w:rFonts w:ascii="Times New Roman" w:hAnsi="Times New Roman" w:cs="Times New Roman"/>
          <w:b w:val="0"/>
          <w:sz w:val="28"/>
        </w:rPr>
        <w:t>ВОРОНЕЖСКОЙ ОБЛАСТИ</w:t>
      </w:r>
    </w:p>
    <w:p w:rsidR="008B239B" w:rsidRPr="004A0638" w:rsidRDefault="008B239B" w:rsidP="008B239B">
      <w:pPr>
        <w:pStyle w:val="10"/>
        <w:ind w:firstLine="709"/>
        <w:rPr>
          <w:rFonts w:ascii="Times New Roman" w:hAnsi="Times New Roman" w:cs="Times New Roman"/>
          <w:b w:val="0"/>
          <w:sz w:val="28"/>
        </w:rPr>
      </w:pPr>
    </w:p>
    <w:p w:rsidR="008B239B" w:rsidRPr="004A0638" w:rsidRDefault="008B239B" w:rsidP="008B239B">
      <w:pPr>
        <w:pStyle w:val="10"/>
        <w:ind w:firstLine="709"/>
        <w:rPr>
          <w:rFonts w:ascii="Times New Roman" w:hAnsi="Times New Roman" w:cs="Times New Roman"/>
          <w:b w:val="0"/>
          <w:sz w:val="28"/>
        </w:rPr>
      </w:pPr>
      <w:r w:rsidRPr="004A0638">
        <w:rPr>
          <w:rFonts w:ascii="Times New Roman" w:hAnsi="Times New Roman" w:cs="Times New Roman"/>
          <w:b w:val="0"/>
          <w:sz w:val="28"/>
        </w:rPr>
        <w:t>ПОСТАНОВЛЕНИЕ</w:t>
      </w:r>
    </w:p>
    <w:p w:rsidR="008B239B" w:rsidRPr="004A0638" w:rsidRDefault="008B239B" w:rsidP="008B239B">
      <w:pPr>
        <w:spacing w:line="240" w:lineRule="auto"/>
        <w:ind w:firstLine="709"/>
        <w:jc w:val="both"/>
        <w:rPr>
          <w:szCs w:val="28"/>
        </w:rPr>
      </w:pPr>
    </w:p>
    <w:p w:rsidR="008B239B" w:rsidRPr="004A0638" w:rsidRDefault="008B239B" w:rsidP="008B239B">
      <w:pPr>
        <w:pStyle w:val="20"/>
        <w:ind w:right="0" w:firstLine="0"/>
        <w:rPr>
          <w:rFonts w:ascii="Times New Roman" w:hAnsi="Times New Roman" w:cs="Times New Roman"/>
          <w:b w:val="0"/>
          <w:sz w:val="28"/>
        </w:rPr>
      </w:pPr>
      <w:r>
        <w:rPr>
          <w:rFonts w:ascii="Times New Roman" w:hAnsi="Times New Roman" w:cs="Times New Roman"/>
          <w:b w:val="0"/>
          <w:sz w:val="28"/>
        </w:rPr>
        <w:t>о</w:t>
      </w:r>
      <w:r w:rsidRPr="004A0638">
        <w:rPr>
          <w:rFonts w:ascii="Times New Roman" w:hAnsi="Times New Roman" w:cs="Times New Roman"/>
          <w:b w:val="0"/>
          <w:sz w:val="28"/>
        </w:rPr>
        <w:t xml:space="preserve">т </w:t>
      </w:r>
      <w:r w:rsidR="001F5C6D">
        <w:rPr>
          <w:rFonts w:ascii="Times New Roman" w:hAnsi="Times New Roman" w:cs="Times New Roman"/>
          <w:b w:val="0"/>
          <w:sz w:val="28"/>
        </w:rPr>
        <w:t>16.09.</w:t>
      </w:r>
      <w:r w:rsidRPr="004A0638">
        <w:rPr>
          <w:rFonts w:ascii="Times New Roman" w:hAnsi="Times New Roman" w:cs="Times New Roman"/>
          <w:b w:val="0"/>
          <w:sz w:val="28"/>
        </w:rPr>
        <w:t xml:space="preserve">2020 г. № </w:t>
      </w:r>
      <w:r w:rsidR="001F5C6D">
        <w:rPr>
          <w:rFonts w:ascii="Times New Roman" w:hAnsi="Times New Roman" w:cs="Times New Roman"/>
          <w:b w:val="0"/>
          <w:sz w:val="28"/>
        </w:rPr>
        <w:t>23</w:t>
      </w:r>
    </w:p>
    <w:p w:rsidR="008B239B" w:rsidRPr="004A0638" w:rsidRDefault="008B239B" w:rsidP="008B239B">
      <w:pPr>
        <w:pStyle w:val="20"/>
        <w:ind w:right="0" w:firstLine="0"/>
        <w:rPr>
          <w:rFonts w:ascii="Times New Roman" w:hAnsi="Times New Roman" w:cs="Times New Roman"/>
          <w:b w:val="0"/>
          <w:sz w:val="28"/>
        </w:rPr>
      </w:pPr>
      <w:r w:rsidRPr="004A0638">
        <w:rPr>
          <w:rFonts w:ascii="Times New Roman" w:hAnsi="Times New Roman" w:cs="Times New Roman"/>
          <w:b w:val="0"/>
          <w:sz w:val="28"/>
        </w:rPr>
        <w:t xml:space="preserve"> с. </w:t>
      </w:r>
      <w:r>
        <w:rPr>
          <w:rFonts w:ascii="Times New Roman" w:hAnsi="Times New Roman" w:cs="Times New Roman"/>
          <w:b w:val="0"/>
          <w:sz w:val="28"/>
        </w:rPr>
        <w:t>Нижний Карачан</w:t>
      </w:r>
    </w:p>
    <w:p w:rsidR="008B239B" w:rsidRPr="004A0638" w:rsidRDefault="008B239B" w:rsidP="008B239B">
      <w:pPr>
        <w:pStyle w:val="20"/>
        <w:ind w:right="0" w:firstLine="709"/>
        <w:rPr>
          <w:rFonts w:ascii="Times New Roman" w:eastAsia="SimSun" w:hAnsi="Times New Roman" w:cs="Times New Roman"/>
          <w:b w:val="0"/>
          <w:kern w:val="2"/>
          <w:sz w:val="28"/>
          <w:lang w:eastAsia="hi-IN" w:bidi="hi-IN"/>
        </w:rPr>
      </w:pPr>
    </w:p>
    <w:p w:rsidR="008B239B" w:rsidRPr="004A0638" w:rsidRDefault="008B239B" w:rsidP="008B239B">
      <w:pPr>
        <w:pStyle w:val="Title"/>
        <w:ind w:right="4535" w:firstLine="0"/>
        <w:jc w:val="both"/>
        <w:rPr>
          <w:rFonts w:ascii="Times New Roman" w:eastAsia="SimSun" w:hAnsi="Times New Roman" w:cs="Times New Roman"/>
          <w:b w:val="0"/>
          <w:sz w:val="28"/>
          <w:szCs w:val="28"/>
          <w:lang w:eastAsia="hi-IN" w:bidi="hi-IN"/>
        </w:rPr>
      </w:pPr>
      <w:r w:rsidRPr="004A063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sz w:val="28"/>
          <w:szCs w:val="28"/>
          <w:lang w:eastAsia="hi-IN" w:bidi="hi-IN"/>
        </w:rPr>
        <w:t>Нижнекарачанского</w:t>
      </w:r>
      <w:r w:rsidRPr="004A063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sz w:val="28"/>
          <w:szCs w:val="28"/>
          <w:lang w:eastAsia="hi-IN" w:bidi="hi-IN"/>
        </w:rPr>
        <w:t>»</w:t>
      </w:r>
    </w:p>
    <w:p w:rsidR="008B239B" w:rsidRPr="004A0638" w:rsidRDefault="008B239B" w:rsidP="008B239B">
      <w:pPr>
        <w:spacing w:line="240" w:lineRule="auto"/>
        <w:ind w:firstLine="709"/>
        <w:jc w:val="both"/>
        <w:rPr>
          <w:szCs w:val="28"/>
        </w:rPr>
      </w:pPr>
    </w:p>
    <w:p w:rsidR="008B239B" w:rsidRPr="004A0638" w:rsidRDefault="008B239B" w:rsidP="008B239B">
      <w:pPr>
        <w:spacing w:line="240" w:lineRule="auto"/>
        <w:ind w:firstLine="709"/>
        <w:jc w:val="both"/>
        <w:rPr>
          <w:szCs w:val="28"/>
        </w:rPr>
      </w:pPr>
      <w:r w:rsidRPr="004A0638">
        <w:rPr>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B239B" w:rsidRPr="004A0638" w:rsidRDefault="008B239B" w:rsidP="008B239B">
      <w:pPr>
        <w:spacing w:line="240" w:lineRule="auto"/>
        <w:ind w:firstLine="709"/>
        <w:jc w:val="center"/>
        <w:rPr>
          <w:szCs w:val="28"/>
        </w:rPr>
      </w:pPr>
      <w:r w:rsidRPr="004A0638">
        <w:rPr>
          <w:szCs w:val="28"/>
        </w:rPr>
        <w:t>ПОСТАНОВЛЯЕТ:</w:t>
      </w:r>
    </w:p>
    <w:p w:rsidR="008B239B" w:rsidRPr="004A0638" w:rsidRDefault="008B239B" w:rsidP="008B239B">
      <w:pPr>
        <w:pStyle w:val="ConsPlusTitle"/>
        <w:widowControl/>
        <w:ind w:firstLine="709"/>
        <w:jc w:val="both"/>
        <w:rPr>
          <w:b w:val="0"/>
          <w:szCs w:val="28"/>
        </w:rPr>
      </w:pPr>
      <w:r w:rsidRPr="004A0638">
        <w:rPr>
          <w:b w:val="0"/>
          <w:szCs w:val="28"/>
        </w:rPr>
        <w:t>1.Утвердить прилагаемый административный регламент</w:t>
      </w:r>
      <w:r w:rsidRPr="004A0638">
        <w:rPr>
          <w:rFonts w:eastAsia="SimSun"/>
          <w:b w:val="0"/>
          <w:kern w:val="2"/>
          <w:szCs w:val="28"/>
          <w:lang w:eastAsia="hi-IN" w:bidi="hi-IN"/>
        </w:rPr>
        <w:t xml:space="preserve"> администрации </w:t>
      </w:r>
      <w:r>
        <w:rPr>
          <w:rFonts w:eastAsia="SimSun"/>
          <w:b w:val="0"/>
          <w:szCs w:val="28"/>
          <w:lang w:eastAsia="hi-IN" w:bidi="hi-IN"/>
        </w:rPr>
        <w:t>Нижнекарачанского</w:t>
      </w:r>
      <w:r w:rsidRPr="004A0638">
        <w:rPr>
          <w:rFonts w:eastAsia="SimSun"/>
          <w:b w:val="0"/>
          <w:kern w:val="2"/>
          <w:szCs w:val="28"/>
          <w:lang w:eastAsia="hi-IN" w:bidi="hi-IN"/>
        </w:rPr>
        <w:t xml:space="preserve"> сельского поселения </w:t>
      </w:r>
      <w:r w:rsidRPr="004A0638">
        <w:rPr>
          <w:b w:val="0"/>
          <w:szCs w:val="28"/>
        </w:rPr>
        <w:t>по предоставлению муниципальной услуги «</w:t>
      </w:r>
      <w:r w:rsidRPr="004A0638">
        <w:rPr>
          <w:rFonts w:eastAsia="SimSun"/>
          <w:b w:val="0"/>
          <w:kern w:val="2"/>
          <w:szCs w:val="28"/>
          <w:lang w:eastAsia="hi-IN" w:bidi="hi-IN"/>
        </w:rPr>
        <w:t>В</w:t>
      </w:r>
      <w:r w:rsidRPr="004A0638">
        <w:rPr>
          <w:b w:val="0"/>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eastAsia="SimSun"/>
          <w:b w:val="0"/>
          <w:kern w:val="2"/>
          <w:szCs w:val="28"/>
          <w:lang w:eastAsia="hi-IN" w:bidi="hi-IN"/>
        </w:rPr>
        <w:t>»</w:t>
      </w:r>
      <w:r w:rsidRPr="004A0638">
        <w:rPr>
          <w:b w:val="0"/>
          <w:szCs w:val="28"/>
        </w:rPr>
        <w:t>.</w:t>
      </w:r>
    </w:p>
    <w:p w:rsidR="008B239B" w:rsidRPr="004A0638" w:rsidRDefault="008B239B" w:rsidP="008B239B">
      <w:pPr>
        <w:keepNext/>
        <w:widowControl w:val="0"/>
        <w:tabs>
          <w:tab w:val="left" w:pos="4536"/>
        </w:tabs>
        <w:autoSpaceDE w:val="0"/>
        <w:autoSpaceDN w:val="0"/>
        <w:adjustRightInd w:val="0"/>
        <w:spacing w:line="240" w:lineRule="auto"/>
        <w:ind w:firstLine="709"/>
        <w:jc w:val="both"/>
        <w:outlineLvl w:val="1"/>
        <w:rPr>
          <w:szCs w:val="28"/>
          <w:lang w:eastAsia="x-none"/>
        </w:rPr>
      </w:pPr>
      <w:r>
        <w:rPr>
          <w:szCs w:val="28"/>
        </w:rPr>
        <w:t xml:space="preserve">2. Признать утратившими силу </w:t>
      </w:r>
      <w:r w:rsidRPr="004A0638">
        <w:rPr>
          <w:szCs w:val="28"/>
          <w:lang w:val="x-none" w:eastAsia="x-none"/>
        </w:rPr>
        <w:t xml:space="preserve">постановления </w:t>
      </w:r>
      <w:r w:rsidRPr="004A0638">
        <w:rPr>
          <w:szCs w:val="28"/>
          <w:lang w:eastAsia="x-none"/>
        </w:rPr>
        <w:t xml:space="preserve"> </w:t>
      </w:r>
      <w:r w:rsidRPr="004A0638">
        <w:rPr>
          <w:szCs w:val="28"/>
          <w:lang w:val="x-none" w:eastAsia="x-none"/>
        </w:rPr>
        <w:t xml:space="preserve">администрации </w:t>
      </w:r>
      <w:r w:rsidRPr="00DE4481">
        <w:rPr>
          <w:rFonts w:eastAsia="SimSun" w:cs="Times New Roman"/>
          <w:szCs w:val="28"/>
          <w:lang w:eastAsia="hi-IN" w:bidi="hi-IN"/>
        </w:rPr>
        <w:t>Нижнекарачанского</w:t>
      </w:r>
      <w:r w:rsidRPr="004A0638">
        <w:rPr>
          <w:szCs w:val="28"/>
          <w:lang w:eastAsia="x-none"/>
        </w:rPr>
        <w:t xml:space="preserve"> сельского поселения </w:t>
      </w:r>
      <w:r w:rsidRPr="004A0638">
        <w:rPr>
          <w:szCs w:val="28"/>
          <w:lang w:val="x-none" w:eastAsia="x-none"/>
        </w:rPr>
        <w:t>Грибановского муниципального района</w:t>
      </w:r>
      <w:r w:rsidRPr="004A0638">
        <w:rPr>
          <w:szCs w:val="28"/>
          <w:lang w:eastAsia="x-none"/>
        </w:rPr>
        <w:t>:</w:t>
      </w:r>
    </w:p>
    <w:p w:rsidR="008B239B" w:rsidRPr="004A0638" w:rsidRDefault="008B239B" w:rsidP="008B239B">
      <w:pPr>
        <w:suppressAutoHyphens/>
        <w:autoSpaceDE w:val="0"/>
        <w:spacing w:line="240" w:lineRule="auto"/>
        <w:ind w:right="27" w:firstLine="709"/>
        <w:jc w:val="both"/>
        <w:rPr>
          <w:rFonts w:eastAsia="SimSun"/>
          <w:bCs/>
          <w:kern w:val="1"/>
          <w:szCs w:val="28"/>
          <w:lang w:eastAsia="hi-IN" w:bidi="hi-IN"/>
        </w:rPr>
      </w:pPr>
      <w:r w:rsidRPr="004A0638">
        <w:rPr>
          <w:rFonts w:eastAsia="Arial"/>
          <w:bCs/>
          <w:szCs w:val="28"/>
          <w:lang w:eastAsia="x-none"/>
        </w:rPr>
        <w:t>-</w:t>
      </w:r>
      <w:r w:rsidRPr="004A0638">
        <w:rPr>
          <w:rFonts w:eastAsia="Arial"/>
          <w:bCs/>
          <w:szCs w:val="28"/>
          <w:lang w:val="x-none" w:eastAsia="x-none"/>
        </w:rPr>
        <w:t xml:space="preserve"> от </w:t>
      </w:r>
      <w:r>
        <w:rPr>
          <w:rFonts w:eastAsia="Arial"/>
          <w:bCs/>
          <w:szCs w:val="28"/>
          <w:lang w:eastAsia="x-none"/>
        </w:rPr>
        <w:t>15.12</w:t>
      </w:r>
      <w:r w:rsidRPr="004A0638">
        <w:rPr>
          <w:rFonts w:eastAsia="Arial"/>
          <w:bCs/>
          <w:szCs w:val="28"/>
          <w:lang w:val="x-none" w:eastAsia="x-none"/>
        </w:rPr>
        <w:t>.201</w:t>
      </w:r>
      <w:r w:rsidRPr="004A0638">
        <w:rPr>
          <w:rFonts w:eastAsia="Arial"/>
          <w:bCs/>
          <w:szCs w:val="28"/>
          <w:lang w:eastAsia="x-none"/>
        </w:rPr>
        <w:t>5 г.</w:t>
      </w:r>
      <w:r w:rsidRPr="004A0638">
        <w:rPr>
          <w:rFonts w:eastAsia="Arial"/>
          <w:bCs/>
          <w:szCs w:val="28"/>
          <w:lang w:val="x-none" w:eastAsia="x-none"/>
        </w:rPr>
        <w:t xml:space="preserve"> №</w:t>
      </w:r>
      <w:r>
        <w:rPr>
          <w:rFonts w:eastAsia="Arial"/>
          <w:bCs/>
          <w:szCs w:val="28"/>
          <w:lang w:eastAsia="x-none"/>
        </w:rPr>
        <w:t xml:space="preserve"> 178</w:t>
      </w:r>
      <w:r w:rsidRPr="004A0638">
        <w:rPr>
          <w:rFonts w:eastAsia="Arial"/>
          <w:bCs/>
          <w:szCs w:val="28"/>
          <w:lang w:eastAsia="x-none"/>
        </w:rPr>
        <w:t xml:space="preserve"> «</w:t>
      </w:r>
      <w:r w:rsidRPr="004A0638">
        <w:rPr>
          <w:rFonts w:eastAsia="SimSun"/>
          <w:bCs/>
          <w:kern w:val="1"/>
          <w:szCs w:val="28"/>
          <w:lang w:eastAsia="hi-IN" w:bidi="hi-IN"/>
        </w:rPr>
        <w:t xml:space="preserve">Об утверждении административного регламента администрации </w:t>
      </w:r>
      <w:r w:rsidRPr="00DE4481">
        <w:rPr>
          <w:rFonts w:eastAsia="SimSun" w:cs="Times New Roman"/>
          <w:szCs w:val="28"/>
          <w:lang w:eastAsia="hi-IN" w:bidi="hi-IN"/>
        </w:rPr>
        <w:t>Нижнекарачанского</w:t>
      </w:r>
      <w:r w:rsidRPr="004A0638">
        <w:rPr>
          <w:rFonts w:eastAsia="SimSun"/>
          <w:bCs/>
          <w:kern w:val="1"/>
          <w:szCs w:val="28"/>
          <w:lang w:eastAsia="hi-IN" w:bidi="hi-IN"/>
        </w:rPr>
        <w:t xml:space="preserve"> сельского поселения по предоставлению муниципальной услуги «</w:t>
      </w:r>
      <w:r w:rsidRPr="004A0638">
        <w:rPr>
          <w:rFonts w:eastAsia="SimSun"/>
          <w:kern w:val="1"/>
          <w:szCs w:val="28"/>
          <w:lang w:eastAsia="hi-IN" w:bidi="hi-IN"/>
        </w:rPr>
        <w:t>В</w:t>
      </w:r>
      <w:r w:rsidRPr="004A0638">
        <w:rPr>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A0638">
        <w:rPr>
          <w:rFonts w:eastAsia="SimSun"/>
          <w:bCs/>
          <w:kern w:val="1"/>
          <w:szCs w:val="28"/>
          <w:lang w:eastAsia="hi-IN" w:bidi="hi-IN"/>
        </w:rPr>
        <w:t>»;</w:t>
      </w:r>
    </w:p>
    <w:p w:rsidR="008B239B" w:rsidRPr="004A0638" w:rsidRDefault="008B239B" w:rsidP="008B239B">
      <w:pPr>
        <w:pStyle w:val="ConsPlusTitle"/>
        <w:widowControl/>
        <w:ind w:right="-1" w:firstLine="709"/>
        <w:jc w:val="both"/>
        <w:rPr>
          <w:rFonts w:eastAsia="Calibri"/>
          <w:b w:val="0"/>
          <w:kern w:val="1"/>
          <w:szCs w:val="28"/>
          <w:lang w:eastAsia="hi-IN" w:bidi="hi-IN"/>
        </w:rPr>
      </w:pPr>
      <w:proofErr w:type="gramStart"/>
      <w:r w:rsidRPr="004A0638">
        <w:rPr>
          <w:b w:val="0"/>
          <w:kern w:val="28"/>
          <w:szCs w:val="28"/>
        </w:rPr>
        <w:lastRenderedPageBreak/>
        <w:t xml:space="preserve">- от </w:t>
      </w:r>
      <w:r>
        <w:rPr>
          <w:b w:val="0"/>
          <w:bCs/>
          <w:kern w:val="28"/>
          <w:szCs w:val="28"/>
        </w:rPr>
        <w:t>08.12</w:t>
      </w:r>
      <w:r w:rsidRPr="004A0638">
        <w:rPr>
          <w:b w:val="0"/>
          <w:kern w:val="28"/>
          <w:szCs w:val="28"/>
        </w:rPr>
        <w:t xml:space="preserve">.2016 г. № </w:t>
      </w:r>
      <w:r>
        <w:rPr>
          <w:b w:val="0"/>
          <w:bCs/>
          <w:kern w:val="28"/>
          <w:szCs w:val="28"/>
        </w:rPr>
        <w:t>155</w:t>
      </w:r>
      <w:r w:rsidRPr="004A0638">
        <w:rPr>
          <w:kern w:val="28"/>
          <w:szCs w:val="28"/>
        </w:rPr>
        <w:t xml:space="preserve"> «</w:t>
      </w:r>
      <w:r w:rsidRPr="004A0638">
        <w:rPr>
          <w:rFonts w:eastAsia="Calibri"/>
          <w:b w:val="0"/>
          <w:szCs w:val="28"/>
        </w:rPr>
        <w:t xml:space="preserve">О внесении изменений в постановление администрации </w:t>
      </w:r>
      <w:r>
        <w:rPr>
          <w:rFonts w:eastAsia="SimSun"/>
          <w:b w:val="0"/>
          <w:szCs w:val="28"/>
          <w:lang w:eastAsia="hi-IN" w:bidi="hi-IN"/>
        </w:rPr>
        <w:t>Нижнекарачанского</w:t>
      </w:r>
      <w:r w:rsidRPr="004A0638">
        <w:rPr>
          <w:rFonts w:eastAsia="Calibri"/>
          <w:b w:val="0"/>
          <w:szCs w:val="28"/>
        </w:rPr>
        <w:t xml:space="preserve"> сельского поселения Грибановского муниципального района Воронежской области от </w:t>
      </w:r>
      <w:r>
        <w:rPr>
          <w:rFonts w:eastAsia="Calibri"/>
          <w:b w:val="0"/>
          <w:szCs w:val="28"/>
        </w:rPr>
        <w:t>15.12 .2015 г. № 178</w:t>
      </w:r>
      <w:r w:rsidRPr="004A0638">
        <w:rPr>
          <w:rFonts w:eastAsia="Calibri"/>
          <w:b w:val="0"/>
          <w:szCs w:val="28"/>
        </w:rPr>
        <w:t xml:space="preserve"> «</w:t>
      </w:r>
      <w:r w:rsidRPr="004A0638">
        <w:rPr>
          <w:rFonts w:eastAsia="Calibri"/>
          <w:b w:val="0"/>
          <w:kern w:val="1"/>
          <w:szCs w:val="28"/>
          <w:lang w:eastAsia="hi-IN" w:bidi="hi-IN"/>
        </w:rPr>
        <w:t xml:space="preserve">Об утверждении административного регламента администрации </w:t>
      </w:r>
      <w:r>
        <w:rPr>
          <w:rFonts w:eastAsia="SimSun"/>
          <w:b w:val="0"/>
          <w:szCs w:val="28"/>
          <w:lang w:eastAsia="hi-IN" w:bidi="hi-IN"/>
        </w:rPr>
        <w:t>Нижнекарачанского</w:t>
      </w:r>
      <w:r w:rsidRPr="004A0638">
        <w:rPr>
          <w:rFonts w:eastAsia="Calibri"/>
          <w:b w:val="0"/>
          <w:kern w:val="1"/>
          <w:szCs w:val="28"/>
          <w:lang w:eastAsia="hi-IN" w:bidi="hi-IN"/>
        </w:rPr>
        <w:t xml:space="preserve"> сельского поселения по предоставлению муниципальной услуги «В</w:t>
      </w:r>
      <w:r w:rsidRPr="004A0638">
        <w:rPr>
          <w:rFonts w:eastAsia="Calibri"/>
          <w:b w:val="0"/>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proofErr w:type="gramEnd"/>
      <w:r w:rsidRPr="004A0638">
        <w:rPr>
          <w:rFonts w:eastAsia="Calibri"/>
          <w:b w:val="0"/>
          <w:szCs w:val="28"/>
        </w:rPr>
        <w:t xml:space="preserve"> сервитутов</w:t>
      </w:r>
      <w:r w:rsidRPr="004A0638">
        <w:rPr>
          <w:rFonts w:eastAsia="Calibri"/>
          <w:b w:val="0"/>
          <w:kern w:val="1"/>
          <w:szCs w:val="28"/>
          <w:lang w:eastAsia="hi-IN" w:bidi="hi-IN"/>
        </w:rPr>
        <w:t>»</w:t>
      </w:r>
    </w:p>
    <w:p w:rsidR="008B239B" w:rsidRPr="004A0638" w:rsidRDefault="008B239B" w:rsidP="008B239B">
      <w:pPr>
        <w:pStyle w:val="Title"/>
        <w:spacing w:before="0" w:after="0"/>
        <w:ind w:right="-1" w:firstLine="709"/>
        <w:jc w:val="both"/>
        <w:rPr>
          <w:rFonts w:ascii="Times New Roman" w:hAnsi="Times New Roman" w:cs="Times New Roman"/>
          <w:sz w:val="28"/>
          <w:szCs w:val="28"/>
        </w:rPr>
      </w:pPr>
      <w:r w:rsidRPr="004A0638">
        <w:rPr>
          <w:rFonts w:ascii="Times New Roman" w:hAnsi="Times New Roman" w:cs="Times New Roman"/>
          <w:b w:val="0"/>
          <w:sz w:val="28"/>
          <w:szCs w:val="28"/>
        </w:rPr>
        <w:t xml:space="preserve">- от </w:t>
      </w:r>
      <w:r>
        <w:rPr>
          <w:rFonts w:ascii="Times New Roman" w:hAnsi="Times New Roman" w:cs="Times New Roman"/>
          <w:b w:val="0"/>
          <w:sz w:val="28"/>
          <w:szCs w:val="28"/>
        </w:rPr>
        <w:t>08.05</w:t>
      </w:r>
      <w:r w:rsidRPr="004A0638">
        <w:rPr>
          <w:rFonts w:ascii="Times New Roman" w:hAnsi="Times New Roman" w:cs="Times New Roman"/>
          <w:b w:val="0"/>
          <w:sz w:val="28"/>
          <w:szCs w:val="28"/>
        </w:rPr>
        <w:t xml:space="preserve">.2018 № </w:t>
      </w:r>
      <w:r>
        <w:rPr>
          <w:rFonts w:ascii="Times New Roman" w:hAnsi="Times New Roman" w:cs="Times New Roman"/>
          <w:b w:val="0"/>
          <w:sz w:val="28"/>
          <w:szCs w:val="28"/>
        </w:rPr>
        <w:t>27</w:t>
      </w:r>
      <w:r w:rsidRPr="004A0638">
        <w:rPr>
          <w:rFonts w:ascii="Times New Roman" w:hAnsi="Times New Roman" w:cs="Times New Roman"/>
          <w:b w:val="0"/>
          <w:sz w:val="28"/>
          <w:szCs w:val="28"/>
        </w:rPr>
        <w:t xml:space="preserve"> «О внесении изменений в административный регламент администрации </w:t>
      </w:r>
      <w:r>
        <w:rPr>
          <w:rFonts w:ascii="Times New Roman" w:eastAsia="SimSun" w:hAnsi="Times New Roman" w:cs="Times New Roman"/>
          <w:b w:val="0"/>
          <w:sz w:val="28"/>
          <w:szCs w:val="28"/>
          <w:lang w:eastAsia="hi-IN" w:bidi="hi-IN"/>
        </w:rPr>
        <w:t>Нижнекарачанского</w:t>
      </w:r>
      <w:r w:rsidRPr="004A063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Pr="004A0638">
        <w:rPr>
          <w:rFonts w:ascii="Times New Roman" w:eastAsia="SimSun" w:hAnsi="Times New Roman" w:cs="Times New Roman"/>
          <w:b w:val="0"/>
          <w:kern w:val="1"/>
          <w:sz w:val="28"/>
          <w:szCs w:val="28"/>
          <w:lang w:eastAsia="hi-IN" w:bidi="hi-IN"/>
        </w:rPr>
        <w:t xml:space="preserve">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8B239B" w:rsidRPr="004A0638" w:rsidRDefault="008B239B" w:rsidP="008B239B">
      <w:pPr>
        <w:autoSpaceDE w:val="0"/>
        <w:autoSpaceDN w:val="0"/>
        <w:adjustRightInd w:val="0"/>
        <w:spacing w:line="240" w:lineRule="auto"/>
        <w:ind w:firstLine="709"/>
        <w:jc w:val="both"/>
        <w:rPr>
          <w:szCs w:val="28"/>
        </w:rPr>
      </w:pPr>
      <w:r w:rsidRPr="004A0638">
        <w:rPr>
          <w:szCs w:val="28"/>
        </w:rPr>
        <w:t>2.Контроль исполнения настоящего постановления оставляю за собой.</w:t>
      </w:r>
    </w:p>
    <w:p w:rsidR="008B239B" w:rsidRPr="004A0638" w:rsidRDefault="008B239B" w:rsidP="008B239B">
      <w:pPr>
        <w:autoSpaceDE w:val="0"/>
        <w:autoSpaceDN w:val="0"/>
        <w:adjustRightInd w:val="0"/>
        <w:spacing w:line="240" w:lineRule="auto"/>
        <w:ind w:firstLine="709"/>
        <w:jc w:val="both"/>
        <w:rPr>
          <w:szCs w:val="28"/>
        </w:rPr>
      </w:pPr>
    </w:p>
    <w:tbl>
      <w:tblPr>
        <w:tblW w:w="0" w:type="auto"/>
        <w:tblLook w:val="04A0" w:firstRow="1" w:lastRow="0" w:firstColumn="1" w:lastColumn="0" w:noHBand="0" w:noVBand="1"/>
      </w:tblPr>
      <w:tblGrid>
        <w:gridCol w:w="3209"/>
        <w:gridCol w:w="3160"/>
        <w:gridCol w:w="3202"/>
      </w:tblGrid>
      <w:tr w:rsidR="008B239B" w:rsidRPr="004A0638" w:rsidTr="008B239B">
        <w:tc>
          <w:tcPr>
            <w:tcW w:w="3284" w:type="dxa"/>
            <w:shd w:val="clear" w:color="auto" w:fill="auto"/>
          </w:tcPr>
          <w:p w:rsidR="008B239B" w:rsidRPr="004A0638" w:rsidRDefault="008B239B" w:rsidP="008B239B">
            <w:pPr>
              <w:spacing w:after="0" w:line="240" w:lineRule="auto"/>
              <w:jc w:val="both"/>
              <w:rPr>
                <w:szCs w:val="28"/>
              </w:rPr>
            </w:pPr>
            <w:r w:rsidRPr="004A0638">
              <w:rPr>
                <w:szCs w:val="28"/>
              </w:rPr>
              <w:t xml:space="preserve">Глава </w:t>
            </w:r>
          </w:p>
          <w:p w:rsidR="008B239B" w:rsidRPr="004A0638" w:rsidRDefault="008B239B" w:rsidP="008B239B">
            <w:pPr>
              <w:spacing w:after="0" w:line="240" w:lineRule="auto"/>
              <w:jc w:val="both"/>
              <w:rPr>
                <w:szCs w:val="28"/>
              </w:rPr>
            </w:pPr>
            <w:r w:rsidRPr="004A0638">
              <w:rPr>
                <w:szCs w:val="28"/>
              </w:rPr>
              <w:t>сельского поселения</w:t>
            </w:r>
          </w:p>
        </w:tc>
        <w:tc>
          <w:tcPr>
            <w:tcW w:w="3285" w:type="dxa"/>
            <w:shd w:val="clear" w:color="auto" w:fill="auto"/>
          </w:tcPr>
          <w:p w:rsidR="008B239B" w:rsidRPr="004A0638" w:rsidRDefault="008B239B" w:rsidP="008B239B">
            <w:pPr>
              <w:spacing w:after="0" w:line="240" w:lineRule="auto"/>
              <w:jc w:val="both"/>
              <w:rPr>
                <w:szCs w:val="28"/>
              </w:rPr>
            </w:pPr>
          </w:p>
        </w:tc>
        <w:tc>
          <w:tcPr>
            <w:tcW w:w="3285" w:type="dxa"/>
            <w:shd w:val="clear" w:color="auto" w:fill="auto"/>
          </w:tcPr>
          <w:p w:rsidR="008B239B" w:rsidRPr="004A0638" w:rsidRDefault="008B239B" w:rsidP="008B239B">
            <w:pPr>
              <w:spacing w:after="0" w:line="240" w:lineRule="auto"/>
              <w:ind w:firstLine="709"/>
              <w:jc w:val="both"/>
              <w:rPr>
                <w:szCs w:val="28"/>
              </w:rPr>
            </w:pPr>
            <w:r>
              <w:rPr>
                <w:szCs w:val="28"/>
              </w:rPr>
              <w:t>С.И. Гомолко</w:t>
            </w:r>
          </w:p>
          <w:p w:rsidR="008B239B" w:rsidRPr="004A0638" w:rsidRDefault="008B239B" w:rsidP="008B239B">
            <w:pPr>
              <w:spacing w:after="0" w:line="240" w:lineRule="auto"/>
              <w:jc w:val="both"/>
              <w:rPr>
                <w:szCs w:val="28"/>
              </w:rPr>
            </w:pPr>
          </w:p>
        </w:tc>
      </w:tr>
    </w:tbl>
    <w:p w:rsidR="008B239B" w:rsidRPr="004A0638" w:rsidRDefault="008B239B" w:rsidP="008B239B">
      <w:pPr>
        <w:ind w:firstLine="709"/>
        <w:rPr>
          <w:szCs w:val="28"/>
        </w:rPr>
      </w:pPr>
    </w:p>
    <w:p w:rsidR="008B239B" w:rsidRDefault="008B239B" w:rsidP="008B239B">
      <w:pPr>
        <w:spacing w:after="0" w:line="240" w:lineRule="auto"/>
        <w:ind w:firstLine="709"/>
        <w:jc w:val="right"/>
        <w:rPr>
          <w:szCs w:val="28"/>
        </w:rPr>
      </w:pPr>
      <w:r w:rsidRPr="004A0638">
        <w:rPr>
          <w:szCs w:val="28"/>
        </w:rPr>
        <w:br w:type="page"/>
      </w:r>
      <w:proofErr w:type="gramStart"/>
      <w:r w:rsidRPr="004A0638">
        <w:rPr>
          <w:szCs w:val="28"/>
        </w:rPr>
        <w:lastRenderedPageBreak/>
        <w:t>Утвержден</w:t>
      </w:r>
      <w:proofErr w:type="gramEnd"/>
      <w:r w:rsidRPr="004A0638">
        <w:rPr>
          <w:szCs w:val="28"/>
        </w:rPr>
        <w:t xml:space="preserve"> постановлением администрации </w:t>
      </w:r>
    </w:p>
    <w:p w:rsidR="008B239B" w:rsidRPr="004A0638" w:rsidRDefault="008B239B" w:rsidP="008B239B">
      <w:pPr>
        <w:spacing w:after="0" w:line="240" w:lineRule="auto"/>
        <w:ind w:firstLine="709"/>
        <w:jc w:val="right"/>
        <w:rPr>
          <w:szCs w:val="28"/>
        </w:rPr>
      </w:pPr>
      <w:r w:rsidRPr="00767EBE">
        <w:rPr>
          <w:rFonts w:eastAsia="SimSun" w:cs="Times New Roman"/>
          <w:szCs w:val="28"/>
          <w:lang w:eastAsia="hi-IN" w:bidi="hi-IN"/>
        </w:rPr>
        <w:t>Нижнекарачанского</w:t>
      </w:r>
      <w:r w:rsidRPr="004A0638">
        <w:rPr>
          <w:szCs w:val="28"/>
        </w:rPr>
        <w:t xml:space="preserve"> сельского поселения</w:t>
      </w:r>
    </w:p>
    <w:p w:rsidR="008B239B" w:rsidRPr="004A0638" w:rsidRDefault="008B239B" w:rsidP="008B239B">
      <w:pPr>
        <w:pStyle w:val="30"/>
        <w:ind w:left="0" w:firstLine="709"/>
        <w:jc w:val="right"/>
        <w:rPr>
          <w:rFonts w:ascii="Times New Roman" w:hAnsi="Times New Roman" w:cs="Times New Roman"/>
          <w:sz w:val="28"/>
        </w:rPr>
      </w:pPr>
      <w:r w:rsidRPr="004A0638">
        <w:rPr>
          <w:rFonts w:ascii="Times New Roman" w:hAnsi="Times New Roman" w:cs="Times New Roman"/>
          <w:sz w:val="28"/>
        </w:rPr>
        <w:t xml:space="preserve">от </w:t>
      </w:r>
      <w:r w:rsidR="001F5C6D">
        <w:rPr>
          <w:rFonts w:ascii="Times New Roman" w:hAnsi="Times New Roman" w:cs="Times New Roman"/>
          <w:sz w:val="28"/>
        </w:rPr>
        <w:t>16.09.</w:t>
      </w:r>
      <w:r>
        <w:rPr>
          <w:rFonts w:ascii="Times New Roman" w:hAnsi="Times New Roman" w:cs="Times New Roman"/>
          <w:sz w:val="28"/>
        </w:rPr>
        <w:t xml:space="preserve"> 2020</w:t>
      </w:r>
      <w:r w:rsidRPr="004A0638">
        <w:rPr>
          <w:rFonts w:ascii="Times New Roman" w:hAnsi="Times New Roman" w:cs="Times New Roman"/>
          <w:sz w:val="28"/>
        </w:rPr>
        <w:t xml:space="preserve"> г. № </w:t>
      </w:r>
      <w:r w:rsidR="001F5C6D">
        <w:rPr>
          <w:rFonts w:ascii="Times New Roman" w:hAnsi="Times New Roman" w:cs="Times New Roman"/>
          <w:sz w:val="28"/>
        </w:rPr>
        <w:t>23</w:t>
      </w:r>
      <w:bookmarkStart w:id="0" w:name="_GoBack"/>
      <w:bookmarkEnd w:id="0"/>
    </w:p>
    <w:p w:rsidR="0034176B" w:rsidRPr="00301E8C" w:rsidRDefault="0034176B" w:rsidP="008B239B">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F46EDE">
        <w:rPr>
          <w:rFonts w:eastAsia="Times New Roman" w:cs="Times New Roman"/>
          <w:b/>
          <w:szCs w:val="28"/>
          <w:lang w:eastAsia="ru-RU"/>
        </w:rPr>
        <w:t xml:space="preserve">НИЖНЕКАРАЧАНСКОГО </w:t>
      </w:r>
      <w:r w:rsidRPr="00A13165">
        <w:rPr>
          <w:rFonts w:eastAsia="Times New Roman" w:cs="Times New Roman"/>
          <w:b/>
          <w:szCs w:val="28"/>
          <w:lang w:eastAsia="ru-RU"/>
        </w:rPr>
        <w:t>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F46EDE">
        <w:rPr>
          <w:szCs w:val="28"/>
        </w:rPr>
        <w:t>Нижнекарачанского</w:t>
      </w:r>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F46EDE">
        <w:rPr>
          <w:szCs w:val="28"/>
        </w:rPr>
        <w:t>Нижнекарачанского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2" w:name="P55"/>
      <w:bookmarkEnd w:id="2"/>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3" w:name="P57"/>
      <w:bookmarkEnd w:id="3"/>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4" w:name="P58"/>
      <w:bookmarkEnd w:id="4"/>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F46EDE">
        <w:rPr>
          <w:szCs w:val="28"/>
        </w:rPr>
        <w:t>Нижнекарачанского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F46EDE">
        <w:rPr>
          <w:szCs w:val="28"/>
        </w:rPr>
        <w:t>Нижнекарачанского</w:t>
      </w:r>
      <w:r w:rsidR="00C37F77" w:rsidRPr="00301E8C">
        <w:rPr>
          <w:szCs w:val="28"/>
        </w:rPr>
        <w:t xml:space="preserve"> сельского поселения</w:t>
      </w:r>
      <w:r w:rsidRPr="00301E8C">
        <w:rPr>
          <w:szCs w:val="28"/>
        </w:rPr>
        <w:t xml:space="preserve"> (</w:t>
      </w:r>
      <w:r w:rsidR="00F46EDE" w:rsidRPr="00F46EDE">
        <w:rPr>
          <w:szCs w:val="28"/>
        </w:rPr>
        <w:t>http://nijn-karachan.ru/</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F46EDE">
        <w:rPr>
          <w:szCs w:val="28"/>
        </w:rPr>
        <w:t>Нижнекарачанского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w:t>
      </w:r>
      <w:r w:rsidR="00111C03" w:rsidRPr="00301E8C">
        <w:rPr>
          <w:szCs w:val="28"/>
        </w:rPr>
        <w:lastRenderedPageBreak/>
        <w:t xml:space="preserve">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подготовке проекта </w:t>
      </w:r>
      <w:r w:rsidRPr="00301E8C">
        <w:rPr>
          <w:szCs w:val="28"/>
        </w:rPr>
        <w:lastRenderedPageBreak/>
        <w:t>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 xml:space="preserve">Федеральным законом от 06.04.2011 N 63-ФЗ "Об электронной </w:t>
      </w:r>
      <w:r w:rsidRPr="00301E8C">
        <w:rPr>
          <w:szCs w:val="28"/>
        </w:rPr>
        <w:lastRenderedPageBreak/>
        <w:t>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5" w:name="P172"/>
      <w:bookmarkEnd w:id="5"/>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6" w:name="P173"/>
      <w:bookmarkEnd w:id="6"/>
      <w:r w:rsidRPr="00301E8C">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 xml:space="preserve">Единого портала государственных и муниципальных услуг (функций) и (или) Портала Воронежской области в </w:t>
      </w:r>
      <w:r w:rsidR="003B22D0" w:rsidRPr="00301E8C">
        <w:rPr>
          <w:szCs w:val="28"/>
        </w:rPr>
        <w:lastRenderedPageBreak/>
        <w:t>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7" w:name="P188"/>
      <w:bookmarkEnd w:id="7"/>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w:t>
      </w:r>
      <w:r w:rsidR="00EB7FAD" w:rsidRPr="003B22D0">
        <w:rPr>
          <w:rFonts w:eastAsia="Times New Roman" w:cs="Times New Roman"/>
          <w:szCs w:val="28"/>
          <w:lang w:eastAsia="ru-RU"/>
        </w:rPr>
        <w:lastRenderedPageBreak/>
        <w:t>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lastRenderedPageBreak/>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xml:space="preserve">При подаче заявления в форме электронного документа к нему прилагаются документы, представление которых предусмотрено </w:t>
      </w:r>
      <w:r w:rsidRPr="00301E8C">
        <w:rPr>
          <w:szCs w:val="28"/>
        </w:rPr>
        <w:lastRenderedPageBreak/>
        <w:t>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8" w:name="P215"/>
      <w:bookmarkEnd w:id="8"/>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9" w:name="P225"/>
      <w:bookmarkEnd w:id="9"/>
      <w:r w:rsidRPr="00301E8C">
        <w:rPr>
          <w:szCs w:val="28"/>
        </w:rPr>
        <w:t xml:space="preserve">2.6.2.2.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301E8C">
        <w:rPr>
          <w:szCs w:val="28"/>
        </w:rPr>
        <w:lastRenderedPageBreak/>
        <w:t>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lastRenderedPageBreak/>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54"/>
      <w:bookmarkEnd w:id="10"/>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1" w:name="P260"/>
      <w:bookmarkEnd w:id="11"/>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lastRenderedPageBreak/>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F46EDE" w:rsidP="00301E8C">
      <w:pPr>
        <w:pStyle w:val="ConsPlusTitle"/>
        <w:ind w:firstLine="709"/>
        <w:jc w:val="center"/>
        <w:rPr>
          <w:szCs w:val="28"/>
        </w:rPr>
      </w:pPr>
      <w:r>
        <w:rPr>
          <w:szCs w:val="28"/>
        </w:rPr>
        <w:t>Нижнекарачанского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 xml:space="preserve">Помещения должны содержать места для информирования, ожидания и </w:t>
      </w:r>
      <w:r w:rsidRPr="00301E8C">
        <w:rPr>
          <w:szCs w:val="28"/>
        </w:rPr>
        <w:lastRenderedPageBreak/>
        <w:t>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 xml:space="preserve">2.13.8. Предоставление заявления и прилагаемых к нему документов </w:t>
      </w:r>
      <w:r w:rsidRPr="00301E8C">
        <w:rPr>
          <w:szCs w:val="28"/>
        </w:rPr>
        <w:lastRenderedPageBreak/>
        <w:t>(сведений)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lastRenderedPageBreak/>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 xml:space="preserve">В случае наличия оснований, указанных в подразделе 2.7 настоящего Административного регламента, специалист направляет заявителю </w:t>
      </w:r>
      <w:r w:rsidRPr="00301E8C">
        <w:rPr>
          <w:szCs w:val="28"/>
        </w:rPr>
        <w:lastRenderedPageBreak/>
        <w:t>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Default="0034176B" w:rsidP="00301E8C">
      <w:pPr>
        <w:pStyle w:val="ConsPlusNormal"/>
        <w:ind w:firstLine="709"/>
        <w:jc w:val="both"/>
        <w:rPr>
          <w:szCs w:val="28"/>
        </w:rPr>
      </w:pPr>
    </w:p>
    <w:p w:rsidR="00BB0BF5" w:rsidRPr="00301E8C" w:rsidRDefault="00BB0BF5"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F46EDE">
        <w:rPr>
          <w:szCs w:val="28"/>
        </w:rPr>
        <w:t>Нижнекарачанского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xml:space="preserve">- в филиале федерального государственного бюджетного учреждения </w:t>
      </w:r>
      <w:r w:rsidRPr="00301E8C">
        <w:rPr>
          <w:szCs w:val="28"/>
        </w:rPr>
        <w:lastRenderedPageBreak/>
        <w:t>"Федеральная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lastRenderedPageBreak/>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w:t>
      </w:r>
      <w:r w:rsidRPr="00301E8C">
        <w:rPr>
          <w:szCs w:val="28"/>
        </w:rPr>
        <w:lastRenderedPageBreak/>
        <w:t xml:space="preserve">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301E8C">
        <w:rPr>
          <w:rFonts w:eastAsia="Times New Roman" w:cs="Times New Roman"/>
          <w:szCs w:val="28"/>
          <w:lang w:eastAsia="ru-RU"/>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требование у заявителя документов, не предусмотренных </w:t>
      </w:r>
      <w:r w:rsidRPr="00301E8C">
        <w:rPr>
          <w:rFonts w:eastAsia="Times New Roman" w:cs="Times New Roman"/>
          <w:szCs w:val="28"/>
          <w:lang w:eastAsia="ru-RU"/>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w:t>
      </w:r>
      <w:r w:rsidRPr="00301E8C">
        <w:rPr>
          <w:rFonts w:eastAsia="Times New Roman" w:cs="Times New Roman"/>
          <w:szCs w:val="28"/>
          <w:lang w:eastAsia="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F46EDE">
        <w:rPr>
          <w:szCs w:val="28"/>
        </w:rPr>
        <w:t>Нижнекарачанского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2" w:name="P421"/>
      <w:bookmarkEnd w:id="12"/>
      <w:r w:rsidRPr="00301E8C">
        <w:rPr>
          <w:rFonts w:eastAsia="Times New Roman" w:cs="Times New Roman"/>
          <w:szCs w:val="28"/>
          <w:lang w:eastAsia="ru-RU"/>
        </w:rPr>
        <w:t xml:space="preserve">5.9. По результатам рассмотрения жалобы лицом, уполномоченным на </w:t>
      </w:r>
      <w:r w:rsidRPr="00301E8C">
        <w:rPr>
          <w:rFonts w:eastAsia="Times New Roman" w:cs="Times New Roman"/>
          <w:szCs w:val="28"/>
          <w:lang w:eastAsia="ru-RU"/>
        </w:rPr>
        <w:lastRenderedPageBreak/>
        <w:t>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3" w:name="P571"/>
      <w:bookmarkEnd w:id="13"/>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F46EDE">
        <w:rPr>
          <w:szCs w:val="28"/>
        </w:rPr>
        <w:t>Нижнекарачанского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F46EDE">
        <w:rPr>
          <w:rFonts w:eastAsia="Calibri" w:cs="Times New Roman"/>
          <w:szCs w:val="28"/>
        </w:rPr>
        <w:t xml:space="preserve">397204, </w:t>
      </w:r>
      <w:r w:rsidRPr="00301E8C">
        <w:rPr>
          <w:rFonts w:eastAsia="Calibri" w:cs="Times New Roman"/>
          <w:szCs w:val="28"/>
        </w:rPr>
        <w:t xml:space="preserve"> Воронежская область, Грибановский район, с. </w:t>
      </w:r>
      <w:r w:rsidR="00F46EDE">
        <w:rPr>
          <w:rFonts w:eastAsia="Calibri" w:cs="Times New Roman"/>
          <w:szCs w:val="28"/>
        </w:rPr>
        <w:t>Нижний Карачан</w:t>
      </w:r>
      <w:r w:rsidRPr="00301E8C">
        <w:rPr>
          <w:rFonts w:eastAsia="Calibri" w:cs="Times New Roman"/>
          <w:szCs w:val="28"/>
        </w:rPr>
        <w:t xml:space="preserve">, ул. </w:t>
      </w:r>
      <w:r w:rsidR="00F46EDE">
        <w:rPr>
          <w:rFonts w:eastAsia="Calibri" w:cs="Times New Roman"/>
          <w:szCs w:val="28"/>
        </w:rPr>
        <w:t>Советская</w:t>
      </w:r>
      <w:r w:rsidRPr="00301E8C">
        <w:rPr>
          <w:rFonts w:eastAsia="Calibri" w:cs="Times New Roman"/>
          <w:szCs w:val="28"/>
        </w:rPr>
        <w:t>,</w:t>
      </w:r>
      <w:r w:rsidR="00F46EDE">
        <w:rPr>
          <w:rFonts w:eastAsia="Calibri" w:cs="Times New Roman"/>
          <w:szCs w:val="28"/>
        </w:rPr>
        <w:t xml:space="preserve"> 10</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F46EDE">
        <w:rPr>
          <w:rFonts w:eastAsia="Calibri" w:cs="Times New Roman"/>
          <w:szCs w:val="28"/>
        </w:rPr>
        <w:t>4-04-98</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hyperlink r:id="rId7" w:history="1">
        <w:r w:rsidR="00BB0BF5" w:rsidRPr="00B56BE9">
          <w:rPr>
            <w:rStyle w:val="a5"/>
            <w:rFonts w:eastAsia="Calibri" w:cs="Times New Roman"/>
            <w:szCs w:val="28"/>
          </w:rPr>
          <w:t>http://nijn-karachan.ru/</w:t>
        </w:r>
      </w:hyperlink>
      <w:r w:rsidR="00BB0BF5">
        <w:rPr>
          <w:rFonts w:eastAsia="Calibri" w:cs="Times New Roman"/>
          <w:szCs w:val="28"/>
        </w:rPr>
        <w:t xml:space="preserve"> </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r w:rsidR="00BB0BF5">
        <w:rPr>
          <w:rFonts w:eastAsia="Calibri" w:cs="Times New Roman"/>
          <w:szCs w:val="28"/>
        </w:rPr>
        <w:t xml:space="preserve"> </w:t>
      </w:r>
      <w:hyperlink r:id="rId8" w:history="1">
        <w:r w:rsidR="00BB0BF5" w:rsidRPr="00B56BE9">
          <w:rPr>
            <w:rStyle w:val="a5"/>
            <w:rFonts w:eastAsia="Calibri" w:cs="Times New Roman"/>
            <w:szCs w:val="28"/>
          </w:rPr>
          <w:t>nijnkar.grib@govvrn.ru</w:t>
        </w:r>
      </w:hyperlink>
      <w:r w:rsidR="00BB0BF5">
        <w:rPr>
          <w:rFonts w:eastAsia="Calibri" w:cs="Times New Roman"/>
          <w:szCs w:val="28"/>
        </w:rPr>
        <w:t xml:space="preserve"> </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4176B" w:rsidRDefault="003E33E1" w:rsidP="008B239B">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Адрес электронной почты департамента: </w:t>
      </w:r>
      <w:hyperlink r:id="rId9" w:history="1">
        <w:r w:rsidR="008B239B" w:rsidRPr="00952E7C">
          <w:rPr>
            <w:rStyle w:val="a5"/>
            <w:rFonts w:eastAsia="Times New Roman" w:cs="Times New Roman"/>
            <w:szCs w:val="28"/>
            <w:lang w:eastAsia="ru-RU"/>
          </w:rPr>
          <w:t>digital@govvrn.ru</w:t>
        </w:r>
      </w:hyperlink>
      <w:r w:rsidRPr="00301E8C">
        <w:rPr>
          <w:rFonts w:eastAsia="Times New Roman" w:cs="Times New Roman"/>
          <w:szCs w:val="28"/>
          <w:lang w:eastAsia="ru-RU"/>
        </w:rPr>
        <w:t>.</w:t>
      </w:r>
    </w:p>
    <w:p w:rsidR="008B239B" w:rsidRPr="008B239B" w:rsidRDefault="008B239B" w:rsidP="008B239B">
      <w:pPr>
        <w:widowControl w:val="0"/>
        <w:autoSpaceDE w:val="0"/>
        <w:autoSpaceDN w:val="0"/>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right"/>
        <w:outlineLvl w:val="1"/>
        <w:rPr>
          <w:szCs w:val="28"/>
        </w:rPr>
      </w:pPr>
      <w:r w:rsidRPr="00301E8C">
        <w:rPr>
          <w:szCs w:val="28"/>
        </w:rPr>
        <w:lastRenderedPageBreak/>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F46EDE">
        <w:rPr>
          <w:szCs w:val="28"/>
        </w:rPr>
        <w:t>Нижнекарачанского</w:t>
      </w:r>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w:t>
      </w:r>
      <w:proofErr w:type="gramStart"/>
      <w:r w:rsidRPr="00301E8C">
        <w:rPr>
          <w:rFonts w:ascii="Times New Roman" w:hAnsi="Times New Roman" w:cs="Times New Roman"/>
          <w:sz w:val="28"/>
          <w:szCs w:val="28"/>
        </w:rPr>
        <w:t>по</w:t>
      </w:r>
      <w:proofErr w:type="gramEnd"/>
      <w:r w:rsidRPr="00301E8C">
        <w:rPr>
          <w:rFonts w:ascii="Times New Roman" w:hAnsi="Times New Roman" w:cs="Times New Roman"/>
          <w:sz w:val="28"/>
          <w:szCs w:val="28"/>
        </w:rPr>
        <w:t xml:space="preserve"> _______________________________.</w:t>
      </w:r>
    </w:p>
    <w:p w:rsidR="0034176B" w:rsidRPr="00301E8C" w:rsidRDefault="0034176B" w:rsidP="00F46EDE">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lastRenderedPageBreak/>
        <w:t xml:space="preserve">    Для проведения работ______________________________________________________________________________________________________________________________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г. по "___"_________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w:t>
      </w:r>
    </w:p>
    <w:p w:rsidR="0034176B" w:rsidRPr="00301E8C" w:rsidRDefault="0034176B" w:rsidP="00F46EDE">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r w:rsidR="00F46EDE">
        <w:rPr>
          <w:rFonts w:ascii="Times New Roman" w:hAnsi="Times New Roman" w:cs="Times New Roman"/>
          <w:sz w:val="28"/>
          <w:szCs w:val="28"/>
        </w:rPr>
        <w:t xml:space="preserve"> На основании </w:t>
      </w:r>
      <w:proofErr w:type="gramStart"/>
      <w:r w:rsidR="00F46EDE">
        <w:rPr>
          <w:rFonts w:ascii="Times New Roman" w:hAnsi="Times New Roman" w:cs="Times New Roman"/>
          <w:sz w:val="28"/>
          <w:szCs w:val="28"/>
        </w:rPr>
        <w:t>вышеизложенного</w:t>
      </w:r>
      <w:proofErr w:type="gramEnd"/>
      <w:r w:rsidR="00F46EDE">
        <w:rPr>
          <w:rFonts w:ascii="Times New Roman" w:hAnsi="Times New Roman" w:cs="Times New Roman"/>
          <w:sz w:val="28"/>
          <w:szCs w:val="28"/>
        </w:rPr>
        <w:t xml:space="preserve"> и </w:t>
      </w:r>
      <w:r w:rsidRPr="00301E8C">
        <w:rPr>
          <w:rFonts w:ascii="Times New Roman" w:hAnsi="Times New Roman" w:cs="Times New Roman"/>
          <w:sz w:val="28"/>
          <w:szCs w:val="28"/>
        </w:rPr>
        <w:t>руководствуясь____________________________________________________________________________________________________,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F46EDE">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F46EDE">
        <w:rPr>
          <w:rFonts w:ascii="Times New Roman" w:hAnsi="Times New Roman" w:cs="Times New Roman"/>
          <w:sz w:val="28"/>
          <w:szCs w:val="28"/>
        </w:rPr>
        <w:t>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F46EDE" w:rsidP="00F46E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0034176B" w:rsidRPr="00301E8C">
        <w:rPr>
          <w:rFonts w:ascii="Times New Roman" w:hAnsi="Times New Roman" w:cs="Times New Roman"/>
          <w:sz w:val="28"/>
          <w:szCs w:val="28"/>
        </w:rPr>
        <w:t>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8B239B" w:rsidRPr="0049776F" w:rsidRDefault="008B239B"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8B239B" w:rsidRPr="0049776F" w:rsidRDefault="008B239B"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8B239B">
      <w:pPr>
        <w:autoSpaceDE w:val="0"/>
        <w:autoSpaceDN w:val="0"/>
        <w:adjustRightInd w:val="0"/>
        <w:spacing w:after="0" w:line="240" w:lineRule="auto"/>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8B239B">
      <w:pPr>
        <w:autoSpaceDE w:val="0"/>
        <w:autoSpaceDN w:val="0"/>
        <w:adjustRightInd w:val="0"/>
        <w:spacing w:after="0" w:line="240" w:lineRule="auto"/>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8B239B" w:rsidRPr="00096697" w:rsidRDefault="008B239B"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8B239B" w:rsidRPr="00096697" w:rsidRDefault="008B239B"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8B239B" w:rsidRPr="00096697" w:rsidRDefault="008B239B"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8B239B" w:rsidRPr="00096697" w:rsidRDefault="008B239B" w:rsidP="003E33E1">
                      <w:r w:rsidRPr="00096697">
                        <w:t>Формирование и направление межведомственных запросов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8B239B" w:rsidRPr="00096697" w:rsidRDefault="008B239B"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8B239B" w:rsidRPr="00096697" w:rsidRDefault="008B239B"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46355</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8B239B" w:rsidRPr="001C35A5" w:rsidRDefault="008B239B"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3.65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">
                <v:textbox>
                  <w:txbxContent>
                    <w:p w:rsidR="008B239B" w:rsidRPr="001C35A5" w:rsidRDefault="008B239B"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8B239B"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78B250F7" wp14:editId="6BD910C9">
                <wp:simplePos x="0" y="0"/>
                <wp:positionH relativeFrom="column">
                  <wp:posOffset>4843145</wp:posOffset>
                </wp:positionH>
                <wp:positionV relativeFrom="paragraph">
                  <wp:posOffset>40005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margin-left:381.35pt;margin-top:3.1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11E11268" wp14:editId="028BEA0A">
                <wp:simplePos x="0" y="0"/>
                <wp:positionH relativeFrom="column">
                  <wp:posOffset>462915</wp:posOffset>
                </wp:positionH>
                <wp:positionV relativeFrom="paragraph">
                  <wp:posOffset>40005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6.45pt;margin-top:3.1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">
                <v:stroke endarrow="block"/>
              </v:shape>
            </w:pict>
          </mc:Fallback>
        </mc:AlternateContent>
      </w:r>
    </w:p>
    <w:p w:rsidR="003E33E1"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F46EDE" w:rsidRPr="00301E8C" w:rsidRDefault="008B239B"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23DB0C74" wp14:editId="257971FE">
                <wp:simplePos x="0" y="0"/>
                <wp:positionH relativeFrom="column">
                  <wp:posOffset>3663315</wp:posOffset>
                </wp:positionH>
                <wp:positionV relativeFrom="paragraph">
                  <wp:posOffset>11430</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8B239B" w:rsidRPr="001C35A5" w:rsidRDefault="008B239B"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88.45pt;margin-top:.9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">
                <v:textbox>
                  <w:txbxContent>
                    <w:p w:rsidR="008B239B" w:rsidRPr="001C35A5" w:rsidRDefault="008B239B"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3BF2DA5F" wp14:editId="6EB04607">
                <wp:simplePos x="0" y="0"/>
                <wp:positionH relativeFrom="column">
                  <wp:posOffset>-480060</wp:posOffset>
                </wp:positionH>
                <wp:positionV relativeFrom="paragraph">
                  <wp:posOffset>60325</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8B239B" w:rsidRPr="001C35A5" w:rsidRDefault="008B239B"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37.8pt;margin-top:4.75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">
                <v:textbox>
                  <w:txbxContent>
                    <w:p w:rsidR="008B239B" w:rsidRPr="001C35A5" w:rsidRDefault="008B239B" w:rsidP="003E33E1">
                      <w:r w:rsidRPr="001C35A5">
                        <w:t>Имеются основания для отказа в предоставлении муниципальной услуги</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8B239B" w:rsidRDefault="008B239B"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8B239B" w:rsidRDefault="008B239B"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8B239B" w:rsidRDefault="008B239B"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8B239B" w:rsidRDefault="008B239B"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8B239B" w:rsidRDefault="008B239B"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8B239B" w:rsidRDefault="008B239B"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8B239B" w:rsidRDefault="008B239B"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8B239B" w:rsidRDefault="008B239B"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F46EDE">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F46EDE">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w:t>
      </w:r>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w:t>
      </w:r>
      <w:r w:rsidR="00F46EDE">
        <w:rPr>
          <w:rFonts w:ascii="Times New Roman" w:hAnsi="Times New Roman" w:cs="Times New Roman"/>
          <w:sz w:val="28"/>
          <w:szCs w:val="28"/>
        </w:rPr>
        <w:t>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 xml:space="preserve">_________________   </w:t>
      </w:r>
      <w:r w:rsidR="00BB0BF5">
        <w:rPr>
          <w:rFonts w:ascii="Times New Roman" w:hAnsi="Times New Roman" w:cs="Times New Roman"/>
          <w:sz w:val="28"/>
          <w:szCs w:val="28"/>
        </w:rPr>
        <w:t xml:space="preserve">                  </w:t>
      </w:r>
      <w:r w:rsidRPr="00301E8C">
        <w:rPr>
          <w:rFonts w:ascii="Times New Roman" w:hAnsi="Times New Roman" w:cs="Times New Roman"/>
          <w:sz w:val="28"/>
          <w:szCs w:val="28"/>
        </w:rPr>
        <w:t>_____________   ______________________</w:t>
      </w:r>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w:t>
      </w:r>
      <w:r w:rsidR="00BB0BF5">
        <w:rPr>
          <w:rFonts w:ascii="Times New Roman" w:hAnsi="Times New Roman" w:cs="Times New Roman"/>
          <w:sz w:val="28"/>
          <w:szCs w:val="28"/>
        </w:rPr>
        <w:t xml:space="preserve">пись)     (расшифровка подписи) </w:t>
      </w:r>
      <w:r w:rsidRPr="00301E8C">
        <w:rPr>
          <w:rFonts w:ascii="Times New Roman" w:hAnsi="Times New Roman" w:cs="Times New Roman"/>
          <w:sz w:val="28"/>
          <w:szCs w:val="28"/>
        </w:rPr>
        <w:t>ответственного за прием</w:t>
      </w:r>
      <w:proofErr w:type="gramEnd"/>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8B239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5C6D"/>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75A2A"/>
    <w:rsid w:val="007953CE"/>
    <w:rsid w:val="008A1CC1"/>
    <w:rsid w:val="008B239B"/>
    <w:rsid w:val="009311B5"/>
    <w:rsid w:val="009A0FA4"/>
    <w:rsid w:val="009F0FB3"/>
    <w:rsid w:val="00A13165"/>
    <w:rsid w:val="00A252CF"/>
    <w:rsid w:val="00AA4513"/>
    <w:rsid w:val="00AB3911"/>
    <w:rsid w:val="00BB0BF5"/>
    <w:rsid w:val="00BB6107"/>
    <w:rsid w:val="00C0339D"/>
    <w:rsid w:val="00C1276D"/>
    <w:rsid w:val="00C37F77"/>
    <w:rsid w:val="00C67532"/>
    <w:rsid w:val="00C80A31"/>
    <w:rsid w:val="00CB5BEF"/>
    <w:rsid w:val="00EB7FAD"/>
    <w:rsid w:val="00F13E9F"/>
    <w:rsid w:val="00F46EDE"/>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BB0BF5"/>
    <w:rPr>
      <w:color w:val="0000FF" w:themeColor="hyperlink"/>
      <w:u w:val="single"/>
    </w:rPr>
  </w:style>
  <w:style w:type="character" w:customStyle="1" w:styleId="1">
    <w:name w:val="1Орган_ПР Знак"/>
    <w:link w:val="10"/>
    <w:locked/>
    <w:rsid w:val="008B239B"/>
    <w:rPr>
      <w:rFonts w:ascii="Arial" w:hAnsi="Arial" w:cs="Arial"/>
      <w:b/>
      <w:caps/>
      <w:sz w:val="26"/>
      <w:szCs w:val="28"/>
      <w:lang w:eastAsia="ar-SA"/>
    </w:rPr>
  </w:style>
  <w:style w:type="paragraph" w:customStyle="1" w:styleId="10">
    <w:name w:val="1Орган_ПР"/>
    <w:basedOn w:val="a"/>
    <w:link w:val="1"/>
    <w:rsid w:val="008B239B"/>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8B239B"/>
    <w:rPr>
      <w:rFonts w:ascii="Arial" w:hAnsi="Arial" w:cs="Arial"/>
      <w:b/>
      <w:sz w:val="26"/>
      <w:szCs w:val="28"/>
      <w:lang w:eastAsia="ar-SA"/>
    </w:rPr>
  </w:style>
  <w:style w:type="paragraph" w:customStyle="1" w:styleId="20">
    <w:name w:val="2Название"/>
    <w:basedOn w:val="a"/>
    <w:link w:val="2"/>
    <w:rsid w:val="008B239B"/>
    <w:pPr>
      <w:spacing w:after="0" w:line="240" w:lineRule="auto"/>
      <w:ind w:right="4536" w:firstLine="567"/>
      <w:jc w:val="both"/>
    </w:pPr>
    <w:rPr>
      <w:rFonts w:ascii="Arial" w:hAnsi="Arial" w:cs="Arial"/>
      <w:b/>
      <w:sz w:val="26"/>
      <w:szCs w:val="28"/>
      <w:lang w:eastAsia="ar-SA"/>
    </w:rPr>
  </w:style>
  <w:style w:type="character" w:customStyle="1" w:styleId="3">
    <w:name w:val="3Приложение Знак"/>
    <w:link w:val="30"/>
    <w:locked/>
    <w:rsid w:val="008B239B"/>
    <w:rPr>
      <w:rFonts w:ascii="Arial" w:hAnsi="Arial" w:cs="Arial"/>
      <w:sz w:val="26"/>
      <w:szCs w:val="28"/>
      <w:lang w:eastAsia="ru-RU"/>
    </w:rPr>
  </w:style>
  <w:style w:type="paragraph" w:customStyle="1" w:styleId="30">
    <w:name w:val="3Приложение"/>
    <w:basedOn w:val="a"/>
    <w:link w:val="3"/>
    <w:rsid w:val="008B239B"/>
    <w:pPr>
      <w:spacing w:after="0" w:line="240" w:lineRule="auto"/>
      <w:ind w:left="5103" w:firstLine="567"/>
      <w:jc w:val="both"/>
    </w:pPr>
    <w:rPr>
      <w:rFonts w:ascii="Arial" w:hAnsi="Arial" w:cs="Arial"/>
      <w:sz w:val="26"/>
      <w:szCs w:val="28"/>
      <w:lang w:eastAsia="ru-RU"/>
    </w:rPr>
  </w:style>
  <w:style w:type="paragraph" w:customStyle="1" w:styleId="Title">
    <w:name w:val="Title!Название НПА"/>
    <w:basedOn w:val="a"/>
    <w:uiPriority w:val="99"/>
    <w:rsid w:val="008B239B"/>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BB0BF5"/>
    <w:rPr>
      <w:color w:val="0000FF" w:themeColor="hyperlink"/>
      <w:u w:val="single"/>
    </w:rPr>
  </w:style>
  <w:style w:type="character" w:customStyle="1" w:styleId="1">
    <w:name w:val="1Орган_ПР Знак"/>
    <w:link w:val="10"/>
    <w:locked/>
    <w:rsid w:val="008B239B"/>
    <w:rPr>
      <w:rFonts w:ascii="Arial" w:hAnsi="Arial" w:cs="Arial"/>
      <w:b/>
      <w:caps/>
      <w:sz w:val="26"/>
      <w:szCs w:val="28"/>
      <w:lang w:eastAsia="ar-SA"/>
    </w:rPr>
  </w:style>
  <w:style w:type="paragraph" w:customStyle="1" w:styleId="10">
    <w:name w:val="1Орган_ПР"/>
    <w:basedOn w:val="a"/>
    <w:link w:val="1"/>
    <w:rsid w:val="008B239B"/>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8B239B"/>
    <w:rPr>
      <w:rFonts w:ascii="Arial" w:hAnsi="Arial" w:cs="Arial"/>
      <w:b/>
      <w:sz w:val="26"/>
      <w:szCs w:val="28"/>
      <w:lang w:eastAsia="ar-SA"/>
    </w:rPr>
  </w:style>
  <w:style w:type="paragraph" w:customStyle="1" w:styleId="20">
    <w:name w:val="2Название"/>
    <w:basedOn w:val="a"/>
    <w:link w:val="2"/>
    <w:rsid w:val="008B239B"/>
    <w:pPr>
      <w:spacing w:after="0" w:line="240" w:lineRule="auto"/>
      <w:ind w:right="4536" w:firstLine="567"/>
      <w:jc w:val="both"/>
    </w:pPr>
    <w:rPr>
      <w:rFonts w:ascii="Arial" w:hAnsi="Arial" w:cs="Arial"/>
      <w:b/>
      <w:sz w:val="26"/>
      <w:szCs w:val="28"/>
      <w:lang w:eastAsia="ar-SA"/>
    </w:rPr>
  </w:style>
  <w:style w:type="character" w:customStyle="1" w:styleId="3">
    <w:name w:val="3Приложение Знак"/>
    <w:link w:val="30"/>
    <w:locked/>
    <w:rsid w:val="008B239B"/>
    <w:rPr>
      <w:rFonts w:ascii="Arial" w:hAnsi="Arial" w:cs="Arial"/>
      <w:sz w:val="26"/>
      <w:szCs w:val="28"/>
      <w:lang w:eastAsia="ru-RU"/>
    </w:rPr>
  </w:style>
  <w:style w:type="paragraph" w:customStyle="1" w:styleId="30">
    <w:name w:val="3Приложение"/>
    <w:basedOn w:val="a"/>
    <w:link w:val="3"/>
    <w:rsid w:val="008B239B"/>
    <w:pPr>
      <w:spacing w:after="0" w:line="240" w:lineRule="auto"/>
      <w:ind w:left="5103" w:firstLine="567"/>
      <w:jc w:val="both"/>
    </w:pPr>
    <w:rPr>
      <w:rFonts w:ascii="Arial" w:hAnsi="Arial" w:cs="Arial"/>
      <w:sz w:val="26"/>
      <w:szCs w:val="28"/>
      <w:lang w:eastAsia="ru-RU"/>
    </w:rPr>
  </w:style>
  <w:style w:type="paragraph" w:customStyle="1" w:styleId="Title">
    <w:name w:val="Title!Название НПА"/>
    <w:basedOn w:val="a"/>
    <w:uiPriority w:val="99"/>
    <w:rsid w:val="008B239B"/>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nkar.grib@govvrn.ru" TargetMode="External"/><Relationship Id="rId3" Type="http://schemas.openxmlformats.org/officeDocument/2006/relationships/styles" Target="styles.xml"/><Relationship Id="rId7" Type="http://schemas.openxmlformats.org/officeDocument/2006/relationships/hyperlink" Target="http://nijn-karach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gital@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541D-A24E-4293-8486-A4303FF9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37</Pages>
  <Words>12688</Words>
  <Characters>72326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Елена</cp:lastModifiedBy>
  <cp:revision>14</cp:revision>
  <cp:lastPrinted>2020-08-21T13:22:00Z</cp:lastPrinted>
  <dcterms:created xsi:type="dcterms:W3CDTF">2020-08-21T08:36:00Z</dcterms:created>
  <dcterms:modified xsi:type="dcterms:W3CDTF">2020-09-17T06:23:00Z</dcterms:modified>
</cp:coreProperties>
</file>