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750D97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750D97" w:rsidRDefault="00426B96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НИЖНЕКАРАЧАНСКОГО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750D97" w:rsidRDefault="00947757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750D97" w:rsidRDefault="001E313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750D97" w:rsidRDefault="004B577D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750D97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750D97" w:rsidRDefault="001E313D" w:rsidP="00655115">
      <w:pPr>
        <w:rPr>
          <w:rFonts w:ascii="Times New Roman" w:hAnsi="Times New Roman"/>
          <w:sz w:val="28"/>
          <w:szCs w:val="28"/>
        </w:rPr>
      </w:pPr>
    </w:p>
    <w:p w:rsidR="00B2007C" w:rsidRDefault="00B2007C" w:rsidP="00B2007C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от «__»_________201_ г. № ___</w:t>
      </w:r>
    </w:p>
    <w:p w:rsidR="004B577D" w:rsidRPr="00750D97" w:rsidRDefault="00426B96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Нижний Карачан</w:t>
      </w:r>
    </w:p>
    <w:p w:rsidR="00555D2C" w:rsidRPr="00750D97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750D97" w:rsidRDefault="005C06FD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0D97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750D97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750D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7829" w:rsidRPr="00750D97">
        <w:rPr>
          <w:rFonts w:ascii="Times New Roman" w:hAnsi="Times New Roman" w:cs="Times New Roman"/>
          <w:b w:val="0"/>
          <w:sz w:val="28"/>
          <w:szCs w:val="28"/>
        </w:rPr>
        <w:t>и дополнений</w:t>
      </w:r>
      <w:r w:rsidR="00750D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577D" w:rsidRPr="00750D97">
        <w:rPr>
          <w:rFonts w:ascii="Times New Roman" w:hAnsi="Times New Roman" w:cs="Times New Roman"/>
          <w:b w:val="0"/>
          <w:sz w:val="28"/>
          <w:szCs w:val="28"/>
        </w:rPr>
        <w:t>в административн</w:t>
      </w:r>
      <w:r w:rsidR="006C4F7C" w:rsidRPr="00750D97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4B577D" w:rsidRPr="00750D97"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  <w:r w:rsidR="00B3046D" w:rsidRPr="00750D9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426B96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D269D1" w:rsidRPr="00750D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750D97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 w:rsidRPr="00750D97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 w:rsidRPr="00750D97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750D9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4B577D" w:rsidRPr="00750D97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 «</w:t>
      </w:r>
      <w:r w:rsidR="00841AAB" w:rsidRPr="00750D97">
        <w:rPr>
          <w:rFonts w:ascii="Times New Roman" w:hAnsi="Times New Roman" w:cs="Times New Roman"/>
          <w:b w:val="0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="004B577D" w:rsidRPr="00750D9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B577D" w:rsidRPr="00750D97" w:rsidRDefault="004B577D" w:rsidP="00655115">
      <w:pPr>
        <w:rPr>
          <w:rFonts w:ascii="Times New Roman" w:hAnsi="Times New Roman"/>
          <w:sz w:val="28"/>
          <w:szCs w:val="28"/>
        </w:rPr>
      </w:pPr>
    </w:p>
    <w:p w:rsidR="00A960E2" w:rsidRPr="00750D97" w:rsidRDefault="00A960E2" w:rsidP="00655115">
      <w:pPr>
        <w:rPr>
          <w:rFonts w:ascii="Times New Roman" w:hAnsi="Times New Roman"/>
          <w:sz w:val="28"/>
          <w:szCs w:val="28"/>
        </w:rPr>
      </w:pPr>
    </w:p>
    <w:p w:rsidR="00BD1365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E43FCA" w:rsidRPr="00750D97">
        <w:rPr>
          <w:rFonts w:ascii="Times New Roman" w:hAnsi="Times New Roman"/>
          <w:sz w:val="28"/>
          <w:szCs w:val="28"/>
        </w:rPr>
        <w:t xml:space="preserve">,  а также в целях приведения нормативных правовых актов органов местного самоуправления </w:t>
      </w:r>
      <w:r w:rsidR="00426B96" w:rsidRPr="00426B96">
        <w:rPr>
          <w:rFonts w:ascii="Times New Roman" w:hAnsi="Times New Roman"/>
          <w:sz w:val="28"/>
          <w:szCs w:val="28"/>
        </w:rPr>
        <w:t>Нижнекарачанского</w:t>
      </w:r>
      <w:r w:rsidR="00886085" w:rsidRPr="00426B96">
        <w:rPr>
          <w:rFonts w:ascii="Times New Roman" w:hAnsi="Times New Roman"/>
          <w:sz w:val="28"/>
          <w:szCs w:val="28"/>
        </w:rPr>
        <w:t xml:space="preserve"> </w:t>
      </w:r>
      <w:r w:rsidR="00E43FCA" w:rsidRPr="00750D9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437F8" w:rsidRPr="00750D97">
        <w:rPr>
          <w:rFonts w:ascii="Times New Roman" w:hAnsi="Times New Roman"/>
          <w:sz w:val="28"/>
          <w:szCs w:val="28"/>
        </w:rPr>
        <w:t>Грибановского</w:t>
      </w:r>
      <w:r w:rsidR="00886085" w:rsidRPr="00750D97">
        <w:rPr>
          <w:rFonts w:ascii="Times New Roman" w:hAnsi="Times New Roman"/>
          <w:sz w:val="28"/>
          <w:szCs w:val="28"/>
        </w:rPr>
        <w:t xml:space="preserve"> </w:t>
      </w:r>
      <w:r w:rsidR="00E43FCA" w:rsidRPr="00750D97">
        <w:rPr>
          <w:rFonts w:ascii="Times New Roman" w:hAnsi="Times New Roman"/>
          <w:sz w:val="28"/>
          <w:szCs w:val="28"/>
        </w:rPr>
        <w:t>муниципального района Воронежской области в соответствие действующему законодательству</w:t>
      </w:r>
      <w:r w:rsidRPr="00750D97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750D9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750D97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750D97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750D97">
        <w:rPr>
          <w:rFonts w:ascii="Times New Roman" w:hAnsi="Times New Roman"/>
          <w:sz w:val="28"/>
          <w:szCs w:val="28"/>
        </w:rPr>
        <w:t>О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750D97" w:rsidRDefault="00BD1365" w:rsidP="00655115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50D97">
        <w:rPr>
          <w:rFonts w:ascii="Times New Roman" w:hAnsi="Times New Roman" w:cs="Times New Roman"/>
          <w:b w:val="0"/>
          <w:sz w:val="28"/>
          <w:szCs w:val="28"/>
        </w:rPr>
        <w:t>Внести в административн</w:t>
      </w:r>
      <w:r w:rsidR="006C4F7C" w:rsidRPr="00750D97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750D97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426B96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D269D1" w:rsidRPr="00750D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0D97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2056D" w:rsidRPr="00750D97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Pr="00750D97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по предоставлению муниципальной услуги «</w:t>
      </w:r>
      <w:r w:rsidR="00841AAB" w:rsidRPr="00750D97">
        <w:rPr>
          <w:rFonts w:ascii="Times New Roman" w:hAnsi="Times New Roman" w:cs="Times New Roman"/>
          <w:b w:val="0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Pr="00750D97">
        <w:rPr>
          <w:rFonts w:ascii="Times New Roman" w:hAnsi="Times New Roman" w:cs="Times New Roman"/>
          <w:b w:val="0"/>
          <w:sz w:val="28"/>
          <w:szCs w:val="28"/>
        </w:rPr>
        <w:t>»</w:t>
      </w:r>
      <w:r w:rsidR="00720C30" w:rsidRPr="00750D97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  <w:r w:rsidR="00426B96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720C30" w:rsidRPr="00750D9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от </w:t>
      </w:r>
      <w:r w:rsidR="00426B96">
        <w:rPr>
          <w:rFonts w:ascii="Times New Roman" w:hAnsi="Times New Roman" w:cs="Times New Roman"/>
          <w:b w:val="0"/>
          <w:sz w:val="28"/>
          <w:szCs w:val="28"/>
        </w:rPr>
        <w:t>12.11.</w:t>
      </w:r>
      <w:r w:rsidR="00720C30" w:rsidRPr="00750D97">
        <w:rPr>
          <w:rFonts w:ascii="Times New Roman" w:hAnsi="Times New Roman" w:cs="Times New Roman"/>
          <w:b w:val="0"/>
          <w:sz w:val="28"/>
          <w:szCs w:val="28"/>
        </w:rPr>
        <w:t xml:space="preserve">2015г. № </w:t>
      </w:r>
      <w:r w:rsidR="00426B96">
        <w:rPr>
          <w:rFonts w:ascii="Times New Roman" w:hAnsi="Times New Roman" w:cs="Times New Roman"/>
          <w:b w:val="0"/>
          <w:sz w:val="28"/>
          <w:szCs w:val="28"/>
        </w:rPr>
        <w:t>146</w:t>
      </w:r>
      <w:r w:rsidR="00A35943" w:rsidRPr="00750D97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750D97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750D97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750D97">
        <w:rPr>
          <w:rFonts w:ascii="Times New Roman" w:hAnsi="Times New Roman" w:cs="Times New Roman"/>
          <w:b w:val="0"/>
          <w:sz w:val="28"/>
          <w:szCs w:val="28"/>
        </w:rPr>
        <w:t>я</w:t>
      </w:r>
      <w:r w:rsidR="00907829" w:rsidRPr="00750D97">
        <w:rPr>
          <w:rFonts w:ascii="Times New Roman" w:hAnsi="Times New Roman" w:cs="Times New Roman"/>
          <w:b w:val="0"/>
          <w:sz w:val="28"/>
          <w:szCs w:val="28"/>
        </w:rPr>
        <w:t xml:space="preserve"> и дополнения</w:t>
      </w:r>
      <w:r w:rsidR="00A35943" w:rsidRPr="00750D97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78224A" w:rsidRPr="00750D97" w:rsidRDefault="00411DDB" w:rsidP="00655115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750D97">
        <w:rPr>
          <w:rFonts w:ascii="Times New Roman" w:hAnsi="Times New Roman"/>
          <w:sz w:val="28"/>
          <w:szCs w:val="28"/>
        </w:rPr>
        <w:t>А</w:t>
      </w:r>
      <w:r w:rsidR="00D2231D" w:rsidRPr="00750D97">
        <w:rPr>
          <w:rFonts w:ascii="Times New Roman" w:hAnsi="Times New Roman"/>
          <w:sz w:val="28"/>
          <w:szCs w:val="28"/>
        </w:rPr>
        <w:t>бзац</w:t>
      </w:r>
      <w:r w:rsidR="00A35943" w:rsidRPr="00750D97">
        <w:rPr>
          <w:rFonts w:ascii="Times New Roman" w:hAnsi="Times New Roman"/>
          <w:sz w:val="28"/>
          <w:szCs w:val="28"/>
        </w:rPr>
        <w:t xml:space="preserve"> </w:t>
      </w:r>
      <w:r w:rsidR="00655115">
        <w:rPr>
          <w:rFonts w:ascii="Times New Roman" w:hAnsi="Times New Roman"/>
          <w:sz w:val="28"/>
          <w:szCs w:val="28"/>
        </w:rPr>
        <w:t>шестой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 w:rsidR="00A35943" w:rsidRPr="00750D97">
        <w:rPr>
          <w:rFonts w:ascii="Times New Roman" w:hAnsi="Times New Roman"/>
          <w:sz w:val="28"/>
          <w:szCs w:val="28"/>
        </w:rPr>
        <w:t>подпункт</w:t>
      </w:r>
      <w:r w:rsidR="00D2231D" w:rsidRPr="00750D97">
        <w:rPr>
          <w:rFonts w:ascii="Times New Roman" w:hAnsi="Times New Roman"/>
          <w:sz w:val="28"/>
          <w:szCs w:val="28"/>
        </w:rPr>
        <w:t>а</w:t>
      </w:r>
      <w:r w:rsidR="00A35943" w:rsidRPr="00750D97">
        <w:rPr>
          <w:rFonts w:ascii="Times New Roman" w:hAnsi="Times New Roman"/>
          <w:sz w:val="28"/>
          <w:szCs w:val="28"/>
        </w:rPr>
        <w:t xml:space="preserve"> </w:t>
      </w:r>
      <w:r w:rsidRPr="00750D97">
        <w:rPr>
          <w:rFonts w:ascii="Times New Roman" w:hAnsi="Times New Roman"/>
          <w:sz w:val="28"/>
          <w:szCs w:val="28"/>
        </w:rPr>
        <w:t>2.4.1.2</w:t>
      </w:r>
      <w:r w:rsidR="00A35943" w:rsidRPr="00750D97">
        <w:rPr>
          <w:rFonts w:ascii="Times New Roman" w:hAnsi="Times New Roman"/>
          <w:sz w:val="28"/>
          <w:szCs w:val="28"/>
        </w:rPr>
        <w:t xml:space="preserve"> пункта </w:t>
      </w:r>
      <w:r w:rsidRPr="00750D97">
        <w:rPr>
          <w:rFonts w:ascii="Times New Roman" w:hAnsi="Times New Roman"/>
          <w:sz w:val="28"/>
          <w:szCs w:val="28"/>
        </w:rPr>
        <w:t>2.4.1</w:t>
      </w:r>
      <w:r w:rsidR="00DD24CA" w:rsidRPr="00750D97">
        <w:rPr>
          <w:rFonts w:ascii="Times New Roman" w:hAnsi="Times New Roman"/>
          <w:sz w:val="28"/>
          <w:szCs w:val="28"/>
        </w:rPr>
        <w:t xml:space="preserve"> </w:t>
      </w:r>
      <w:r w:rsidRPr="00750D97">
        <w:rPr>
          <w:rFonts w:ascii="Times New Roman" w:hAnsi="Times New Roman"/>
          <w:sz w:val="28"/>
          <w:szCs w:val="28"/>
        </w:rPr>
        <w:t xml:space="preserve">части 2.4 </w:t>
      </w:r>
      <w:r w:rsidR="00DD24CA" w:rsidRPr="00750D97">
        <w:rPr>
          <w:rFonts w:ascii="Times New Roman" w:hAnsi="Times New Roman"/>
          <w:sz w:val="28"/>
          <w:szCs w:val="28"/>
        </w:rPr>
        <w:t xml:space="preserve">раздела 2 административного регламента </w:t>
      </w:r>
      <w:r w:rsidR="00D2231D" w:rsidRPr="00750D97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78224A" w:rsidRPr="00750D97">
        <w:rPr>
          <w:rFonts w:ascii="Times New Roman" w:hAnsi="Times New Roman"/>
          <w:sz w:val="28"/>
          <w:szCs w:val="28"/>
        </w:rPr>
        <w:t>:</w:t>
      </w:r>
      <w:r w:rsidR="001E4878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8B75C6" w:rsidRPr="00750D97" w:rsidRDefault="001E4878" w:rsidP="00655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750D9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«</w:t>
      </w:r>
      <w:r w:rsidR="008B75C6" w:rsidRPr="00750D97">
        <w:rPr>
          <w:rFonts w:ascii="Times New Roman" w:hAnsi="Times New Roman" w:cs="Times New Roman"/>
          <w:sz w:val="28"/>
          <w:szCs w:val="28"/>
          <w:lang w:eastAsia="ar-SA"/>
        </w:rPr>
        <w:t>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</w:t>
      </w:r>
      <w:r w:rsidR="008B75C6" w:rsidRPr="00750D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8B75C6" w:rsidRPr="00750D97">
        <w:rPr>
          <w:rFonts w:ascii="Times New Roman" w:hAnsi="Times New Roman" w:cs="Times New Roman"/>
          <w:sz w:val="28"/>
          <w:szCs w:val="28"/>
          <w:lang w:eastAsia="ar-SA"/>
        </w:rPr>
        <w:t xml:space="preserve">в порядке, установленном для опубликования муниципальных правовых актов уставом </w:t>
      </w:r>
      <w:r w:rsidR="00426B96" w:rsidRPr="00426B96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F95197" w:rsidRPr="00426B96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</w:t>
      </w:r>
      <w:r w:rsidR="008B75C6" w:rsidRPr="00426B96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по месту нахождения земельного участка и размещению извещения на официальном сайте администрации </w:t>
      </w:r>
      <w:r w:rsidR="00426B96" w:rsidRPr="00426B96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426B96" w:rsidRPr="00750D9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95197" w:rsidRPr="00750D97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</w:t>
      </w:r>
      <w:r w:rsidR="008B75C6" w:rsidRPr="00750D97">
        <w:rPr>
          <w:rFonts w:ascii="Times New Roman" w:hAnsi="Times New Roman" w:cs="Times New Roman"/>
          <w:sz w:val="28"/>
          <w:szCs w:val="28"/>
          <w:lang w:eastAsia="ar-SA"/>
        </w:rPr>
        <w:t>поселения</w:t>
      </w:r>
      <w:proofErr w:type="gramEnd"/>
      <w:r w:rsidR="008B75C6" w:rsidRPr="00750D97">
        <w:rPr>
          <w:rFonts w:ascii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Интернет (</w:t>
      </w:r>
      <w:r w:rsidR="00426B96">
        <w:rPr>
          <w:rFonts w:ascii="Times New Roman" w:hAnsi="Times New Roman" w:cs="Times New Roman"/>
          <w:sz w:val="28"/>
          <w:szCs w:val="28"/>
          <w:lang w:val="en-US" w:eastAsia="ar-SA"/>
        </w:rPr>
        <w:t>www</w:t>
      </w:r>
      <w:r w:rsidR="00426B96" w:rsidRPr="00426B96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426B96">
        <w:rPr>
          <w:rFonts w:ascii="Times New Roman" w:hAnsi="Times New Roman" w:cs="Times New Roman"/>
          <w:sz w:val="28"/>
          <w:szCs w:val="28"/>
          <w:lang w:val="en-US" w:eastAsia="ar-SA"/>
        </w:rPr>
        <w:t>n</w:t>
      </w:r>
      <w:r w:rsidR="00426B96" w:rsidRPr="00426B96">
        <w:rPr>
          <w:rFonts w:ascii="Times New Roman" w:hAnsi="Times New Roman" w:cs="Times New Roman"/>
          <w:sz w:val="28"/>
          <w:szCs w:val="28"/>
          <w:lang w:eastAsia="ar-SA"/>
        </w:rPr>
        <w:t>-</w:t>
      </w:r>
      <w:proofErr w:type="spellStart"/>
      <w:r w:rsidR="00426B96">
        <w:rPr>
          <w:rFonts w:ascii="Times New Roman" w:hAnsi="Times New Roman" w:cs="Times New Roman"/>
          <w:sz w:val="28"/>
          <w:szCs w:val="28"/>
          <w:lang w:val="en-US" w:eastAsia="ar-SA"/>
        </w:rPr>
        <w:t>Karahcan</w:t>
      </w:r>
      <w:proofErr w:type="spellEnd"/>
      <w:r w:rsidR="00426B96" w:rsidRPr="00426B96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426B96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="008B75C6" w:rsidRPr="00750D97">
        <w:rPr>
          <w:rFonts w:ascii="Times New Roman" w:hAnsi="Times New Roman" w:cs="Times New Roman"/>
          <w:sz w:val="28"/>
          <w:szCs w:val="28"/>
          <w:lang w:eastAsia="ar-SA"/>
        </w:rPr>
        <w:t>) и на</w:t>
      </w:r>
      <w:r w:rsidR="008B75C6" w:rsidRPr="00750D97">
        <w:rPr>
          <w:sz w:val="28"/>
          <w:szCs w:val="28"/>
          <w:lang w:eastAsia="ar-SA"/>
        </w:rPr>
        <w:t xml:space="preserve"> </w:t>
      </w:r>
      <w:r w:rsidR="008B75C6" w:rsidRPr="00750D97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http://torgi.gov.ru/</w:t>
      </w:r>
      <w:r w:rsidR="008B75C6" w:rsidRPr="00750D97">
        <w:rPr>
          <w:rFonts w:ascii="Times New Roman" w:hAnsi="Times New Roman" w:cs="Times New Roman"/>
          <w:sz w:val="28"/>
          <w:szCs w:val="28"/>
          <w:lang w:eastAsia="ar-SA"/>
        </w:rPr>
        <w:t xml:space="preserve"> или подготовке постановления администрации об отказе в предварительном согласовании предоставления земельного участка – 4 дня</w:t>
      </w:r>
      <w:r w:rsidR="00F95197" w:rsidRPr="00750D97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8B75C6" w:rsidRPr="00750D9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A2BCB" w:rsidRPr="00750D97" w:rsidRDefault="00F95197" w:rsidP="0065511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750D97">
        <w:rPr>
          <w:rFonts w:ascii="Times New Roman" w:hAnsi="Times New Roman"/>
          <w:sz w:val="28"/>
          <w:szCs w:val="28"/>
        </w:rPr>
        <w:t>1.2.</w:t>
      </w:r>
      <w:r w:rsidR="00BC3C0E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В подпункте </w:t>
      </w:r>
      <w:r w:rsidR="001C64F7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BC3C0E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2.6.1 части 2.6 раздела 2</w:t>
      </w:r>
      <w:r w:rsidR="00DA2BCB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после слов:</w:t>
      </w:r>
    </w:p>
    <w:p w:rsidR="00BC3C0E" w:rsidRPr="00750D97" w:rsidRDefault="00DA2BCB" w:rsidP="0065511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BC3C0E" w:rsidRPr="00750D97">
        <w:rPr>
          <w:rFonts w:ascii="Times New Roman" w:eastAsiaTheme="minorHAnsi" w:hAnsi="Times New Roman"/>
          <w:sz w:val="28"/>
          <w:szCs w:val="28"/>
          <w:lang w:eastAsia="en-US"/>
        </w:rPr>
        <w:t>- подпунктом 7 пункта 2 статьи 39.3 ЗК РФ:</w:t>
      </w:r>
    </w:p>
    <w:p w:rsidR="001A11F2" w:rsidRPr="00750D97" w:rsidRDefault="00BC3C0E" w:rsidP="0065511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BC3C0E">
        <w:rPr>
          <w:rFonts w:ascii="Times New Roman" w:eastAsiaTheme="minorHAnsi" w:hAnsi="Times New Roman"/>
          <w:sz w:val="28"/>
          <w:szCs w:val="28"/>
          <w:lang w:eastAsia="en-US"/>
        </w:rP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</w:r>
      <w:proofErr w:type="gramStart"/>
      <w:r w:rsidRPr="00BC3C0E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C65197" w:rsidRPr="00750D97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proofErr w:type="gramEnd"/>
      <w:r w:rsidR="00C65197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добавить текст следующего содержания: </w:t>
      </w:r>
    </w:p>
    <w:p w:rsidR="00C65197" w:rsidRPr="00750D97" w:rsidRDefault="00C65197" w:rsidP="0065511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750D97">
        <w:rPr>
          <w:rFonts w:ascii="Times New Roman" w:eastAsiaTheme="minorHAnsi" w:hAnsi="Times New Roman"/>
          <w:sz w:val="28"/>
          <w:szCs w:val="28"/>
          <w:lang w:eastAsia="en-US"/>
        </w:rPr>
        <w:t>«- подпунктом 9 пункта 2 статьи 39.3 ЗК РФ:</w:t>
      </w:r>
    </w:p>
    <w:p w:rsidR="00C65197" w:rsidRPr="00C65197" w:rsidRDefault="00C65197" w:rsidP="0065511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C65197">
        <w:rPr>
          <w:rFonts w:ascii="Times New Roman" w:eastAsiaTheme="minorHAnsi" w:hAnsi="Times New Roman"/>
          <w:sz w:val="28"/>
          <w:szCs w:val="28"/>
          <w:lang w:eastAsia="en-US"/>
        </w:rPr>
        <w:t>а) документы, подтверждающие использование земельного участка в соответствии с Федеральным законом от 24 июля 2002 г. N 101-ФЗ «Об обороте земель сельскохозяйственного назначения»;</w:t>
      </w:r>
    </w:p>
    <w:p w:rsidR="00C65197" w:rsidRPr="00C65197" w:rsidRDefault="00C65197" w:rsidP="0065511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C65197">
        <w:rPr>
          <w:rFonts w:ascii="Times New Roman" w:eastAsiaTheme="minorHAnsi" w:hAnsi="Times New Roman"/>
          <w:sz w:val="28"/>
          <w:szCs w:val="28"/>
          <w:lang w:eastAsia="en-US"/>
        </w:rPr>
        <w:t>- подпунктом 10 пункта 2 статьи 39.3 ЗК РФ:</w:t>
      </w:r>
    </w:p>
    <w:p w:rsidR="00C65197" w:rsidRPr="00C65197" w:rsidRDefault="00C65197" w:rsidP="0065511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C65197">
        <w:rPr>
          <w:rFonts w:ascii="Times New Roman" w:eastAsiaTheme="minorHAnsi" w:hAnsi="Times New Roman"/>
          <w:sz w:val="28"/>
          <w:szCs w:val="28"/>
          <w:lang w:eastAsia="en-US"/>
        </w:rPr>
        <w:t>а) документы, подтверждающие использование земельного участка в соответствии с Федеральным законом от 24 июля 2002 г. N 101-ФЗ «Об обороте земель сельскохозяйственного назначения»</w:t>
      </w:r>
      <w:r w:rsidR="00524EB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C3C0E" w:rsidRPr="00BC3C0E" w:rsidRDefault="00A75CF0" w:rsidP="0065511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750D97">
        <w:rPr>
          <w:rFonts w:ascii="Times New Roman" w:eastAsiaTheme="minorHAnsi" w:hAnsi="Times New Roman"/>
          <w:sz w:val="28"/>
          <w:szCs w:val="28"/>
          <w:lang w:eastAsia="en-US"/>
        </w:rPr>
        <w:t>1.3.</w:t>
      </w:r>
      <w:r w:rsidR="009E54CC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Абзац пятый</w:t>
      </w:r>
      <w:r w:rsidR="00831EB5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3.1.4 части 3.1 раздела 3,</w:t>
      </w:r>
      <w:r w:rsidR="00057A05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 3.3.</w:t>
      </w:r>
      <w:r w:rsidR="001C64F7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057A05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части 3.3 раздела 3, абзац второй подпункта 3.3.</w:t>
      </w:r>
      <w:r w:rsidR="001C64F7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bookmarkStart w:id="0" w:name="_GoBack"/>
      <w:bookmarkEnd w:id="0"/>
      <w:r w:rsidR="00057A05" w:rsidRPr="00750D97">
        <w:rPr>
          <w:rFonts w:ascii="Times New Roman" w:eastAsiaTheme="minorHAnsi" w:hAnsi="Times New Roman"/>
          <w:sz w:val="28"/>
          <w:szCs w:val="28"/>
          <w:lang w:eastAsia="en-US"/>
        </w:rPr>
        <w:t>.1 пункта</w:t>
      </w:r>
      <w:r w:rsidR="00750D97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3.3.3 части 3.3 раздела 3 дополнить словами «</w:t>
      </w:r>
      <w:r w:rsidR="00750D97" w:rsidRPr="00750D97">
        <w:rPr>
          <w:rFonts w:ascii="Times New Roman" w:hAnsi="Times New Roman"/>
          <w:sz w:val="28"/>
          <w:szCs w:val="28"/>
        </w:rPr>
        <w:t>и на</w:t>
      </w:r>
      <w:r w:rsidR="00750D97" w:rsidRPr="00750D97">
        <w:rPr>
          <w:sz w:val="28"/>
          <w:szCs w:val="28"/>
        </w:rPr>
        <w:t xml:space="preserve"> </w:t>
      </w:r>
      <w:r w:rsidR="00750D97" w:rsidRPr="00750D97">
        <w:rPr>
          <w:rFonts w:ascii="Times New Roman" w:hAnsi="Times New Roman"/>
          <w:sz w:val="28"/>
          <w:szCs w:val="28"/>
        </w:rPr>
        <w:t>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http://torgi.gov.ru/.»</w:t>
      </w:r>
    </w:p>
    <w:p w:rsidR="004B577D" w:rsidRPr="00750D97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2.</w:t>
      </w:r>
      <w:r w:rsidR="00A532FC" w:rsidRPr="00750D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750D97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750D97"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Pr="00750D97">
        <w:rPr>
          <w:rFonts w:ascii="Times New Roman" w:hAnsi="Times New Roman"/>
          <w:sz w:val="28"/>
          <w:szCs w:val="28"/>
        </w:rPr>
        <w:t>.</w:t>
      </w:r>
      <w:r w:rsidRPr="00750D97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50D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750D97" w:rsidRDefault="00EE6160" w:rsidP="006551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50D97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26B96">
        <w:rPr>
          <w:rFonts w:ascii="Times New Roman" w:hAnsi="Times New Roman" w:cs="Times New Roman"/>
          <w:sz w:val="28"/>
          <w:szCs w:val="28"/>
        </w:rPr>
        <w:t>С.И.Гомолко</w:t>
      </w: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750D97" w:rsidRDefault="00901D1E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750D97" w:rsidSect="00E1252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07C" w:rsidRDefault="00B2007C" w:rsidP="00B2007C">
      <w:r>
        <w:separator/>
      </w:r>
    </w:p>
  </w:endnote>
  <w:endnote w:type="continuationSeparator" w:id="1">
    <w:p w:rsidR="00B2007C" w:rsidRDefault="00B2007C" w:rsidP="00B20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07C" w:rsidRDefault="00B2007C" w:rsidP="00B2007C">
      <w:r>
        <w:separator/>
      </w:r>
    </w:p>
  </w:footnote>
  <w:footnote w:type="continuationSeparator" w:id="1">
    <w:p w:rsidR="00B2007C" w:rsidRDefault="00B2007C" w:rsidP="00B20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07C" w:rsidRDefault="00B2007C" w:rsidP="00B2007C">
    <w:pPr>
      <w:pStyle w:val="a4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77D"/>
    <w:rsid w:val="00057A05"/>
    <w:rsid w:val="000906EC"/>
    <w:rsid w:val="000F3CE2"/>
    <w:rsid w:val="00133FE4"/>
    <w:rsid w:val="00165F75"/>
    <w:rsid w:val="00181B84"/>
    <w:rsid w:val="001A11F2"/>
    <w:rsid w:val="001A6249"/>
    <w:rsid w:val="001C64F7"/>
    <w:rsid w:val="001E313D"/>
    <w:rsid w:val="001E4878"/>
    <w:rsid w:val="001F186D"/>
    <w:rsid w:val="0023005F"/>
    <w:rsid w:val="00267364"/>
    <w:rsid w:val="002A6B59"/>
    <w:rsid w:val="00384773"/>
    <w:rsid w:val="003A19AB"/>
    <w:rsid w:val="00411DDB"/>
    <w:rsid w:val="00426B96"/>
    <w:rsid w:val="00450306"/>
    <w:rsid w:val="004B577D"/>
    <w:rsid w:val="00524EBE"/>
    <w:rsid w:val="00555D2C"/>
    <w:rsid w:val="00573ABC"/>
    <w:rsid w:val="005C06FD"/>
    <w:rsid w:val="005F0407"/>
    <w:rsid w:val="0062056D"/>
    <w:rsid w:val="00655115"/>
    <w:rsid w:val="006C4F7C"/>
    <w:rsid w:val="006E0D4E"/>
    <w:rsid w:val="00720C30"/>
    <w:rsid w:val="0074364A"/>
    <w:rsid w:val="00750D97"/>
    <w:rsid w:val="0078224A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A6F7F"/>
    <w:rsid w:val="009E54CC"/>
    <w:rsid w:val="00A35943"/>
    <w:rsid w:val="00A532FC"/>
    <w:rsid w:val="00A75CF0"/>
    <w:rsid w:val="00A92FF2"/>
    <w:rsid w:val="00A960E2"/>
    <w:rsid w:val="00B2007C"/>
    <w:rsid w:val="00B27A3C"/>
    <w:rsid w:val="00B3046D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D2231D"/>
    <w:rsid w:val="00D269D1"/>
    <w:rsid w:val="00DA2BCB"/>
    <w:rsid w:val="00DD24CA"/>
    <w:rsid w:val="00E12522"/>
    <w:rsid w:val="00E171F0"/>
    <w:rsid w:val="00E260F9"/>
    <w:rsid w:val="00E43FCA"/>
    <w:rsid w:val="00E65F9E"/>
    <w:rsid w:val="00E8527C"/>
    <w:rsid w:val="00ED3031"/>
    <w:rsid w:val="00EE6160"/>
    <w:rsid w:val="00F40906"/>
    <w:rsid w:val="00F95197"/>
    <w:rsid w:val="00F9659D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200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007C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200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007C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17</cp:revision>
  <dcterms:created xsi:type="dcterms:W3CDTF">2015-12-24T09:04:00Z</dcterms:created>
  <dcterms:modified xsi:type="dcterms:W3CDTF">2018-07-09T06:44:00Z</dcterms:modified>
</cp:coreProperties>
</file>