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0F3B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41E2">
        <w:rPr>
          <w:rFonts w:ascii="Times New Roman" w:hAnsi="Times New Roman"/>
          <w:sz w:val="28"/>
          <w:szCs w:val="28"/>
        </w:rPr>
        <w:t>13</w:t>
      </w:r>
      <w:r w:rsidR="00A046A7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414813">
        <w:rPr>
          <w:rFonts w:ascii="Times New Roman" w:hAnsi="Times New Roman"/>
          <w:sz w:val="28"/>
          <w:szCs w:val="28"/>
        </w:rPr>
        <w:t>2</w:t>
      </w:r>
      <w:r w:rsidR="00654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года №</w:t>
      </w:r>
      <w:r w:rsidR="000F3B6A">
        <w:rPr>
          <w:rFonts w:ascii="Times New Roman" w:hAnsi="Times New Roman"/>
          <w:sz w:val="28"/>
          <w:szCs w:val="28"/>
        </w:rPr>
        <w:t xml:space="preserve"> </w:t>
      </w:r>
      <w:r w:rsidR="006541E2">
        <w:rPr>
          <w:rFonts w:ascii="Times New Roman" w:hAnsi="Times New Roman"/>
          <w:sz w:val="28"/>
          <w:szCs w:val="28"/>
        </w:rPr>
        <w:t>70</w:t>
      </w:r>
      <w:r w:rsidR="00F869FF">
        <w:rPr>
          <w:rFonts w:ascii="Times New Roman" w:hAnsi="Times New Roman"/>
          <w:sz w:val="28"/>
          <w:szCs w:val="28"/>
        </w:rPr>
        <w:t xml:space="preserve"> </w:t>
      </w:r>
      <w:r w:rsidR="00A046A7">
        <w:rPr>
          <w:rFonts w:ascii="Times New Roman" w:hAnsi="Times New Roman"/>
          <w:sz w:val="28"/>
          <w:szCs w:val="28"/>
        </w:rPr>
        <w:t xml:space="preserve"> </w:t>
      </w:r>
    </w:p>
    <w:p w:rsidR="003B0A22" w:rsidRPr="003B0A22" w:rsidRDefault="003B0A22" w:rsidP="000F3B6A">
      <w:pPr>
        <w:ind w:firstLine="0"/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B67F9D">
      <w:pPr>
        <w:jc w:val="left"/>
        <w:rPr>
          <w:sz w:val="28"/>
          <w:szCs w:val="28"/>
        </w:rPr>
      </w:pP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Об утверждении отчета</w:t>
      </w:r>
      <w:r>
        <w:rPr>
          <w:b w:val="0"/>
          <w:sz w:val="28"/>
          <w:szCs w:val="28"/>
        </w:rPr>
        <w:t xml:space="preserve">      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исполнении </w:t>
      </w: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     </w:t>
      </w:r>
      <w:r w:rsidR="003B0A22" w:rsidRPr="00B67F9D">
        <w:rPr>
          <w:b w:val="0"/>
          <w:sz w:val="28"/>
          <w:szCs w:val="28"/>
        </w:rPr>
        <w:t>Нижнекарачанского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сельского </w:t>
      </w:r>
    </w:p>
    <w:p w:rsidR="00B67F9D" w:rsidRDefault="00A7318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поселения</w:t>
      </w:r>
      <w:r w:rsidR="00B67F9D">
        <w:rPr>
          <w:b w:val="0"/>
          <w:sz w:val="28"/>
          <w:szCs w:val="28"/>
        </w:rPr>
        <w:t xml:space="preserve"> Грибановского муниципального</w:t>
      </w:r>
    </w:p>
    <w:p w:rsidR="003B0A22" w:rsidRP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</w:t>
      </w:r>
      <w:r w:rsidR="00A7318D" w:rsidRPr="00B67F9D">
        <w:rPr>
          <w:b w:val="0"/>
          <w:sz w:val="28"/>
          <w:szCs w:val="28"/>
        </w:rPr>
        <w:t>за 20</w:t>
      </w:r>
      <w:r w:rsidR="00A046A7">
        <w:rPr>
          <w:b w:val="0"/>
          <w:sz w:val="28"/>
          <w:szCs w:val="28"/>
        </w:rPr>
        <w:t>2</w:t>
      </w:r>
      <w:r w:rsidR="006541E2">
        <w:rPr>
          <w:b w:val="0"/>
          <w:sz w:val="28"/>
          <w:szCs w:val="28"/>
        </w:rPr>
        <w:t>1</w:t>
      </w:r>
      <w:r w:rsidR="00070390"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</w:t>
      </w:r>
      <w:r w:rsidR="006541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 xml:space="preserve">на   </w:t>
      </w:r>
      <w:r w:rsidRPr="00820A73">
        <w:rPr>
          <w:rFonts w:ascii="Times New Roman" w:hAnsi="Times New Roman"/>
          <w:sz w:val="28"/>
          <w:szCs w:val="28"/>
        </w:rPr>
        <w:t>100</w:t>
      </w:r>
      <w:r w:rsidR="006541E2">
        <w:rPr>
          <w:rFonts w:ascii="Times New Roman" w:hAnsi="Times New Roman"/>
          <w:sz w:val="28"/>
          <w:szCs w:val="28"/>
        </w:rPr>
        <w:t>,</w:t>
      </w:r>
      <w:r w:rsidR="00623BBF">
        <w:rPr>
          <w:rFonts w:ascii="Times New Roman" w:hAnsi="Times New Roman"/>
          <w:sz w:val="28"/>
          <w:szCs w:val="28"/>
        </w:rPr>
        <w:t>1</w:t>
      </w:r>
      <w:r w:rsidRPr="00820A73">
        <w:rPr>
          <w:rFonts w:ascii="Times New Roman" w:hAnsi="Times New Roman"/>
          <w:sz w:val="28"/>
          <w:szCs w:val="28"/>
        </w:rPr>
        <w:t>%, в том числе по собственным доходам на 100</w:t>
      </w:r>
      <w:r w:rsidR="00623BBF">
        <w:rPr>
          <w:rFonts w:ascii="Times New Roman" w:hAnsi="Times New Roman"/>
          <w:sz w:val="28"/>
          <w:szCs w:val="28"/>
        </w:rPr>
        <w:t>,5</w:t>
      </w:r>
      <w:r w:rsidRPr="00820A73">
        <w:rPr>
          <w:rFonts w:ascii="Times New Roman" w:hAnsi="Times New Roman"/>
          <w:sz w:val="28"/>
          <w:szCs w:val="28"/>
        </w:rPr>
        <w:t xml:space="preserve"> %,</w:t>
      </w:r>
      <w:r w:rsidRPr="00A936CB">
        <w:rPr>
          <w:rFonts w:ascii="Times New Roman" w:hAnsi="Times New Roman"/>
          <w:sz w:val="28"/>
          <w:szCs w:val="28"/>
        </w:rPr>
        <w:t xml:space="preserve"> выполнение расходной части бюджета на</w:t>
      </w:r>
      <w:r w:rsidR="00995406" w:rsidRPr="00A936CB">
        <w:rPr>
          <w:rFonts w:ascii="Times New Roman" w:hAnsi="Times New Roman"/>
          <w:sz w:val="28"/>
          <w:szCs w:val="28"/>
        </w:rPr>
        <w:t xml:space="preserve"> </w:t>
      </w:r>
      <w:r w:rsidR="00623BBF">
        <w:rPr>
          <w:rFonts w:ascii="Times New Roman" w:hAnsi="Times New Roman"/>
          <w:sz w:val="28"/>
          <w:szCs w:val="28"/>
        </w:rPr>
        <w:t>99,3</w:t>
      </w:r>
      <w:r w:rsidRPr="00A936CB">
        <w:rPr>
          <w:rFonts w:ascii="Times New Roman" w:hAnsi="Times New Roman"/>
          <w:sz w:val="28"/>
          <w:szCs w:val="28"/>
        </w:rPr>
        <w:t>%, руководствуясь статьями 264.2 и 264.6 Бюджетного кодекса Российской Федерации, статьей 51 Устава Нижнекарачанского</w:t>
      </w:r>
      <w:r w:rsidRPr="008C34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Pr="00820A73" w:rsidRDefault="003B0A22" w:rsidP="00820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20</w:t>
      </w:r>
      <w:r w:rsidR="000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</w:t>
      </w:r>
      <w:r w:rsidRPr="00820A73">
        <w:rPr>
          <w:rFonts w:ascii="Times New Roman" w:hAnsi="Times New Roman"/>
          <w:sz w:val="28"/>
          <w:szCs w:val="28"/>
        </w:rPr>
        <w:t xml:space="preserve">доходам в сумме </w:t>
      </w:r>
      <w:r w:rsidR="00623BBF">
        <w:rPr>
          <w:rFonts w:ascii="Times New Roman" w:hAnsi="Times New Roman"/>
          <w:sz w:val="28"/>
          <w:szCs w:val="28"/>
        </w:rPr>
        <w:t>7 175,2</w:t>
      </w:r>
      <w:r w:rsidR="00414813" w:rsidRPr="00820A73">
        <w:rPr>
          <w:rFonts w:ascii="Times New Roman" w:hAnsi="Times New Roman"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>тыс.</w:t>
      </w:r>
      <w:r w:rsidR="00414813" w:rsidRPr="00820A73">
        <w:rPr>
          <w:rFonts w:ascii="Times New Roman" w:hAnsi="Times New Roman"/>
          <w:sz w:val="28"/>
          <w:szCs w:val="28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623BBF">
        <w:rPr>
          <w:rFonts w:ascii="Times New Roman" w:hAnsi="Times New Roman"/>
          <w:bCs/>
          <w:sz w:val="28"/>
          <w:szCs w:val="28"/>
        </w:rPr>
        <w:t>7 013, 6</w:t>
      </w:r>
      <w:r w:rsidR="00A936CB" w:rsidRPr="00820A73">
        <w:rPr>
          <w:rFonts w:ascii="Times New Roman" w:hAnsi="Times New Roman"/>
          <w:b/>
          <w:bCs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тыс. рублей, с превышением </w:t>
      </w:r>
      <w:r w:rsidR="002B20A5" w:rsidRPr="00820A73">
        <w:rPr>
          <w:rFonts w:ascii="Times New Roman" w:hAnsi="Times New Roman"/>
          <w:sz w:val="28"/>
          <w:szCs w:val="28"/>
        </w:rPr>
        <w:t>доходов</w:t>
      </w:r>
      <w:r w:rsidRPr="00820A73">
        <w:rPr>
          <w:rFonts w:ascii="Times New Roman" w:hAnsi="Times New Roman"/>
          <w:sz w:val="28"/>
          <w:szCs w:val="28"/>
        </w:rPr>
        <w:t xml:space="preserve"> над </w:t>
      </w:r>
      <w:r w:rsidR="002B20A5" w:rsidRPr="00820A73">
        <w:rPr>
          <w:rFonts w:ascii="Times New Roman" w:hAnsi="Times New Roman"/>
          <w:sz w:val="28"/>
          <w:szCs w:val="28"/>
        </w:rPr>
        <w:t>расходами</w:t>
      </w:r>
      <w:r w:rsidRPr="00820A73">
        <w:rPr>
          <w:rFonts w:ascii="Times New Roman" w:hAnsi="Times New Roman"/>
          <w:sz w:val="28"/>
          <w:szCs w:val="28"/>
        </w:rPr>
        <w:t xml:space="preserve"> (</w:t>
      </w:r>
      <w:r w:rsidR="00F869FF" w:rsidRPr="00820A73">
        <w:rPr>
          <w:rFonts w:ascii="Times New Roman" w:hAnsi="Times New Roman"/>
          <w:sz w:val="28"/>
          <w:szCs w:val="28"/>
        </w:rPr>
        <w:t>про</w:t>
      </w:r>
      <w:r w:rsidR="00D02C85" w:rsidRPr="00820A73">
        <w:rPr>
          <w:rFonts w:ascii="Times New Roman" w:hAnsi="Times New Roman"/>
          <w:sz w:val="28"/>
          <w:szCs w:val="28"/>
        </w:rPr>
        <w:t>фицит</w:t>
      </w:r>
      <w:r w:rsidRPr="00820A73"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623BBF">
        <w:rPr>
          <w:rFonts w:ascii="Times New Roman" w:hAnsi="Times New Roman"/>
          <w:sz w:val="28"/>
          <w:szCs w:val="28"/>
        </w:rPr>
        <w:t>161,6</w:t>
      </w:r>
      <w:r w:rsidRPr="00820A73">
        <w:rPr>
          <w:rFonts w:ascii="Times New Roman" w:hAnsi="Times New Roman"/>
          <w:sz w:val="28"/>
          <w:szCs w:val="28"/>
        </w:rPr>
        <w:t xml:space="preserve"> тыс. рубле</w:t>
      </w:r>
      <w:r w:rsidR="00995406" w:rsidRPr="00820A73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 w:rsidRPr="00820A73">
        <w:rPr>
          <w:rFonts w:ascii="Times New Roman" w:hAnsi="Times New Roman"/>
          <w:sz w:val="28"/>
          <w:szCs w:val="28"/>
        </w:rPr>
        <w:t>(</w:t>
      </w:r>
      <w:r w:rsidR="003B0A22" w:rsidRPr="00820A73">
        <w:rPr>
          <w:rFonts w:ascii="Times New Roman" w:hAnsi="Times New Roman"/>
          <w:sz w:val="28"/>
          <w:szCs w:val="28"/>
        </w:rPr>
        <w:t>приложение)</w:t>
      </w:r>
      <w:r w:rsidR="00820A73">
        <w:rPr>
          <w:rFonts w:ascii="Times New Roman" w:hAnsi="Times New Roman"/>
          <w:sz w:val="28"/>
          <w:szCs w:val="28"/>
        </w:rPr>
        <w:t>.</w:t>
      </w:r>
    </w:p>
    <w:p w:rsidR="003B0A22" w:rsidRDefault="00B67F9D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B0A22"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6541E2">
        <w:rPr>
          <w:rFonts w:ascii="Times New Roman" w:hAnsi="Times New Roman"/>
          <w:iCs/>
          <w:sz w:val="28"/>
          <w:szCs w:val="28"/>
        </w:rPr>
        <w:t>13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A046A7">
        <w:rPr>
          <w:rFonts w:ascii="Times New Roman" w:hAnsi="Times New Roman"/>
          <w:iCs/>
          <w:sz w:val="28"/>
          <w:szCs w:val="28"/>
        </w:rPr>
        <w:t>апреля</w:t>
      </w:r>
      <w:r w:rsidR="003B0A22">
        <w:rPr>
          <w:rFonts w:ascii="Times New Roman" w:hAnsi="Times New Roman"/>
          <w:iCs/>
          <w:sz w:val="28"/>
          <w:szCs w:val="28"/>
        </w:rPr>
        <w:t xml:space="preserve"> </w:t>
      </w:r>
      <w:r w:rsidR="00390C4C">
        <w:rPr>
          <w:rFonts w:ascii="Times New Roman" w:hAnsi="Times New Roman"/>
          <w:iCs/>
          <w:sz w:val="28"/>
          <w:szCs w:val="28"/>
        </w:rPr>
        <w:t xml:space="preserve"> 20</w:t>
      </w:r>
      <w:r w:rsidR="00A046A7">
        <w:rPr>
          <w:rFonts w:ascii="Times New Roman" w:hAnsi="Times New Roman"/>
          <w:iCs/>
          <w:sz w:val="28"/>
          <w:szCs w:val="28"/>
        </w:rPr>
        <w:t>2</w:t>
      </w:r>
      <w:r w:rsidR="006541E2">
        <w:rPr>
          <w:rFonts w:ascii="Times New Roman" w:hAnsi="Times New Roman"/>
          <w:iCs/>
          <w:sz w:val="28"/>
          <w:szCs w:val="28"/>
        </w:rPr>
        <w:t>2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6541E2">
        <w:rPr>
          <w:rFonts w:ascii="Times New Roman" w:hAnsi="Times New Roman"/>
          <w:iCs/>
          <w:sz w:val="28"/>
          <w:szCs w:val="28"/>
        </w:rPr>
        <w:t>70</w:t>
      </w:r>
      <w:r w:rsidR="00A046A7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</w:t>
      </w:r>
      <w:r w:rsidR="00A046A7">
        <w:rPr>
          <w:rFonts w:ascii="Times New Roman" w:hAnsi="Times New Roman"/>
          <w:b/>
          <w:iCs/>
          <w:sz w:val="28"/>
          <w:szCs w:val="28"/>
        </w:rPr>
        <w:t>2</w:t>
      </w:r>
      <w:r w:rsidR="006541E2">
        <w:rPr>
          <w:rFonts w:ascii="Times New Roman" w:hAnsi="Times New Roman"/>
          <w:b/>
          <w:iCs/>
          <w:sz w:val="28"/>
          <w:szCs w:val="28"/>
        </w:rPr>
        <w:t>1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820A73" w:rsidRDefault="00820A73" w:rsidP="00820A73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a4"/>
        <w:tblW w:w="9930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378"/>
        <w:gridCol w:w="1356"/>
      </w:tblGrid>
      <w:tr w:rsidR="006541E2" w:rsidRPr="006541E2" w:rsidTr="006541E2">
        <w:trPr>
          <w:trHeight w:val="1242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</w:t>
            </w:r>
          </w:p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>Нижнекарачанского  сельского поселения</w:t>
            </w:r>
          </w:p>
          <w:p w:rsidR="006541E2" w:rsidRPr="006541E2" w:rsidRDefault="006541E2" w:rsidP="00623B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623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>на 01.01.2022</w:t>
            </w:r>
          </w:p>
          <w:p w:rsidR="006541E2" w:rsidRPr="006541E2" w:rsidRDefault="006541E2" w:rsidP="006541E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    (Рублей)</w:t>
            </w:r>
          </w:p>
        </w:tc>
      </w:tr>
      <w:tr w:rsidR="006541E2" w:rsidRPr="006541E2" w:rsidTr="006541E2">
        <w:trPr>
          <w:trHeight w:val="111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402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b/>
                <w:bCs/>
                <w:color w:val="000000"/>
                <w:sz w:val="24"/>
              </w:rPr>
              <w:t>Код дохода по КД</w:t>
            </w:r>
          </w:p>
        </w:tc>
        <w:tc>
          <w:tcPr>
            <w:tcW w:w="1378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Исполнено по бюджетам городских и сельских поселений</w:t>
            </w:r>
          </w:p>
        </w:tc>
      </w:tr>
      <w:tr w:rsidR="006541E2" w:rsidRPr="006541E2" w:rsidTr="006541E2">
        <w:trPr>
          <w:trHeight w:val="18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02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78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56" w:type="dxa"/>
            <w:hideMark/>
          </w:tcPr>
          <w:p w:rsidR="006541E2" w:rsidRPr="006541E2" w:rsidRDefault="006541E2" w:rsidP="006541E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6541E2" w:rsidRPr="006541E2" w:rsidTr="006541E2">
        <w:trPr>
          <w:trHeight w:val="27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 бюджета - Всего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000  8  50  00000  00  0000  000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7166125,12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7175199,96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000  1  00  00000  00  0000  000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1983300,00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1992374,84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000  1  01  00000  00  0000  000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237700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238384,72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000  1  01  02000  01  0000  110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237700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238384,72</w:t>
            </w:r>
          </w:p>
        </w:tc>
      </w:tr>
      <w:tr w:rsidR="006541E2" w:rsidRPr="006541E2" w:rsidTr="006541E2">
        <w:trPr>
          <w:trHeight w:val="13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000  1  01  02010  01  0000  110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231500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232137,65</w:t>
            </w:r>
          </w:p>
        </w:tc>
      </w:tr>
      <w:tr w:rsidR="006541E2" w:rsidRPr="006541E2" w:rsidTr="006541E2">
        <w:trPr>
          <w:trHeight w:val="202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000  1  01  02020  01  0000  110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541E2" w:rsidRPr="006541E2" w:rsidTr="006541E2">
        <w:trPr>
          <w:trHeight w:val="91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000  1  01  02030  01  0000  110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6200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6247,07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000  1  05  00000  00  0000  000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134612,4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000  1  05  03000  01  0000  110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134612,4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000  1  05  03010  01  0000  110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134612,4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1345100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1353249,32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000  1  06  01000  00  0000  110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76000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79921,59</w:t>
            </w:r>
          </w:p>
        </w:tc>
      </w:tr>
      <w:tr w:rsidR="006541E2" w:rsidRPr="006541E2" w:rsidTr="006541E2">
        <w:trPr>
          <w:trHeight w:val="78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000  1  06  01030  10  0000  110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76000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79921,59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000  1  06  06000  00  0000  110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1269100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1273327,73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000  1  06  06030 </w:t>
            </w:r>
            <w:r w:rsidRPr="006541E2">
              <w:rPr>
                <w:rFonts w:ascii="Times New Roman" w:hAnsi="Times New Roman"/>
                <w:b/>
                <w:bCs/>
                <w:color w:val="0000FF"/>
                <w:sz w:val="24"/>
              </w:rPr>
              <w:t xml:space="preserve"> </w:t>
            </w:r>
            <w:r w:rsidRPr="006541E2">
              <w:rPr>
                <w:rFonts w:ascii="Times New Roman" w:hAnsi="Times New Roman"/>
                <w:bCs/>
                <w:sz w:val="24"/>
              </w:rPr>
              <w:t>00</w:t>
            </w:r>
            <w:r w:rsidRPr="006541E2">
              <w:rPr>
                <w:rFonts w:ascii="Times New Roman" w:hAnsi="Times New Roman"/>
                <w:b/>
                <w:bCs/>
                <w:color w:val="FF00FF"/>
                <w:sz w:val="24"/>
              </w:rPr>
              <w:t xml:space="preserve"> </w:t>
            </w:r>
            <w:r w:rsidRPr="006541E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6541E2">
              <w:rPr>
                <w:rFonts w:ascii="Times New Roman" w:hAnsi="Times New Roman"/>
                <w:color w:val="000000"/>
                <w:sz w:val="24"/>
              </w:rPr>
              <w:t>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518500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518484,05</w:t>
            </w:r>
          </w:p>
        </w:tc>
      </w:tr>
      <w:tr w:rsidR="006541E2" w:rsidRPr="006541E2" w:rsidTr="006541E2">
        <w:trPr>
          <w:trHeight w:val="61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000  1  06  06033  10  0000  110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518500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518484,05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000  1  06  06040  00  0000  110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750600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754843,68</w:t>
            </w:r>
          </w:p>
        </w:tc>
      </w:tr>
      <w:tr w:rsidR="006541E2" w:rsidRPr="006541E2" w:rsidTr="006541E2">
        <w:trPr>
          <w:trHeight w:val="67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000  1  06  06043  10  0000  110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750600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754942,21</w:t>
            </w:r>
          </w:p>
        </w:tc>
      </w:tr>
      <w:tr w:rsidR="006541E2" w:rsidRPr="006541E2" w:rsidTr="006541E2">
        <w:trPr>
          <w:trHeight w:val="6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000  1  09  04053  11  2100  110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-98,53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000  1  08  00000  00  0000  000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7400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7600</w:t>
            </w:r>
          </w:p>
        </w:tc>
      </w:tr>
      <w:tr w:rsidR="006541E2" w:rsidRPr="006541E2" w:rsidTr="006541E2">
        <w:trPr>
          <w:trHeight w:val="8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000  1  08  04000  01  0000  110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7400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7600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000  1  08  04020  01  0000  110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7400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7600</w:t>
            </w:r>
          </w:p>
        </w:tc>
      </w:tr>
      <w:tr w:rsidR="006541E2" w:rsidRPr="006541E2" w:rsidTr="006541E2">
        <w:trPr>
          <w:trHeight w:val="6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248928,4</w:t>
            </w:r>
          </w:p>
        </w:tc>
      </w:tr>
      <w:tr w:rsidR="006541E2" w:rsidRPr="006541E2" w:rsidTr="006541E2">
        <w:trPr>
          <w:trHeight w:val="153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000  1  11  05000  00  0000  120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248928,4</w:t>
            </w:r>
          </w:p>
        </w:tc>
      </w:tr>
      <w:tr w:rsidR="006541E2" w:rsidRPr="006541E2" w:rsidTr="006541E2">
        <w:trPr>
          <w:trHeight w:val="132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000  1  11  05020  00  0000  120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248928,4</w:t>
            </w:r>
          </w:p>
        </w:tc>
      </w:tr>
      <w:tr w:rsidR="006541E2" w:rsidRPr="006541E2" w:rsidTr="006541E2">
        <w:trPr>
          <w:trHeight w:val="133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000  1  11  05025  10  0000  120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248928,4</w:t>
            </w:r>
          </w:p>
        </w:tc>
      </w:tr>
      <w:tr w:rsidR="006541E2" w:rsidRPr="006541E2" w:rsidTr="006541E2">
        <w:trPr>
          <w:trHeight w:val="132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000  1  11  05030  00  0000  120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541E2" w:rsidRPr="006541E2" w:rsidTr="006541E2">
        <w:trPr>
          <w:trHeight w:val="11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000  1  11  05035  10  0000  120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541E2" w:rsidRPr="006541E2" w:rsidTr="006541E2">
        <w:trPr>
          <w:trHeight w:val="11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000  1  11  05035  13  0000  120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541E2" w:rsidRPr="006541E2" w:rsidTr="006541E2">
        <w:trPr>
          <w:trHeight w:val="46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000  1  13  00000  00  0000  000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Доходы от оказания платных услуг (работ) 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000  1  13  01000  00  0000  130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000  1  13  01990  00  0000  130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</w:tr>
      <w:tr w:rsidR="006541E2" w:rsidRPr="006541E2" w:rsidTr="006541E2">
        <w:trPr>
          <w:trHeight w:val="46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000  1  13  01995  10  0000  130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000  1  16  00000  00  0000  000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000  1  16  10123  01  0000  140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</w:tr>
      <w:tr w:rsidR="006541E2" w:rsidRPr="006541E2" w:rsidTr="006541E2">
        <w:trPr>
          <w:trHeight w:val="6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000  1  16  10123  01  0101  140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8000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000  1  17  00000  00  0000  000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</w:tr>
      <w:tr w:rsidR="006541E2" w:rsidRPr="006541E2" w:rsidTr="006541E2">
        <w:trPr>
          <w:trHeight w:val="24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000  1  17  05000  00  0000  180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000  1  17  05050  10  0000  180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000  2  00  00000  00  0000  000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5182825,12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5182825,12</w:t>
            </w:r>
          </w:p>
        </w:tc>
      </w:tr>
      <w:tr w:rsidR="006541E2" w:rsidRPr="006541E2" w:rsidTr="006541E2">
        <w:trPr>
          <w:trHeight w:val="6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5182825,12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5182825,12</w:t>
            </w:r>
          </w:p>
        </w:tc>
      </w:tr>
      <w:tr w:rsidR="006541E2" w:rsidRPr="006541E2" w:rsidTr="006541E2">
        <w:trPr>
          <w:trHeight w:val="46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000  2  02  10000  00  0000  150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2588800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2588800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000  2  02  15001  00  0000  150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806700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806700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000  2  02  15001  10  0000  150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426000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426000</w:t>
            </w:r>
          </w:p>
        </w:tc>
      </w:tr>
      <w:tr w:rsidR="006541E2" w:rsidRPr="006541E2" w:rsidTr="006541E2">
        <w:trPr>
          <w:trHeight w:val="72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000  2  02  16001  10  0000  150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380700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380700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000  2  02  15002  00  0000  150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1782100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1782100</w:t>
            </w:r>
          </w:p>
        </w:tc>
      </w:tr>
      <w:tr w:rsidR="006541E2" w:rsidRPr="006541E2" w:rsidTr="006541E2">
        <w:trPr>
          <w:trHeight w:val="46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000  2  02  15002  10  0000  150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1782100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1782100</w:t>
            </w:r>
          </w:p>
        </w:tc>
      </w:tr>
      <w:tr w:rsidR="006541E2" w:rsidRPr="006541E2" w:rsidTr="006541E2">
        <w:trPr>
          <w:trHeight w:val="46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000  2  02  03000  00  0000  150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</w:tr>
      <w:tr w:rsidR="006541E2" w:rsidRPr="006541E2" w:rsidTr="006541E2">
        <w:trPr>
          <w:trHeight w:val="67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000  2  02  35118  00  0000  150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</w:tr>
      <w:tr w:rsidR="006541E2" w:rsidRPr="006541E2" w:rsidTr="006541E2">
        <w:trPr>
          <w:trHeight w:val="6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000  2  02  35118  10  0000  150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90600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000  2  02  40000  00  0000  150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2503425,12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2503425,12</w:t>
            </w:r>
          </w:p>
        </w:tc>
      </w:tr>
      <w:tr w:rsidR="006541E2" w:rsidRPr="006541E2" w:rsidTr="006541E2">
        <w:trPr>
          <w:trHeight w:val="112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000  2  02  40014  00  0000  150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1485136,52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1485136,52</w:t>
            </w:r>
          </w:p>
        </w:tc>
      </w:tr>
      <w:tr w:rsidR="006541E2" w:rsidRPr="006541E2" w:rsidTr="006541E2">
        <w:trPr>
          <w:trHeight w:val="112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заключенными соглашениями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000  2  02  40014  10  0000  150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1485136,52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1485136,52</w:t>
            </w:r>
          </w:p>
        </w:tc>
      </w:tr>
      <w:tr w:rsidR="006541E2" w:rsidRPr="006541E2" w:rsidTr="006541E2">
        <w:trPr>
          <w:trHeight w:val="42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000  2  02  45160  00  0000  150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785200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785200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000  2  02  45160  10  0000  150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785200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785200</w:t>
            </w:r>
          </w:p>
        </w:tc>
      </w:tr>
      <w:tr w:rsidR="006541E2" w:rsidRPr="006541E2" w:rsidTr="006541E2">
        <w:trPr>
          <w:trHeight w:val="40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000  2  02  49999  10  0000  150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233088,6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233088,6</w:t>
            </w:r>
          </w:p>
        </w:tc>
      </w:tr>
      <w:tr w:rsidR="006541E2" w:rsidRPr="006541E2" w:rsidTr="006541E2">
        <w:trPr>
          <w:trHeight w:val="255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000  2  07  00000  00  0000  000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541E2" w:rsidRPr="006541E2" w:rsidTr="006541E2">
        <w:trPr>
          <w:trHeight w:val="45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000  2  07  05000  10  0000  180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541E2" w:rsidRPr="006541E2" w:rsidTr="006541E2">
        <w:trPr>
          <w:trHeight w:val="390"/>
        </w:trPr>
        <w:tc>
          <w:tcPr>
            <w:tcW w:w="3794" w:type="dxa"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3402" w:type="dxa"/>
            <w:noWrap/>
            <w:hideMark/>
          </w:tcPr>
          <w:p w:rsidR="006541E2" w:rsidRPr="006541E2" w:rsidRDefault="006541E2" w:rsidP="006541E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000  2  07  05030  10  0000  180</w:t>
            </w:r>
          </w:p>
        </w:tc>
        <w:tc>
          <w:tcPr>
            <w:tcW w:w="1378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6541E2" w:rsidRPr="006541E2" w:rsidRDefault="006541E2" w:rsidP="006541E2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41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623BBF" w:rsidRDefault="00623BBF" w:rsidP="00623BBF">
      <w:pPr>
        <w:ind w:firstLine="0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96"/>
        <w:gridCol w:w="3173"/>
        <w:gridCol w:w="1559"/>
        <w:gridCol w:w="1559"/>
      </w:tblGrid>
      <w:tr w:rsidR="00623BBF" w:rsidRPr="00623BBF" w:rsidTr="00623BBF">
        <w:trPr>
          <w:trHeight w:val="100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23BBF" w:rsidRPr="00623BBF" w:rsidRDefault="00623BBF" w:rsidP="00456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3BBF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  <w:p w:rsidR="00623BBF" w:rsidRPr="00623BBF" w:rsidRDefault="00623BBF" w:rsidP="00456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3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Нижнекарачанского  сельского </w:t>
            </w:r>
            <w:r w:rsidRPr="006541E2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r w:rsidRPr="00623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3BBF" w:rsidRPr="00623BBF" w:rsidRDefault="00623BBF" w:rsidP="00456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3BBF">
              <w:rPr>
                <w:rFonts w:ascii="Times New Roman" w:hAnsi="Times New Roman"/>
                <w:color w:val="000000"/>
                <w:sz w:val="28"/>
                <w:szCs w:val="28"/>
              </w:rPr>
              <w:t>на 01.01.2022г</w:t>
            </w:r>
          </w:p>
        </w:tc>
      </w:tr>
      <w:tr w:rsidR="00623BBF" w:rsidRPr="00623BBF" w:rsidTr="00623BBF">
        <w:trPr>
          <w:trHeight w:val="8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96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Код строки</w:t>
            </w:r>
          </w:p>
        </w:tc>
        <w:tc>
          <w:tcPr>
            <w:tcW w:w="3173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Код дохода</w:t>
            </w:r>
            <w:bookmarkStart w:id="0" w:name="_GoBack"/>
            <w:bookmarkEnd w:id="0"/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по КД</w:t>
            </w:r>
          </w:p>
        </w:tc>
        <w:tc>
          <w:tcPr>
            <w:tcW w:w="1559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Утверждено бюджеты  сельских поселений</w:t>
            </w:r>
          </w:p>
        </w:tc>
        <w:tc>
          <w:tcPr>
            <w:tcW w:w="1559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Исполнено по бюджетам сельских поселений</w:t>
            </w:r>
          </w:p>
        </w:tc>
      </w:tr>
      <w:tr w:rsidR="00623BBF" w:rsidRPr="00623BBF" w:rsidTr="00623BBF">
        <w:trPr>
          <w:trHeight w:val="19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6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173" w:type="dxa"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color w:val="000000"/>
                <w:sz w:val="24"/>
              </w:rPr>
              <w:t> 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2289B" wp14:editId="093C6E9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38100</wp:posOffset>
                      </wp:positionV>
                      <wp:extent cx="66675" cy="66675"/>
                      <wp:effectExtent l="0" t="0" r="28575" b="28575"/>
                      <wp:wrapNone/>
                      <wp:docPr id="1098" name="Прямоугольник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8" o:spid="_x0000_s1026" style="position:absolute;margin-left:67.5pt;margin-top:3pt;width:5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"/>
                  </w:pict>
                </mc:Fallback>
              </mc:AlternateContent>
            </w:r>
            <w:r w:rsidRPr="00623BBF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Расходы бюджета - ИТОГО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000  9600  0000000  000  000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7 063 470,38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7 013 589,64</w:t>
            </w:r>
          </w:p>
        </w:tc>
      </w:tr>
      <w:tr w:rsidR="00623BBF" w:rsidRPr="00623BBF" w:rsidTr="00623BBF">
        <w:trPr>
          <w:trHeight w:val="30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2 544 051,97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2 544 051,97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2 440 251,89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2 440 251,89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1 769 734,76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1 769 734,76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000  0100  0000000  000  211</w:t>
            </w:r>
            <w:r w:rsidRPr="00623BBF"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A9B36" wp14:editId="1C6123E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152400</wp:posOffset>
                      </wp:positionV>
                      <wp:extent cx="47625" cy="0"/>
                      <wp:effectExtent l="0" t="0" r="28575" b="19050"/>
                      <wp:wrapNone/>
                      <wp:docPr id="1097" name="Прямоугольник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7" o:spid="_x0000_s1026" style="position:absolute;margin-left:87pt;margin-top:12pt;width: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"/>
                  </w:pict>
                </mc:Fallback>
              </mc:AlternateConten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1 362 981,80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1 362 981,80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406 752,96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406 752,96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r w:rsidRPr="00623BBF">
              <w:rPr>
                <w:rFonts w:ascii="Times New Roman" w:hAnsi="Times New Roman"/>
                <w:sz w:val="24"/>
              </w:rPr>
              <w:lastRenderedPageBreak/>
              <w:t>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2/9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232 559,98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232 559,98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663 550,79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663 550,79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12 791,65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12 791,65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165 805,34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165 805,34</w:t>
            </w:r>
          </w:p>
        </w:tc>
      </w:tr>
      <w:tr w:rsidR="00623BBF" w:rsidRPr="00623BBF" w:rsidTr="00623BBF">
        <w:trPr>
          <w:trHeight w:val="2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56 898,23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56 898,23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426 232,77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426 232,77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000  0100  0000000  000  227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2/33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000  0100  0000000  000  290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2/38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</w:tr>
      <w:tr w:rsidR="00623BBF" w:rsidRPr="00623BBF" w:rsidTr="00623BBF">
        <w:trPr>
          <w:trHeight w:val="30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2/39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72 885,08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72 885,08</w:t>
            </w:r>
          </w:p>
        </w:tc>
      </w:tr>
      <w:tr w:rsidR="00623BBF" w:rsidRPr="00623BBF" w:rsidTr="00623BBF">
        <w:trPr>
          <w:trHeight w:val="34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000  0100  0000000  000  346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30 915,00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30 915,00</w:t>
            </w:r>
          </w:p>
        </w:tc>
      </w:tr>
      <w:tr w:rsidR="00623BBF" w:rsidRPr="00623BBF" w:rsidTr="00623BBF">
        <w:trPr>
          <w:trHeight w:val="67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2/84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000  0102  0000000  000  000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754 990,81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754 990,81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2/85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000  0102  0000000  000  200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754 990,81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754 990,81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2/86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000  0102  0000000  000  210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754 990,81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754 990,81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2/87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000  0102  0000000  121 211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580 797,83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580 797,83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2/89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000  0102  0000000  129  213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174 192,98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174 192,98</w:t>
            </w:r>
          </w:p>
        </w:tc>
      </w:tr>
      <w:tr w:rsidR="00623BBF" w:rsidRPr="00623BBF" w:rsidTr="00623BBF">
        <w:trPr>
          <w:trHeight w:val="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000  0103  0000000  000  500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85 337,98</w:t>
            </w:r>
          </w:p>
        </w:tc>
      </w:tr>
      <w:tr w:rsidR="00623BBF" w:rsidRPr="00623BBF" w:rsidTr="00623BBF">
        <w:trPr>
          <w:trHeight w:val="3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акций и иных форм участия в капитале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000  0103  0000000  000  530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7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Функционирование Правительства РФ, высших исполнительных органов гос. власти субъектов РФ, местных </w:t>
            </w: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администраций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2/156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000  0104  0000000  000  000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1 787 061,16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1 787 061,16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1 683 261,08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1 683 261,08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1 014 743,95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1 014 743,95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2/159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000  0104  0000000  121  211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782 183,97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782 183,97</w:t>
            </w:r>
          </w:p>
        </w:tc>
      </w:tr>
      <w:tr w:rsidR="00623BBF" w:rsidRPr="00623BBF" w:rsidTr="00623BBF">
        <w:trPr>
          <w:trHeight w:val="4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2/163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000  0104  0000000  129  213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232 559,98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232 559,98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2/164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663 550,79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663 550,79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2/165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000  0104  0000000  242  221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12 791,65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12 791,65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2/169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165 805,34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165 805,34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105 681,10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105 681,10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000  0104  0000000  247  223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60 124,24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60 124,24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2/171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56 898,23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56 898,23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2/172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426 232,77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426 232,77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000  0104  0000000  242  226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142 844,96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142 844,96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283 387,81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283 387,81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2/173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000  0104  0000000  244  227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000  0104  0000000  121  266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2 239,34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2 239,34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2/189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000  0104  0000000  000  290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39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2/197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000  0104  0000000  </w:t>
            </w:r>
            <w:r w:rsidRPr="00623BBF">
              <w:rPr>
                <w:rFonts w:ascii="Times New Roman" w:hAnsi="Times New Roman"/>
                <w:color w:val="FF0000"/>
                <w:sz w:val="24"/>
              </w:rPr>
              <w:t>000</w:t>
            </w: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39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2/198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000  0104  0000000  831  297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39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2/199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000  0104  0000000  853  297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103 800,08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000  0104  0000000  244  343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72 885,08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72 885,08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2/207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000  0104  0000000  244  346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30 915,00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30 915,00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2/491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000  0113  0000000  000  000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2/492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000  0113  0000000  000  200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2/514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000  0113  0000000  000  250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2/515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000  0113  0000000  540  251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000  0200  0000000  000  000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85 400,00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85 400,00</w:t>
            </w:r>
          </w:p>
        </w:tc>
      </w:tr>
      <w:tr w:rsidR="00623BBF" w:rsidRPr="00623BBF" w:rsidTr="00623BBF">
        <w:trPr>
          <w:trHeight w:val="4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80 200,00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80 200,00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61 600,00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61 600,00</w:t>
            </w:r>
          </w:p>
        </w:tc>
      </w:tr>
      <w:tr w:rsidR="00623BBF" w:rsidRPr="00623BBF" w:rsidTr="00623BBF">
        <w:trPr>
          <w:trHeight w:val="2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</w:tr>
      <w:tr w:rsidR="00623BBF" w:rsidRPr="00623BBF" w:rsidTr="00623BBF">
        <w:trPr>
          <w:trHeight w:val="40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000  0200  0000000  129  213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3/31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3/35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000  0200  0000000  000  340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000  0200  0000000  244  346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34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3/109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000  0203  0000000  000  000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85 400,00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85 400,00</w:t>
            </w:r>
          </w:p>
        </w:tc>
      </w:tr>
      <w:tr w:rsidR="00623BBF" w:rsidRPr="00623BBF" w:rsidTr="00623BBF">
        <w:trPr>
          <w:trHeight w:val="40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3/111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80 200,00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80 200,00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3/112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000  0203  0000000  121  211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61 600,00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61 600,00</w:t>
            </w:r>
          </w:p>
        </w:tc>
      </w:tr>
      <w:tr w:rsidR="00623BBF" w:rsidRPr="00623BBF" w:rsidTr="00623BBF">
        <w:trPr>
          <w:trHeight w:val="39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23BBF">
              <w:rPr>
                <w:rFonts w:ascii="Times New Roman" w:hAnsi="Times New Roman"/>
                <w:sz w:val="24"/>
              </w:rPr>
              <w:lastRenderedPageBreak/>
              <w:t>государственных (муниципальных 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3/116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000  0203  0000000  129  213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18 600,00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3/117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3/118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000  0203  0000000  242  221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3/143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000  0203  0000000  244  340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49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3/144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000  0203  0000000  244  346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5 200,00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4/1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000  0300  0000000  000  000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64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Защита населения и территории от </w:t>
            </w:r>
            <w:proofErr w:type="spellStart"/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чс</w:t>
            </w:r>
            <w:proofErr w:type="spellEnd"/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4/318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000  0309  0000000  000  000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4/350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000  0309  0000000  244  340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4/351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000  0309  0000000  244  343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000  0400  0000000  000  000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1 320 468,81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1 270 588,07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5/35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1 301 668,81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1 251 788,07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1 301 668,81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1 251 788,07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5/41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1 301 668,81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1 251 788,07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5/44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000  0409  0000000  247  223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318 897,07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269 016,33</w:t>
            </w:r>
          </w:p>
        </w:tc>
      </w:tr>
      <w:tr w:rsidR="00623BBF" w:rsidRPr="00623BBF" w:rsidTr="00623BBF">
        <w:trPr>
          <w:trHeight w:val="2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5/46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000  0409  0000000  244  225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621 873,74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621 873,74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5/47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000  0409  0000000  244  226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360 898,00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360 898,00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5/68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000  0412  0000000  000  000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18 800,00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18 800,00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5/69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000  0412  0000000  000  200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5/74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000  0412  0000000  000  220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5/80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000  0412  0000000  244  226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5/88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000  0412  0000000  000  250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5/89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000  0412  0000000  540  251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623BBF" w:rsidRPr="00623BBF" w:rsidTr="00623BBF">
        <w:trPr>
          <w:trHeight w:val="2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000  0500  0000000  000  000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1 073 760,24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1 073 760,24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303 378,78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303 378,78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9 831,46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9 831,46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157 550,00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157 550,00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6/30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603 000,00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603 000,00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6/31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583 200,00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583 200,00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6/34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9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6/37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000  0500  0000000  000  346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000  0503  0000000  000  000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1 073 760,24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1 073 760,24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470 760,24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303 378,78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303 378,78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19 772,90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19 772,90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6/119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000  0503  0000000  247  223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283 605,88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283 605,88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6/121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9 831,46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9 831,46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6/122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157 550,00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157 550,00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6/138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603 000,00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603 000,00</w:t>
            </w:r>
          </w:p>
        </w:tc>
      </w:tr>
      <w:tr w:rsidR="00623BBF" w:rsidRPr="00623BBF" w:rsidTr="00623BBF">
        <w:trPr>
          <w:trHeight w:val="3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6/139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583 200,00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583 200,00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6/143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</w:tr>
      <w:tr w:rsidR="00623BBF" w:rsidRPr="00623BBF" w:rsidTr="00623BBF">
        <w:trPr>
          <w:trHeight w:val="30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6/145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6/146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000  0503  0000000  244  346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19 800,00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6/184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000  0505  0000000  000  000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6/214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000  0505  0000000  414  310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000  0700  0000000  000  000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000  0700  0000000  000  250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48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000  0700  0000000  000  251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8/246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000  0707  0000000  000  000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8/247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000  0707  0000000  000  200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8/265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000  0707  0000000  000  250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49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8/266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000  0707  0000000  540  251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623BBF" w:rsidRPr="00623BBF" w:rsidTr="00623BBF">
        <w:trPr>
          <w:trHeight w:val="5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000  0800  0000000  000  000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1 926 122,16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1 926 122,16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1 871 271,29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1 871 271,29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1 433 673,09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1 433 673,09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1 101 131,40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1 101 131,40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выплаты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000  0800  0000000  000  212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000  0800  0000000  119  213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437 598,20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437 598,20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29 800,00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54 400,36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54 400,36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300 983,30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300 983,30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9/15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52 414,54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52 414,54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Налоги, пошлины и сборы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000  0800  0000000  000  291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000  0800  0000000  000  292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54 850,87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54 850,87</w:t>
            </w:r>
          </w:p>
        </w:tc>
      </w:tr>
      <w:tr w:rsidR="00623BBF" w:rsidRPr="00623BBF" w:rsidTr="00623BBF">
        <w:trPr>
          <w:trHeight w:val="30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9/37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17 543,00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17 543,00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000  0800  0000000  000  340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37 307,87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37 307,87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000  0800  0000000  244  343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 xml:space="preserve">Увеличение стоимости </w:t>
            </w:r>
            <w:r w:rsidRPr="00623BBF">
              <w:rPr>
                <w:rFonts w:ascii="Times New Roman" w:hAnsi="Times New Roman"/>
                <w:sz w:val="24"/>
              </w:rPr>
              <w:lastRenderedPageBreak/>
              <w:t>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9/42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000  0800  0000000  244  344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lastRenderedPageBreak/>
              <w:t>Увеличение стоимости мягкого инвентаря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000  0800  0000000  244  345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000  0800  0000000  242  346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28 543,00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28 543,00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8 764,87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8 764,87</w:t>
            </w:r>
          </w:p>
        </w:tc>
      </w:tr>
      <w:tr w:rsidR="00623BBF" w:rsidRPr="00623BBF" w:rsidTr="00623BBF">
        <w:trPr>
          <w:trHeight w:val="67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000  0800  0000000  244  349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Культура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000  0801  0000000  000  000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1 926 122,16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1 926 122,16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9/49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1 871 271,29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1 871 271,29</w:t>
            </w:r>
          </w:p>
        </w:tc>
      </w:tr>
      <w:tr w:rsidR="00623BBF" w:rsidRPr="00623BBF" w:rsidTr="00623BBF">
        <w:trPr>
          <w:trHeight w:val="49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1 433 673,09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1 433 673,09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000  0801  0000000  111  211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1 101 131,40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1 101 131,40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выплаты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000  0801  0000000  112  212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000  0801  0000000  119  213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332 541,69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437 598,20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437 598,20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000  0801  0000000  242  221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29 800,00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29 800,00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9/58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000  0801  0000000  244  222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54 400,36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54 400,36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000  0801  0000000  244  223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26 800,36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26 800,36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9/59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000  0801  0000000  247  223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27 600,00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27 600,00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9/62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000  0801  0000000  244  225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300 983,30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300 983,30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9/63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000  0801  0000000  000  226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52 414,54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52 414,54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000  0801  0000000  242  226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9 287,50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9 287,50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9/64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000  0801  0000000  244  226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43 127,04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43 127,04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9/75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000  0801  0000000  000  260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000  0801  0000000  111  266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9/79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Налоги, пошлины и сборы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9/80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000  0801  0000000  000  291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9/90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54 850,87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54 850,87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Увеличение стоимости </w:t>
            </w: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9/91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000  0801  0000000  244  310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17 543,00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17 543,00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9/94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000  0801  0000000  000  340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37 307,87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37 307,87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000  0801  0000000  242  346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28 543,00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28 543,00</w:t>
            </w:r>
          </w:p>
        </w:tc>
      </w:tr>
      <w:tr w:rsidR="00623BBF" w:rsidRPr="00623BBF" w:rsidTr="00623BBF">
        <w:trPr>
          <w:trHeight w:val="4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9/97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000  0801  0000000  244  346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8 764,87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8 764,87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000  1000  0000000  000  000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11/24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000  1000  0000000  000  260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11/26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000  1000  0000000  000  262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8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11/27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000  1000  0000000  000  263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000  1001  0000000  000  000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11/37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000  1001  0000000  000  200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11/59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000  1001  0000000  000  260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11/62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000  1001  0000000  321  264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11/106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000  1003  0000000  000  000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11/107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000  1003  0000000  000  200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11/129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000  1003  0000000  000  260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11/131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000  1003  0000000  321  262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5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000  1100  0000000  000  000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000  1100  0000000  000  200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12/20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000  1100  0000000  000  250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12/21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000  1100  0000000  000  251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Массовый спорт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12/71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000  1102  0000000  000  000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12/72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000  1102  0000000  000  200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30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12/90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000  1102  0000000  000  250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5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Перечисления другим бюджетам бюджетной </w:t>
            </w: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12/91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000  1102  0000000  540  251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14/36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000  1301  0000000  000  000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Обслуживание внутреннего долга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14/50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000  1301  0000000  730  231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42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Результат исполнения бюджета (дефицит</w:t>
            </w:r>
            <w:proofErr w:type="gramStart"/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"--", </w:t>
            </w:r>
            <w:proofErr w:type="gramEnd"/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профицит "+")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16/1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000  7900  0000000  000  000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102 654,74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161 610,32</w:t>
            </w:r>
          </w:p>
        </w:tc>
      </w:tr>
      <w:tr w:rsidR="00623BBF" w:rsidRPr="00623BBF" w:rsidTr="00623BBF">
        <w:trPr>
          <w:trHeight w:val="3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Остатки на начало отчетного периода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500/1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000 500 001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634 706,90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634 706,90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23BBF">
              <w:rPr>
                <w:rFonts w:ascii="Times New Roman" w:hAnsi="Times New Roman"/>
                <w:color w:val="000000"/>
                <w:sz w:val="24"/>
              </w:rPr>
              <w:t>т.ч</w:t>
            </w:r>
            <w:proofErr w:type="spellEnd"/>
            <w:r w:rsidRPr="00623BBF">
              <w:rPr>
                <w:rFonts w:ascii="Times New Roman" w:hAnsi="Times New Roman"/>
                <w:color w:val="000000"/>
                <w:sz w:val="24"/>
              </w:rPr>
              <w:t>. на оплату труда и начисления на ФОТ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500/2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000 500 002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 другие цели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500/3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000 500 003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634 706,90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634 706,90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6294619,43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6244738,69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3283607,85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3283607,85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211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2 525 713,20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2 525 713,20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выплаты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212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8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213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757 894,65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757 894,65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2 878 778,04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2 828 897,30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47 791,65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47 791,65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222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223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842 481,55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792 600,81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225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989 586,73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989 586,73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226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997 095,31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997 095,31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227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1 822,80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Обслуживание внутреннего долга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231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3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251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36 600,00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36 600,00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260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92 906,54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92 906,54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262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264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90 667,20</w:t>
            </w:r>
          </w:p>
        </w:tc>
      </w:tr>
      <w:tr w:rsidR="00623BBF" w:rsidRPr="00623BBF" w:rsidTr="00623BBF">
        <w:trPr>
          <w:trHeight w:val="46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266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2 239,34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2 239,34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Прочие расходы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290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24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 xml:space="preserve">Налоги, пошлины и </w:t>
            </w:r>
            <w:r w:rsidRPr="00623BBF">
              <w:rPr>
                <w:rFonts w:ascii="Times New Roman" w:hAnsi="Times New Roman"/>
                <w:sz w:val="24"/>
              </w:rPr>
              <w:lastRenderedPageBreak/>
              <w:t>сборы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5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2 727,00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300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768850,95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768850,95</w:t>
            </w:r>
          </w:p>
        </w:tc>
      </w:tr>
      <w:tr w:rsidR="00623BBF" w:rsidRPr="00623BBF" w:rsidTr="00623BBF">
        <w:trPr>
          <w:trHeight w:val="3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310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600 743,00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600 743,00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 xml:space="preserve">  340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168 107,95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168 107,95</w:t>
            </w:r>
          </w:p>
        </w:tc>
      </w:tr>
      <w:tr w:rsidR="00623BBF" w:rsidRPr="00623BBF" w:rsidTr="00623BBF">
        <w:trPr>
          <w:trHeight w:val="3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74 885,08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74 885,08</w:t>
            </w:r>
          </w:p>
        </w:tc>
      </w:tr>
      <w:tr w:rsidR="00623BBF" w:rsidRPr="00623BBF" w:rsidTr="00623BBF">
        <w:trPr>
          <w:trHeight w:val="31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344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45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345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51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346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93 222,87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93 222,87</w:t>
            </w:r>
          </w:p>
        </w:tc>
      </w:tr>
      <w:tr w:rsidR="00623BBF" w:rsidRPr="00623BBF" w:rsidTr="00623BBF">
        <w:trPr>
          <w:trHeight w:val="70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3BBF">
              <w:rPr>
                <w:rFonts w:ascii="Times New Roman" w:hAnsi="Times New Roman"/>
                <w:sz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623BBF" w:rsidRPr="00623BBF" w:rsidTr="00623BBF">
        <w:trPr>
          <w:trHeight w:val="225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7 063 470,38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7 013 589,64</w:t>
            </w:r>
          </w:p>
        </w:tc>
      </w:tr>
      <w:tr w:rsidR="00623BBF" w:rsidRPr="00623BBF" w:rsidTr="00623BBF">
        <w:trPr>
          <w:trHeight w:val="270"/>
        </w:trPr>
        <w:tc>
          <w:tcPr>
            <w:tcW w:w="2802" w:type="dxa"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796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623BBF" w:rsidRPr="00623BBF" w:rsidRDefault="00623BBF" w:rsidP="00623BB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7 166 125,12</w:t>
            </w:r>
          </w:p>
        </w:tc>
        <w:tc>
          <w:tcPr>
            <w:tcW w:w="1559" w:type="dxa"/>
            <w:noWrap/>
            <w:hideMark/>
          </w:tcPr>
          <w:p w:rsidR="00623BBF" w:rsidRPr="00623BBF" w:rsidRDefault="00623BBF" w:rsidP="00623BB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3BBF">
              <w:rPr>
                <w:rFonts w:ascii="Times New Roman" w:hAnsi="Times New Roman"/>
                <w:b/>
                <w:bCs/>
                <w:color w:val="000000"/>
                <w:sz w:val="24"/>
              </w:rPr>
              <w:t>7 175 199,96</w:t>
            </w:r>
          </w:p>
        </w:tc>
      </w:tr>
    </w:tbl>
    <w:p w:rsidR="00623BBF" w:rsidRDefault="00623BBF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623BBF" w:rsidSect="00414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2"/>
    <w:rsid w:val="0001607E"/>
    <w:rsid w:val="00070390"/>
    <w:rsid w:val="000E0468"/>
    <w:rsid w:val="000F3B6A"/>
    <w:rsid w:val="0027138F"/>
    <w:rsid w:val="002B20A5"/>
    <w:rsid w:val="003244F8"/>
    <w:rsid w:val="00360CAC"/>
    <w:rsid w:val="00390C4C"/>
    <w:rsid w:val="003B0A22"/>
    <w:rsid w:val="0041279A"/>
    <w:rsid w:val="00414813"/>
    <w:rsid w:val="004B1AE7"/>
    <w:rsid w:val="00500AFF"/>
    <w:rsid w:val="00623BBF"/>
    <w:rsid w:val="006541E2"/>
    <w:rsid w:val="006763B2"/>
    <w:rsid w:val="007326B9"/>
    <w:rsid w:val="007B30CC"/>
    <w:rsid w:val="007B3A33"/>
    <w:rsid w:val="00820A73"/>
    <w:rsid w:val="008C340C"/>
    <w:rsid w:val="00955A82"/>
    <w:rsid w:val="00977D7A"/>
    <w:rsid w:val="00995406"/>
    <w:rsid w:val="00A046A7"/>
    <w:rsid w:val="00A22905"/>
    <w:rsid w:val="00A7318D"/>
    <w:rsid w:val="00A936CB"/>
    <w:rsid w:val="00AC704B"/>
    <w:rsid w:val="00B44962"/>
    <w:rsid w:val="00B67F9D"/>
    <w:rsid w:val="00BC4626"/>
    <w:rsid w:val="00BF0A65"/>
    <w:rsid w:val="00C47080"/>
    <w:rsid w:val="00C70DDF"/>
    <w:rsid w:val="00CB0F06"/>
    <w:rsid w:val="00D02C85"/>
    <w:rsid w:val="00D82B80"/>
    <w:rsid w:val="00E37B78"/>
    <w:rsid w:val="00F40D10"/>
    <w:rsid w:val="00F8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000000"/>
      <w:sz w:val="16"/>
      <w:szCs w:val="16"/>
    </w:rPr>
  </w:style>
  <w:style w:type="paragraph" w:customStyle="1" w:styleId="font6">
    <w:name w:val="font6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font7">
    <w:name w:val="font7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  <w:style w:type="paragraph" w:customStyle="1" w:styleId="font8">
    <w:name w:val="font8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b/>
      <w:bCs/>
      <w:color w:val="FF0000"/>
      <w:sz w:val="16"/>
      <w:szCs w:val="16"/>
    </w:rPr>
  </w:style>
  <w:style w:type="paragraph" w:customStyle="1" w:styleId="font9">
    <w:name w:val="font9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000000"/>
      <w:sz w:val="16"/>
      <w:szCs w:val="16"/>
    </w:rPr>
  </w:style>
  <w:style w:type="paragraph" w:customStyle="1" w:styleId="font6">
    <w:name w:val="font6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font7">
    <w:name w:val="font7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  <w:style w:type="paragraph" w:customStyle="1" w:styleId="font8">
    <w:name w:val="font8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b/>
      <w:bCs/>
      <w:color w:val="FF0000"/>
      <w:sz w:val="16"/>
      <w:szCs w:val="16"/>
    </w:rPr>
  </w:style>
  <w:style w:type="paragraph" w:customStyle="1" w:styleId="font9">
    <w:name w:val="font9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2021-04-22T12:08:00Z</cp:lastPrinted>
  <dcterms:created xsi:type="dcterms:W3CDTF">2021-04-15T08:07:00Z</dcterms:created>
  <dcterms:modified xsi:type="dcterms:W3CDTF">2022-04-13T11:39:00Z</dcterms:modified>
</cp:coreProperties>
</file>