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4B14F1">
        <w:rPr>
          <w:rFonts w:ascii="Times New Roman" w:eastAsia="Times New Roman" w:hAnsi="Times New Roman" w:cs="Times New Roman"/>
          <w:sz w:val="28"/>
          <w:szCs w:val="28"/>
          <w:lang w:eastAsia="ru-RU"/>
        </w:rPr>
        <w:t>НИЖНЕКАРАЧАНСКОГО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4B14F1">
        <w:rPr>
          <w:rFonts w:eastAsia="Calibri"/>
          <w:sz w:val="28"/>
          <w:szCs w:val="28"/>
        </w:rPr>
        <w:t>Нижнекарачанского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4B14F1" w:rsidRPr="004B14F1">
        <w:rPr>
          <w:rFonts w:ascii="Times New Roman" w:eastAsia="Calibri" w:hAnsi="Times New Roman" w:cs="Times New Roman"/>
          <w:sz w:val="28"/>
          <w:szCs w:val="28"/>
        </w:rPr>
        <w:t>Нижнекарачанского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hyperlink r:id="rId7" w:history="1">
        <w:r w:rsidR="004B14F1" w:rsidRPr="00EF45A2">
          <w:rPr>
            <w:rStyle w:val="a4"/>
            <w:rFonts w:ascii="Times New Roman" w:eastAsia="Calibri" w:hAnsi="Times New Roman" w:cs="Times New Roman"/>
            <w:sz w:val="28"/>
            <w:szCs w:val="28"/>
            <w:lang w:eastAsia="ru-RU"/>
          </w:rPr>
          <w:t>http://nijn-karachan.ru</w:t>
        </w:r>
      </w:hyperlink>
      <w:proofErr w:type="gramStart"/>
      <w:r w:rsidR="004B14F1" w:rsidRPr="004B14F1">
        <w:rPr>
          <w:rFonts w:ascii="Times New Roman" w:eastAsia="Calibri" w:hAnsi="Times New Roman" w:cs="Times New Roman"/>
          <w:sz w:val="28"/>
          <w:szCs w:val="28"/>
          <w:lang w:eastAsia="ru-RU"/>
        </w:rPr>
        <w:t xml:space="preserve"> </w:t>
      </w:r>
      <w:r w:rsidRPr="00FD3C73">
        <w:rPr>
          <w:rFonts w:ascii="Times New Roman" w:eastAsia="Calibri" w:hAnsi="Times New Roman" w:cs="Times New Roman"/>
          <w:sz w:val="28"/>
          <w:szCs w:val="28"/>
          <w:lang w:eastAsia="ru-RU"/>
        </w:rPr>
        <w:t>)</w:t>
      </w:r>
      <w:proofErr w:type="gram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4B14F1" w:rsidRPr="004B14F1">
        <w:rPr>
          <w:rFonts w:eastAsia="Calibri"/>
          <w:sz w:val="28"/>
          <w:szCs w:val="28"/>
        </w:rPr>
        <w:t>Нижнекарачанского</w:t>
      </w:r>
      <w:r w:rsidR="004B14F1" w:rsidRPr="00675666">
        <w:rPr>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4B14F1"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4B14F1">
        <w:rPr>
          <w:rFonts w:ascii="Times New Roman" w:eastAsia="Calibri" w:hAnsi="Times New Roman" w:cs="Times New Roman"/>
          <w:sz w:val="28"/>
          <w:szCs w:val="28"/>
        </w:rPr>
        <w:t>Нижнекарачанского</w:t>
      </w:r>
      <w:r w:rsidRPr="00BF108B">
        <w:rPr>
          <w:rFonts w:ascii="Times New Roman" w:eastAsia="Calibri" w:hAnsi="Times New Roman" w:cs="Times New Roman"/>
          <w:bCs/>
          <w:sz w:val="28"/>
          <w:szCs w:val="28"/>
          <w:lang w:eastAsia="ru-RU"/>
        </w:rPr>
        <w:t xml:space="preserve"> </w:t>
      </w:r>
      <w:r w:rsidR="00BF108B" w:rsidRPr="00BF108B">
        <w:rPr>
          <w:rFonts w:ascii="Times New Roman" w:eastAsia="Calibri" w:hAnsi="Times New Roman" w:cs="Times New Roman"/>
          <w:bCs/>
          <w:sz w:val="28"/>
          <w:szCs w:val="28"/>
          <w:lang w:eastAsia="ru-RU"/>
        </w:rPr>
        <w:t>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 w:history="1">
        <w:r w:rsidRPr="001A70BF">
          <w:rPr>
            <w:rStyle w:val="a4"/>
            <w:color w:val="000000"/>
            <w:sz w:val="28"/>
            <w:szCs w:val="28"/>
            <w:u w:val="none"/>
          </w:rPr>
          <w:t>пунктами 2.6</w:t>
        </w:r>
      </w:hyperlink>
      <w:r w:rsidRPr="001A70BF">
        <w:rPr>
          <w:sz w:val="28"/>
          <w:szCs w:val="28"/>
        </w:rPr>
        <w:t xml:space="preserve"> - </w:t>
      </w:r>
      <w:hyperlink r:id="rId12"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4B14F1" w:rsidRPr="004B14F1">
        <w:rPr>
          <w:rFonts w:ascii="Times New Roman" w:eastAsia="Calibri" w:hAnsi="Times New Roman" w:cs="Times New Roman"/>
          <w:sz w:val="28"/>
          <w:szCs w:val="28"/>
        </w:rPr>
        <w:t>Нижнекарачанского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4B14F1">
        <w:rPr>
          <w:rFonts w:ascii="Times New Roman" w:eastAsia="Calibri" w:hAnsi="Times New Roman" w:cs="Times New Roman"/>
          <w:sz w:val="28"/>
          <w:szCs w:val="28"/>
        </w:rPr>
        <w:t>397204,</w:t>
      </w:r>
      <w:r w:rsidRPr="002E7677">
        <w:rPr>
          <w:rFonts w:ascii="Times New Roman" w:eastAsia="Calibri" w:hAnsi="Times New Roman" w:cs="Times New Roman"/>
          <w:sz w:val="28"/>
          <w:szCs w:val="28"/>
        </w:rPr>
        <w:t xml:space="preserve"> Воронежская область, Грибановский район, с. </w:t>
      </w:r>
      <w:r w:rsidR="004B14F1">
        <w:rPr>
          <w:rFonts w:ascii="Times New Roman" w:eastAsia="Calibri" w:hAnsi="Times New Roman" w:cs="Times New Roman"/>
          <w:sz w:val="28"/>
          <w:szCs w:val="28"/>
        </w:rPr>
        <w:t>Нижний Карачан</w:t>
      </w:r>
      <w:r w:rsidRPr="002E7677">
        <w:rPr>
          <w:rFonts w:ascii="Times New Roman" w:eastAsia="Calibri" w:hAnsi="Times New Roman" w:cs="Times New Roman"/>
          <w:sz w:val="28"/>
          <w:szCs w:val="28"/>
        </w:rPr>
        <w:t xml:space="preserve">, ул. </w:t>
      </w:r>
      <w:r w:rsidR="004B14F1">
        <w:rPr>
          <w:rFonts w:ascii="Times New Roman" w:eastAsia="Calibri" w:hAnsi="Times New Roman" w:cs="Times New Roman"/>
          <w:sz w:val="28"/>
          <w:szCs w:val="28"/>
        </w:rPr>
        <w:t>Советская, д.10</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Телефоны для справок: (47348)</w:t>
      </w:r>
      <w:r w:rsidR="004B14F1">
        <w:rPr>
          <w:rFonts w:ascii="Times New Roman" w:eastAsia="Calibri" w:hAnsi="Times New Roman" w:cs="Times New Roman"/>
          <w:sz w:val="28"/>
          <w:szCs w:val="28"/>
        </w:rPr>
        <w:t xml:space="preserve"> 4-04-98.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hyperlink r:id="rId14" w:history="1">
        <w:r w:rsidR="004B14F1" w:rsidRPr="00EF45A2">
          <w:rPr>
            <w:rStyle w:val="a4"/>
            <w:rFonts w:ascii="Times New Roman" w:eastAsia="Calibri" w:hAnsi="Times New Roman" w:cs="Times New Roman"/>
            <w:sz w:val="28"/>
            <w:szCs w:val="28"/>
          </w:rPr>
          <w:t>http://nijn-karachan.ru</w:t>
        </w:r>
      </w:hyperlink>
      <w:r w:rsidR="004B14F1">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hyperlink r:id="rId15" w:history="1">
        <w:r w:rsidR="004B14F1" w:rsidRPr="00EF45A2">
          <w:rPr>
            <w:rStyle w:val="a4"/>
            <w:rFonts w:ascii="Times New Roman" w:eastAsia="Calibri" w:hAnsi="Times New Roman" w:cs="Times New Roman"/>
            <w:sz w:val="28"/>
            <w:szCs w:val="28"/>
          </w:rPr>
          <w:t>nijnkar.grib@govvrn.ru</w:t>
        </w:r>
      </w:hyperlink>
      <w:r w:rsidR="004B14F1">
        <w:rPr>
          <w:rFonts w:ascii="Times New Roman" w:eastAsia="Calibri" w:hAnsi="Times New Roman" w:cs="Times New Roman"/>
          <w:sz w:val="28"/>
          <w:szCs w:val="28"/>
        </w:rPr>
        <w:t xml:space="preserve"> </w:t>
      </w:r>
      <w:bookmarkStart w:id="8" w:name="_GoBack"/>
      <w:bookmarkEnd w:id="8"/>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4B14F1"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4B14F1"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4B14F1"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B14F1"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4B14F1"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B14F1"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B14F1"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4B14F1"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4B14F1"/>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3"/>
        <o:r id="V:Rule3" type="connector" idref="#_x0000_s1032"/>
        <o:r id="V:Rule4" type="connector" idref="#_x0000_s1046"/>
        <o:r id="V:Rule5" type="connector" idref="#_x0000_s1041"/>
        <o:r id="V:Rule6" type="connector" idref="#_x0000_s1037"/>
        <o:r id="V:Rule7" type="connector" idref="#_x0000_s103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nijn-karachan.ru" TargetMode="External"/><Relationship Id="rId12" Type="http://schemas.openxmlformats.org/officeDocument/2006/relationships/hyperlink" Target="http://pravo.minjust.ru:8080/bigs/showDocumentWithTemplate.action?id=D988072D-0B8A-422B-8331-BBD787CBAB8B&amp;templateName=printText.f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5" Type="http://schemas.openxmlformats.org/officeDocument/2006/relationships/hyperlink" Target="mailto:nijnkar.grib@govvrn.ru" TargetMode="Externa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nijn-karac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4124-E21D-47C1-86E8-180C0FC2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20</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Елена</cp:lastModifiedBy>
  <cp:revision>20</cp:revision>
  <cp:lastPrinted>2020-06-04T14:44:00Z</cp:lastPrinted>
  <dcterms:created xsi:type="dcterms:W3CDTF">2020-05-03T12:39:00Z</dcterms:created>
  <dcterms:modified xsi:type="dcterms:W3CDTF">2020-12-01T07:17:00Z</dcterms:modified>
</cp:coreProperties>
</file>