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1" w:rsidRPr="00E95BA6" w:rsidRDefault="002D1EB8" w:rsidP="00BE1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09</w:t>
      </w:r>
      <w:bookmarkStart w:id="0" w:name="_GoBack"/>
      <w:bookmarkEnd w:id="0"/>
      <w:r w:rsidRPr="00E95BA6">
        <w:rPr>
          <w:b/>
          <w:sz w:val="36"/>
          <w:szCs w:val="36"/>
        </w:rPr>
        <w:t xml:space="preserve"> </w:t>
      </w:r>
      <w:r w:rsidR="00BE1C91" w:rsidRPr="00E95BA6">
        <w:rPr>
          <w:b/>
          <w:sz w:val="36"/>
          <w:szCs w:val="36"/>
        </w:rPr>
        <w:t>(</w:t>
      </w:r>
      <w:r w:rsidR="001251C0">
        <w:rPr>
          <w:b/>
          <w:sz w:val="36"/>
          <w:szCs w:val="36"/>
        </w:rPr>
        <w:t>10</w:t>
      </w:r>
      <w:r w:rsidR="00BE1C91" w:rsidRPr="00E95BA6">
        <w:rPr>
          <w:b/>
          <w:sz w:val="36"/>
          <w:szCs w:val="36"/>
        </w:rPr>
        <w:t>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  <w:r w:rsidRPr="00E95BA6">
        <w:rPr>
          <w:sz w:val="28"/>
          <w:szCs w:val="28"/>
        </w:rPr>
        <w:t>(месяц)  (номер)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b/>
          <w:sz w:val="72"/>
          <w:szCs w:val="72"/>
        </w:rPr>
      </w:pPr>
      <w:r w:rsidRPr="00E95BA6">
        <w:rPr>
          <w:b/>
          <w:sz w:val="72"/>
          <w:szCs w:val="72"/>
        </w:rPr>
        <w:t>ВЕСТНИК</w:t>
      </w:r>
    </w:p>
    <w:p w:rsidR="00BE1C91" w:rsidRPr="00E95BA6" w:rsidRDefault="00BE1C91" w:rsidP="00BE1C91">
      <w:pPr>
        <w:jc w:val="center"/>
        <w:rPr>
          <w:b/>
          <w:sz w:val="56"/>
          <w:szCs w:val="56"/>
        </w:rPr>
      </w:pP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1251C0" w:rsidP="00BE1C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13.09</w:t>
      </w:r>
      <w:r w:rsidR="00BE1C91">
        <w:rPr>
          <w:b/>
          <w:sz w:val="44"/>
          <w:szCs w:val="44"/>
        </w:rPr>
        <w:t>.2023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Учредитель: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Воронежской области</w:t>
      </w:r>
    </w:p>
    <w:p w:rsidR="006076D0" w:rsidRPr="00770E2E" w:rsidRDefault="006076D0" w:rsidP="00770E2E">
      <w:pPr>
        <w:jc w:val="both"/>
        <w:rPr>
          <w:b/>
          <w:bCs/>
        </w:rPr>
      </w:pPr>
    </w:p>
    <w:p w:rsidR="005F42F6" w:rsidRDefault="005F42F6" w:rsidP="005F42F6">
      <w:pPr>
        <w:keepNext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86B91" w:rsidRDefault="00586B91" w:rsidP="005F42F6">
      <w:pPr>
        <w:keepNext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86B91" w:rsidRDefault="00586B91" w:rsidP="005F42F6">
      <w:pPr>
        <w:keepNext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86B91" w:rsidRDefault="00586B91" w:rsidP="005F42F6">
      <w:pPr>
        <w:keepNext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86B91" w:rsidRDefault="00586B91" w:rsidP="005F42F6">
      <w:pPr>
        <w:keepNext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1251C0" w:rsidRPr="001251C0" w:rsidRDefault="001251C0" w:rsidP="001251C0">
      <w:pPr>
        <w:tabs>
          <w:tab w:val="center" w:pos="4818"/>
          <w:tab w:val="left" w:pos="8415"/>
        </w:tabs>
        <w:ind w:firstLine="709"/>
        <w:jc w:val="center"/>
        <w:rPr>
          <w:caps/>
          <w:sz w:val="24"/>
          <w:szCs w:val="24"/>
        </w:rPr>
      </w:pPr>
      <w:r w:rsidRPr="001251C0">
        <w:rPr>
          <w:sz w:val="24"/>
          <w:szCs w:val="24"/>
        </w:rPr>
        <w:lastRenderedPageBreak/>
        <w:t>СОВЕТ НАРОДНЫХ ДЕПУТАТОВ</w:t>
      </w:r>
    </w:p>
    <w:p w:rsidR="001251C0" w:rsidRPr="001251C0" w:rsidRDefault="001251C0" w:rsidP="001251C0">
      <w:pPr>
        <w:pStyle w:val="2"/>
        <w:ind w:firstLine="709"/>
        <w:jc w:val="center"/>
        <w:rPr>
          <w:b w:val="0"/>
          <w:caps/>
          <w:sz w:val="24"/>
          <w:szCs w:val="24"/>
        </w:rPr>
      </w:pPr>
      <w:r w:rsidRPr="001251C0">
        <w:rPr>
          <w:b w:val="0"/>
          <w:sz w:val="24"/>
          <w:szCs w:val="24"/>
        </w:rPr>
        <w:t>НИЖНЕКАРАЧАНСКОГО СЕЛЬСКОГО ПОСЕЛЕНИЯ</w:t>
      </w:r>
    </w:p>
    <w:p w:rsidR="001251C0" w:rsidRPr="001251C0" w:rsidRDefault="001251C0" w:rsidP="001251C0">
      <w:pPr>
        <w:pStyle w:val="1"/>
        <w:ind w:firstLine="709"/>
        <w:jc w:val="center"/>
        <w:rPr>
          <w:caps/>
          <w:sz w:val="24"/>
          <w:szCs w:val="24"/>
        </w:rPr>
      </w:pPr>
      <w:r w:rsidRPr="001251C0">
        <w:rPr>
          <w:caps/>
          <w:sz w:val="24"/>
          <w:szCs w:val="24"/>
        </w:rPr>
        <w:t>Грибановского МУНИЦИПАЛЬНОГО района</w:t>
      </w:r>
    </w:p>
    <w:p w:rsidR="001251C0" w:rsidRPr="001251C0" w:rsidRDefault="001251C0" w:rsidP="001251C0">
      <w:pPr>
        <w:pStyle w:val="1"/>
        <w:ind w:firstLine="709"/>
        <w:jc w:val="center"/>
        <w:rPr>
          <w:caps/>
          <w:sz w:val="24"/>
          <w:szCs w:val="24"/>
        </w:rPr>
      </w:pPr>
      <w:r w:rsidRPr="001251C0">
        <w:rPr>
          <w:caps/>
          <w:sz w:val="24"/>
          <w:szCs w:val="24"/>
        </w:rPr>
        <w:t>Воронежской области</w:t>
      </w:r>
    </w:p>
    <w:p w:rsidR="001251C0" w:rsidRPr="001251C0" w:rsidRDefault="001251C0" w:rsidP="001251C0">
      <w:pPr>
        <w:ind w:firstLine="709"/>
        <w:jc w:val="center"/>
        <w:rPr>
          <w:sz w:val="24"/>
          <w:szCs w:val="24"/>
        </w:rPr>
      </w:pPr>
    </w:p>
    <w:p w:rsidR="001251C0" w:rsidRPr="001251C0" w:rsidRDefault="001251C0" w:rsidP="001251C0">
      <w:pPr>
        <w:ind w:firstLine="709"/>
        <w:jc w:val="center"/>
        <w:rPr>
          <w:sz w:val="24"/>
          <w:szCs w:val="24"/>
        </w:rPr>
      </w:pPr>
      <w:proofErr w:type="gramStart"/>
      <w:r w:rsidRPr="001251C0">
        <w:rPr>
          <w:sz w:val="24"/>
          <w:szCs w:val="24"/>
        </w:rPr>
        <w:t>Р</w:t>
      </w:r>
      <w:proofErr w:type="gramEnd"/>
      <w:r w:rsidRPr="001251C0">
        <w:rPr>
          <w:sz w:val="24"/>
          <w:szCs w:val="24"/>
        </w:rPr>
        <w:t xml:space="preserve"> Е Ш Е Н И Е</w:t>
      </w:r>
    </w:p>
    <w:p w:rsidR="001251C0" w:rsidRPr="001251C0" w:rsidRDefault="001251C0" w:rsidP="001251C0">
      <w:pPr>
        <w:pStyle w:val="2"/>
        <w:ind w:firstLine="709"/>
        <w:jc w:val="both"/>
        <w:rPr>
          <w:b w:val="0"/>
          <w:sz w:val="24"/>
          <w:szCs w:val="24"/>
        </w:rPr>
      </w:pPr>
    </w:p>
    <w:p w:rsidR="001251C0" w:rsidRPr="001251C0" w:rsidRDefault="001251C0" w:rsidP="001251C0">
      <w:pPr>
        <w:jc w:val="both"/>
        <w:rPr>
          <w:sz w:val="24"/>
          <w:szCs w:val="24"/>
        </w:rPr>
      </w:pPr>
      <w:r w:rsidRPr="001251C0">
        <w:rPr>
          <w:sz w:val="24"/>
          <w:szCs w:val="24"/>
        </w:rPr>
        <w:t>13.09.2023 года № 128</w:t>
      </w:r>
    </w:p>
    <w:p w:rsidR="001251C0" w:rsidRPr="001251C0" w:rsidRDefault="001251C0" w:rsidP="001251C0">
      <w:pPr>
        <w:jc w:val="both"/>
        <w:rPr>
          <w:sz w:val="24"/>
          <w:szCs w:val="24"/>
        </w:rPr>
      </w:pPr>
      <w:r w:rsidRPr="001251C0">
        <w:rPr>
          <w:sz w:val="24"/>
          <w:szCs w:val="24"/>
        </w:rPr>
        <w:t>с. Нижний Карачан</w:t>
      </w:r>
    </w:p>
    <w:p w:rsidR="001251C0" w:rsidRPr="001251C0" w:rsidRDefault="001251C0" w:rsidP="001251C0">
      <w:pPr>
        <w:pStyle w:val="ab"/>
        <w:snapToGrid w:val="0"/>
        <w:ind w:firstLine="709"/>
        <w:jc w:val="both"/>
        <w:rPr>
          <w:rFonts w:ascii="Times New Roman" w:hAnsi="Times New Roman" w:cs="Times New Roman"/>
        </w:rPr>
      </w:pPr>
    </w:p>
    <w:p w:rsidR="001251C0" w:rsidRPr="001251C0" w:rsidRDefault="001251C0" w:rsidP="001251C0">
      <w:pPr>
        <w:ind w:right="4676"/>
        <w:jc w:val="both"/>
        <w:rPr>
          <w:sz w:val="24"/>
          <w:szCs w:val="24"/>
        </w:rPr>
      </w:pPr>
      <w:r w:rsidRPr="001251C0">
        <w:rPr>
          <w:sz w:val="24"/>
          <w:szCs w:val="24"/>
        </w:rPr>
        <w:t xml:space="preserve">О внесении изменений в решение Совета народных депутатов Нижнекарачанского сельского поселения от </w:t>
      </w:r>
      <w:r w:rsidRPr="001251C0">
        <w:rPr>
          <w:color w:val="1A1A1A"/>
          <w:sz w:val="24"/>
          <w:szCs w:val="24"/>
          <w:shd w:val="clear" w:color="auto" w:fill="FFFFFF"/>
        </w:rPr>
        <w:t>29.11.2016</w:t>
      </w:r>
      <w:r w:rsidRPr="001251C0">
        <w:rPr>
          <w:rFonts w:ascii="Helvetica" w:hAnsi="Helvetica"/>
          <w:color w:val="1A1A1A"/>
          <w:sz w:val="24"/>
          <w:szCs w:val="24"/>
          <w:shd w:val="clear" w:color="auto" w:fill="FFFFFF"/>
        </w:rPr>
        <w:t xml:space="preserve"> </w:t>
      </w:r>
      <w:r w:rsidRPr="001251C0">
        <w:rPr>
          <w:sz w:val="24"/>
          <w:szCs w:val="24"/>
        </w:rPr>
        <w:t>года № 65 «О введении в действие земельного налога на территории Нижнекарачанского сельского поселения Грибановского муниципального района»</w:t>
      </w:r>
    </w:p>
    <w:p w:rsidR="001251C0" w:rsidRP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1251C0" w:rsidRDefault="001251C0" w:rsidP="001251C0">
      <w:pPr>
        <w:ind w:firstLine="709"/>
        <w:jc w:val="both"/>
        <w:rPr>
          <w:sz w:val="24"/>
          <w:szCs w:val="24"/>
        </w:rPr>
      </w:pPr>
      <w:r w:rsidRPr="001251C0">
        <w:rPr>
          <w:sz w:val="24"/>
          <w:szCs w:val="24"/>
        </w:rPr>
        <w:t xml:space="preserve"> </w:t>
      </w:r>
      <w:proofErr w:type="gramStart"/>
      <w:r w:rsidRPr="001251C0">
        <w:rPr>
          <w:sz w:val="24"/>
          <w:szCs w:val="24"/>
        </w:rPr>
        <w:t xml:space="preserve">В соответствии с Налоговым кодексом Российской Федерации, на основании экспертного заключения правового управления Правительства Воронежской области, в целях приведения нормативного  правового акта в соответствии с действующим законодательством, Совет народных депутатов </w:t>
      </w:r>
      <w:proofErr w:type="gramEnd"/>
    </w:p>
    <w:p w:rsidR="001251C0" w:rsidRPr="001251C0" w:rsidRDefault="001251C0" w:rsidP="001251C0">
      <w:pPr>
        <w:ind w:firstLine="709"/>
        <w:jc w:val="both"/>
        <w:rPr>
          <w:sz w:val="24"/>
          <w:szCs w:val="24"/>
        </w:rPr>
      </w:pPr>
      <w:r w:rsidRPr="001251C0">
        <w:rPr>
          <w:sz w:val="24"/>
          <w:szCs w:val="24"/>
        </w:rPr>
        <w:t>РЕШИЛ:</w:t>
      </w:r>
    </w:p>
    <w:p w:rsidR="001251C0" w:rsidRP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1251C0" w:rsidRDefault="001251C0" w:rsidP="001251C0">
      <w:pPr>
        <w:ind w:firstLine="709"/>
        <w:jc w:val="both"/>
        <w:rPr>
          <w:sz w:val="24"/>
          <w:szCs w:val="24"/>
        </w:rPr>
      </w:pPr>
      <w:r w:rsidRPr="001251C0">
        <w:rPr>
          <w:sz w:val="24"/>
          <w:szCs w:val="24"/>
        </w:rPr>
        <w:t xml:space="preserve"> 1. Внести в решение Совета народных депутатов Нижнекарачанского сельского поселения Грибановского муниципального района от </w:t>
      </w:r>
      <w:r w:rsidRPr="001251C0">
        <w:rPr>
          <w:color w:val="1A1A1A"/>
          <w:sz w:val="24"/>
          <w:szCs w:val="24"/>
          <w:shd w:val="clear" w:color="auto" w:fill="FFFFFF"/>
        </w:rPr>
        <w:t>29.11.2016</w:t>
      </w:r>
      <w:r w:rsidRPr="001251C0">
        <w:rPr>
          <w:rFonts w:ascii="Helvetica" w:hAnsi="Helvetica"/>
          <w:color w:val="1A1A1A"/>
          <w:sz w:val="24"/>
          <w:szCs w:val="24"/>
          <w:shd w:val="clear" w:color="auto" w:fill="FFFFFF"/>
        </w:rPr>
        <w:t xml:space="preserve"> </w:t>
      </w:r>
      <w:r w:rsidRPr="001251C0">
        <w:rPr>
          <w:sz w:val="24"/>
          <w:szCs w:val="24"/>
        </w:rPr>
        <w:t>года №65 «О введении в действие земельного налога на территории Нижнекарачанского сельского поселения Грибановского муниципального района» следующие изменения:</w:t>
      </w:r>
    </w:p>
    <w:p w:rsidR="001251C0" w:rsidRPr="001251C0" w:rsidRDefault="001251C0" w:rsidP="001251C0">
      <w:pPr>
        <w:adjustRightInd w:val="0"/>
        <w:ind w:firstLine="709"/>
        <w:jc w:val="both"/>
        <w:rPr>
          <w:sz w:val="24"/>
          <w:szCs w:val="24"/>
        </w:rPr>
      </w:pPr>
      <w:r w:rsidRPr="001251C0">
        <w:rPr>
          <w:rFonts w:cs="Arial"/>
          <w:sz w:val="24"/>
          <w:szCs w:val="24"/>
        </w:rPr>
        <w:t>-</w:t>
      </w:r>
      <w:r w:rsidRPr="001251C0">
        <w:rPr>
          <w:sz w:val="24"/>
          <w:szCs w:val="24"/>
        </w:rPr>
        <w:t xml:space="preserve"> в абзаце 3 п.п.4.3 п. 4 Решения слова «</w:t>
      </w:r>
      <w:r w:rsidRPr="001251C0">
        <w:rPr>
          <w:rFonts w:cs="Arial"/>
          <w:sz w:val="24"/>
          <w:szCs w:val="24"/>
        </w:rPr>
        <w:t>- физического лица » исключить</w:t>
      </w:r>
    </w:p>
    <w:p w:rsidR="001251C0" w:rsidRPr="001251C0" w:rsidRDefault="001251C0" w:rsidP="001251C0">
      <w:pPr>
        <w:pStyle w:val="3"/>
        <w:spacing w:after="0"/>
        <w:ind w:firstLine="709"/>
        <w:jc w:val="both"/>
        <w:rPr>
          <w:sz w:val="24"/>
          <w:szCs w:val="24"/>
        </w:rPr>
      </w:pPr>
      <w:r w:rsidRPr="001251C0">
        <w:rPr>
          <w:sz w:val="24"/>
          <w:szCs w:val="24"/>
        </w:rPr>
        <w:t>2. Правоотношения по настоящему решению вступают в силу с 02.07.2021 года.</w:t>
      </w:r>
    </w:p>
    <w:p w:rsidR="001251C0" w:rsidRPr="001251C0" w:rsidRDefault="001251C0" w:rsidP="001251C0">
      <w:pPr>
        <w:ind w:firstLine="709"/>
        <w:jc w:val="both"/>
        <w:rPr>
          <w:sz w:val="24"/>
          <w:szCs w:val="24"/>
        </w:rPr>
      </w:pPr>
      <w:r w:rsidRPr="001251C0">
        <w:rPr>
          <w:sz w:val="24"/>
          <w:szCs w:val="24"/>
        </w:rPr>
        <w:t xml:space="preserve">3. Опубликовать настоящее решение в Вестнике муниципальных правовых актов Нижнекарачанского сельского поселения Грибановского </w:t>
      </w:r>
      <w:proofErr w:type="gramStart"/>
      <w:r w:rsidRPr="001251C0">
        <w:rPr>
          <w:sz w:val="24"/>
          <w:szCs w:val="24"/>
        </w:rPr>
        <w:t>муниципального</w:t>
      </w:r>
      <w:proofErr w:type="gramEnd"/>
      <w:r w:rsidRPr="001251C0">
        <w:rPr>
          <w:sz w:val="24"/>
          <w:szCs w:val="24"/>
        </w:rPr>
        <w:t xml:space="preserve"> района.</w:t>
      </w:r>
    </w:p>
    <w:p w:rsidR="001251C0" w:rsidRPr="001251C0" w:rsidRDefault="001251C0" w:rsidP="001251C0">
      <w:pPr>
        <w:ind w:firstLine="709"/>
        <w:jc w:val="both"/>
        <w:rPr>
          <w:sz w:val="24"/>
          <w:szCs w:val="24"/>
        </w:rPr>
      </w:pPr>
      <w:r w:rsidRPr="001251C0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2"/>
        <w:gridCol w:w="3198"/>
      </w:tblGrid>
      <w:tr w:rsidR="001251C0" w:rsidRPr="001251C0" w:rsidTr="00AE6CA6">
        <w:tc>
          <w:tcPr>
            <w:tcW w:w="3284" w:type="dxa"/>
            <w:shd w:val="clear" w:color="auto" w:fill="auto"/>
          </w:tcPr>
          <w:p w:rsidR="001251C0" w:rsidRPr="001251C0" w:rsidRDefault="001251C0" w:rsidP="00AE6CA6">
            <w:pPr>
              <w:jc w:val="both"/>
              <w:rPr>
                <w:sz w:val="24"/>
                <w:szCs w:val="24"/>
              </w:rPr>
            </w:pPr>
            <w:r w:rsidRPr="001251C0">
              <w:rPr>
                <w:sz w:val="24"/>
                <w:szCs w:val="24"/>
              </w:rPr>
              <w:t xml:space="preserve">Глава </w:t>
            </w:r>
          </w:p>
          <w:p w:rsidR="001251C0" w:rsidRPr="001251C0" w:rsidRDefault="001251C0" w:rsidP="00AE6CA6">
            <w:pPr>
              <w:jc w:val="both"/>
              <w:rPr>
                <w:sz w:val="24"/>
                <w:szCs w:val="24"/>
              </w:rPr>
            </w:pPr>
            <w:r w:rsidRPr="001251C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1251C0" w:rsidRPr="001251C0" w:rsidRDefault="001251C0" w:rsidP="00AE6CA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251C0" w:rsidRPr="001251C0" w:rsidRDefault="001251C0" w:rsidP="00AE6CA6">
            <w:pPr>
              <w:ind w:firstLine="709"/>
              <w:jc w:val="both"/>
              <w:rPr>
                <w:sz w:val="24"/>
                <w:szCs w:val="24"/>
              </w:rPr>
            </w:pPr>
            <w:r w:rsidRPr="001251C0">
              <w:rPr>
                <w:sz w:val="24"/>
                <w:szCs w:val="24"/>
              </w:rPr>
              <w:t>С.И. Гомолко</w:t>
            </w:r>
          </w:p>
        </w:tc>
      </w:tr>
    </w:tbl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586B91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586B91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586B91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586B91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586B91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Pr="00586B91" w:rsidRDefault="001251C0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ind w:firstLine="709"/>
        <w:jc w:val="both"/>
        <w:rPr>
          <w:sz w:val="24"/>
          <w:szCs w:val="24"/>
        </w:rPr>
      </w:pPr>
    </w:p>
    <w:p w:rsidR="00586B91" w:rsidRDefault="00586B91" w:rsidP="001251C0">
      <w:pPr>
        <w:ind w:firstLine="709"/>
        <w:jc w:val="both"/>
        <w:rPr>
          <w:sz w:val="24"/>
          <w:szCs w:val="24"/>
        </w:rPr>
      </w:pPr>
    </w:p>
    <w:p w:rsidR="00586B91" w:rsidRDefault="00586B91" w:rsidP="001251C0">
      <w:pPr>
        <w:ind w:firstLine="709"/>
        <w:jc w:val="both"/>
        <w:rPr>
          <w:sz w:val="24"/>
          <w:szCs w:val="24"/>
        </w:rPr>
      </w:pPr>
    </w:p>
    <w:p w:rsidR="00586B91" w:rsidRDefault="00586B91" w:rsidP="001251C0">
      <w:pPr>
        <w:ind w:firstLine="709"/>
        <w:jc w:val="both"/>
        <w:rPr>
          <w:sz w:val="24"/>
          <w:szCs w:val="24"/>
        </w:rPr>
      </w:pPr>
    </w:p>
    <w:p w:rsidR="001251C0" w:rsidRDefault="001251C0" w:rsidP="001251C0">
      <w:pPr>
        <w:jc w:val="both"/>
        <w:rPr>
          <w:sz w:val="24"/>
          <w:szCs w:val="24"/>
        </w:rPr>
      </w:pPr>
    </w:p>
    <w:p w:rsidR="0035765D" w:rsidRPr="0035765D" w:rsidRDefault="0035765D" w:rsidP="001251C0">
      <w:pPr>
        <w:jc w:val="both"/>
        <w:rPr>
          <w:sz w:val="24"/>
          <w:szCs w:val="24"/>
        </w:rPr>
      </w:pPr>
    </w:p>
    <w:p w:rsidR="0035765D" w:rsidRPr="0035765D" w:rsidRDefault="0035765D" w:rsidP="0035765D">
      <w:pPr>
        <w:tabs>
          <w:tab w:val="center" w:pos="4818"/>
          <w:tab w:val="left" w:pos="8415"/>
        </w:tabs>
        <w:ind w:firstLine="709"/>
        <w:jc w:val="center"/>
        <w:rPr>
          <w:caps/>
          <w:sz w:val="24"/>
          <w:szCs w:val="24"/>
        </w:rPr>
      </w:pPr>
      <w:r w:rsidRPr="0035765D">
        <w:rPr>
          <w:sz w:val="24"/>
          <w:szCs w:val="24"/>
        </w:rPr>
        <w:lastRenderedPageBreak/>
        <w:t>СОВЕТ НАРОДНЫХ ДЕПУТАТОВ</w:t>
      </w:r>
    </w:p>
    <w:p w:rsidR="0035765D" w:rsidRPr="0035765D" w:rsidRDefault="0035765D" w:rsidP="0035765D">
      <w:pPr>
        <w:pStyle w:val="2"/>
        <w:ind w:firstLine="709"/>
        <w:jc w:val="center"/>
        <w:rPr>
          <w:b w:val="0"/>
          <w:caps/>
          <w:sz w:val="24"/>
          <w:szCs w:val="24"/>
        </w:rPr>
      </w:pPr>
      <w:r w:rsidRPr="0035765D">
        <w:rPr>
          <w:b w:val="0"/>
          <w:sz w:val="24"/>
          <w:szCs w:val="24"/>
        </w:rPr>
        <w:t>НИЖНЕКАРАЧАНСКОГО СЕЛЬСКОГО ПОСЕЛЕНИЯ</w:t>
      </w:r>
    </w:p>
    <w:p w:rsidR="0035765D" w:rsidRPr="0035765D" w:rsidRDefault="0035765D" w:rsidP="0035765D">
      <w:pPr>
        <w:pStyle w:val="1"/>
        <w:ind w:firstLine="709"/>
        <w:jc w:val="center"/>
        <w:rPr>
          <w:caps/>
          <w:sz w:val="24"/>
          <w:szCs w:val="24"/>
        </w:rPr>
      </w:pPr>
      <w:r w:rsidRPr="0035765D">
        <w:rPr>
          <w:caps/>
          <w:sz w:val="24"/>
          <w:szCs w:val="24"/>
        </w:rPr>
        <w:t>Грибановского МУНИЦИПАЛЬНОГО района</w:t>
      </w:r>
    </w:p>
    <w:p w:rsidR="0035765D" w:rsidRPr="0035765D" w:rsidRDefault="0035765D" w:rsidP="0035765D">
      <w:pPr>
        <w:pStyle w:val="1"/>
        <w:ind w:firstLine="709"/>
        <w:jc w:val="center"/>
        <w:rPr>
          <w:caps/>
          <w:sz w:val="24"/>
          <w:szCs w:val="24"/>
        </w:rPr>
      </w:pPr>
      <w:r w:rsidRPr="0035765D">
        <w:rPr>
          <w:caps/>
          <w:sz w:val="24"/>
          <w:szCs w:val="24"/>
        </w:rPr>
        <w:t>Воронежской области</w:t>
      </w:r>
    </w:p>
    <w:p w:rsidR="0035765D" w:rsidRPr="0035765D" w:rsidRDefault="0035765D" w:rsidP="0035765D">
      <w:pPr>
        <w:ind w:firstLine="709"/>
        <w:jc w:val="center"/>
        <w:rPr>
          <w:sz w:val="24"/>
          <w:szCs w:val="24"/>
        </w:rPr>
      </w:pPr>
    </w:p>
    <w:p w:rsidR="0035765D" w:rsidRPr="0035765D" w:rsidRDefault="0035765D" w:rsidP="0035765D">
      <w:pPr>
        <w:ind w:firstLine="709"/>
        <w:jc w:val="center"/>
        <w:rPr>
          <w:sz w:val="24"/>
          <w:szCs w:val="24"/>
        </w:rPr>
      </w:pPr>
      <w:proofErr w:type="gramStart"/>
      <w:r w:rsidRPr="0035765D">
        <w:rPr>
          <w:sz w:val="24"/>
          <w:szCs w:val="24"/>
        </w:rPr>
        <w:t>Р</w:t>
      </w:r>
      <w:proofErr w:type="gramEnd"/>
      <w:r w:rsidRPr="0035765D">
        <w:rPr>
          <w:sz w:val="24"/>
          <w:szCs w:val="24"/>
        </w:rPr>
        <w:t xml:space="preserve"> Е Ш Е Н И Е</w:t>
      </w:r>
    </w:p>
    <w:p w:rsidR="0035765D" w:rsidRPr="0035765D" w:rsidRDefault="0035765D" w:rsidP="0035765D">
      <w:pPr>
        <w:pStyle w:val="2"/>
        <w:ind w:firstLine="709"/>
        <w:jc w:val="both"/>
        <w:rPr>
          <w:b w:val="0"/>
          <w:sz w:val="24"/>
          <w:szCs w:val="24"/>
        </w:rPr>
      </w:pPr>
    </w:p>
    <w:p w:rsidR="0035765D" w:rsidRPr="0035765D" w:rsidRDefault="0035765D" w:rsidP="0035765D">
      <w:pPr>
        <w:jc w:val="both"/>
        <w:rPr>
          <w:sz w:val="24"/>
          <w:szCs w:val="24"/>
        </w:rPr>
      </w:pPr>
      <w:r w:rsidRPr="0035765D">
        <w:rPr>
          <w:sz w:val="24"/>
          <w:szCs w:val="24"/>
        </w:rPr>
        <w:t>13.09.2023 года № 133</w:t>
      </w:r>
    </w:p>
    <w:p w:rsidR="0035765D" w:rsidRPr="0035765D" w:rsidRDefault="0035765D" w:rsidP="0035765D">
      <w:pPr>
        <w:jc w:val="both"/>
        <w:rPr>
          <w:sz w:val="24"/>
          <w:szCs w:val="24"/>
        </w:rPr>
      </w:pPr>
      <w:r w:rsidRPr="0035765D">
        <w:rPr>
          <w:sz w:val="24"/>
          <w:szCs w:val="24"/>
        </w:rPr>
        <w:t>с. Нижний Карачан</w:t>
      </w:r>
    </w:p>
    <w:p w:rsidR="0035765D" w:rsidRPr="0035765D" w:rsidRDefault="0035765D" w:rsidP="0035765D">
      <w:pPr>
        <w:pStyle w:val="ab"/>
        <w:snapToGrid w:val="0"/>
        <w:ind w:firstLine="709"/>
        <w:jc w:val="both"/>
        <w:rPr>
          <w:rFonts w:ascii="Times New Roman" w:hAnsi="Times New Roman" w:cs="Times New Roman"/>
        </w:rPr>
      </w:pPr>
    </w:p>
    <w:p w:rsidR="0035765D" w:rsidRPr="0035765D" w:rsidRDefault="0035765D" w:rsidP="0035765D">
      <w:pPr>
        <w:ind w:right="4676"/>
        <w:jc w:val="both"/>
        <w:rPr>
          <w:sz w:val="24"/>
          <w:szCs w:val="24"/>
        </w:rPr>
      </w:pPr>
      <w:r w:rsidRPr="0035765D">
        <w:rPr>
          <w:sz w:val="24"/>
          <w:szCs w:val="24"/>
        </w:rPr>
        <w:t>О внесении изменения в решение от 01.11.2014 года № 257 «Об утверждении арендных ставок за использование земельных участков из категории земель сельскохозяйственного назначения и земель населенных пунктов, находящихся в собственности Нижнекарачанского сельского поселения»</w:t>
      </w:r>
    </w:p>
    <w:p w:rsidR="0035765D" w:rsidRPr="0035765D" w:rsidRDefault="0035765D" w:rsidP="0035765D">
      <w:pPr>
        <w:ind w:right="4676"/>
        <w:jc w:val="both"/>
        <w:rPr>
          <w:sz w:val="24"/>
          <w:szCs w:val="24"/>
        </w:rPr>
      </w:pPr>
    </w:p>
    <w:p w:rsidR="0035765D" w:rsidRPr="0035765D" w:rsidRDefault="0035765D" w:rsidP="0035765D">
      <w:pPr>
        <w:jc w:val="both"/>
        <w:rPr>
          <w:sz w:val="24"/>
          <w:szCs w:val="24"/>
        </w:rPr>
      </w:pPr>
      <w:r w:rsidRPr="0035765D">
        <w:rPr>
          <w:sz w:val="24"/>
          <w:szCs w:val="24"/>
        </w:rPr>
        <w:t xml:space="preserve">        В </w:t>
      </w:r>
      <w:proofErr w:type="gramStart"/>
      <w:r w:rsidRPr="0035765D">
        <w:rPr>
          <w:sz w:val="24"/>
          <w:szCs w:val="24"/>
        </w:rPr>
        <w:t>соответствии</w:t>
      </w:r>
      <w:proofErr w:type="gramEnd"/>
      <w:r w:rsidRPr="0035765D">
        <w:rPr>
          <w:sz w:val="24"/>
          <w:szCs w:val="24"/>
        </w:rPr>
        <w:t xml:space="preserve"> с Земельным Кодексом РФ, Федеральным законом от 06.10.2003 г. №131 «Об общих принципах организации местного самоуправления в Российской Федерации», Уставом Нижнекарачанского сельского поселения Грибановского муниципального района Воронежской области, Совет народных депутатов Нижнекарачанского сельского поселения </w:t>
      </w:r>
      <w:r w:rsidRPr="0035765D">
        <w:rPr>
          <w:sz w:val="24"/>
          <w:szCs w:val="24"/>
        </w:rPr>
        <w:br/>
      </w:r>
    </w:p>
    <w:p w:rsidR="0035765D" w:rsidRPr="0035765D" w:rsidRDefault="0035765D" w:rsidP="0035765D">
      <w:pPr>
        <w:jc w:val="center"/>
        <w:rPr>
          <w:sz w:val="24"/>
          <w:szCs w:val="24"/>
        </w:rPr>
      </w:pPr>
      <w:r w:rsidRPr="0035765D">
        <w:rPr>
          <w:b/>
          <w:bCs/>
          <w:sz w:val="24"/>
          <w:szCs w:val="24"/>
        </w:rPr>
        <w:t>РЕШИЛ:</w:t>
      </w:r>
    </w:p>
    <w:p w:rsidR="0035765D" w:rsidRPr="0035765D" w:rsidRDefault="0035765D" w:rsidP="0035765D">
      <w:pPr>
        <w:keepLines/>
        <w:rPr>
          <w:sz w:val="24"/>
          <w:szCs w:val="24"/>
        </w:rPr>
      </w:pPr>
    </w:p>
    <w:p w:rsidR="0035765D" w:rsidRPr="0035765D" w:rsidRDefault="0035765D" w:rsidP="0035765D">
      <w:pPr>
        <w:ind w:firstLine="709"/>
        <w:jc w:val="both"/>
        <w:rPr>
          <w:sz w:val="24"/>
          <w:szCs w:val="24"/>
        </w:rPr>
      </w:pPr>
      <w:r w:rsidRPr="0035765D">
        <w:rPr>
          <w:sz w:val="24"/>
          <w:szCs w:val="24"/>
        </w:rPr>
        <w:t>1. Внести в решение  Совета народных депутатов Нижнекарачанского сельского поселения Грибановского муниципального района от 01.11.2014 года № 257 «Об утверждении арендных ставок за использование земельных участков из категории земель сельскохозяйственного назначения и земель населенных пунктов, находящихся в собственности Нижнекарачанского сельского поселения » следующие изменения:</w:t>
      </w:r>
    </w:p>
    <w:p w:rsidR="0035765D" w:rsidRPr="0035765D" w:rsidRDefault="0035765D" w:rsidP="0035765D">
      <w:pPr>
        <w:pStyle w:val="3"/>
        <w:spacing w:after="0"/>
        <w:ind w:firstLine="709"/>
        <w:jc w:val="both"/>
        <w:rPr>
          <w:sz w:val="24"/>
          <w:szCs w:val="24"/>
        </w:rPr>
      </w:pPr>
      <w:r w:rsidRPr="0035765D">
        <w:rPr>
          <w:sz w:val="24"/>
          <w:szCs w:val="24"/>
        </w:rPr>
        <w:t xml:space="preserve">1.1.  В </w:t>
      </w:r>
      <w:proofErr w:type="gramStart"/>
      <w:r w:rsidRPr="0035765D">
        <w:rPr>
          <w:sz w:val="24"/>
          <w:szCs w:val="24"/>
        </w:rPr>
        <w:t>Приложении</w:t>
      </w:r>
      <w:proofErr w:type="gramEnd"/>
      <w:r w:rsidRPr="0035765D">
        <w:rPr>
          <w:sz w:val="24"/>
          <w:szCs w:val="24"/>
        </w:rPr>
        <w:t xml:space="preserve"> 1 «Арендные ставки </w:t>
      </w:r>
      <w:r w:rsidRPr="0035765D">
        <w:rPr>
          <w:sz w:val="24"/>
          <w:szCs w:val="24"/>
        </w:rPr>
        <w:br/>
        <w:t xml:space="preserve">за использование земельных участков из категории земель сельскохозяйственного назначения, находящихся в собственности Нижнекарачанского сельского поселения Грибановского муниципального района Воронежской области» арендную ставку в отношении </w:t>
      </w:r>
      <w:r w:rsidRPr="0035765D">
        <w:rPr>
          <w:bCs/>
          <w:sz w:val="24"/>
          <w:szCs w:val="24"/>
        </w:rPr>
        <w:t xml:space="preserve">видов разрешенного использования: «Пашни» </w:t>
      </w:r>
      <w:r w:rsidRPr="0035765D">
        <w:rPr>
          <w:sz w:val="24"/>
          <w:szCs w:val="24"/>
        </w:rPr>
        <w:t>установить</w:t>
      </w:r>
      <w:r w:rsidRPr="0035765D">
        <w:rPr>
          <w:bCs/>
          <w:sz w:val="24"/>
          <w:szCs w:val="24"/>
        </w:rPr>
        <w:t xml:space="preserve"> в размере 4,2% от кадастровой стоимости земельного участка, «</w:t>
      </w:r>
      <w:r w:rsidRPr="0035765D">
        <w:rPr>
          <w:color w:val="1E1E1E"/>
          <w:sz w:val="24"/>
          <w:szCs w:val="24"/>
        </w:rPr>
        <w:t xml:space="preserve">Под замкнутыми водоемами» установить </w:t>
      </w:r>
      <w:r w:rsidRPr="0035765D">
        <w:rPr>
          <w:sz w:val="24"/>
          <w:szCs w:val="24"/>
        </w:rPr>
        <w:t xml:space="preserve"> </w:t>
      </w:r>
      <w:r w:rsidRPr="0035765D">
        <w:rPr>
          <w:bCs/>
          <w:sz w:val="24"/>
          <w:szCs w:val="24"/>
        </w:rPr>
        <w:t>размере 3% от кадастровой стоимости земельного участка.</w:t>
      </w:r>
    </w:p>
    <w:p w:rsidR="0035765D" w:rsidRPr="0035765D" w:rsidRDefault="0035765D" w:rsidP="0035765D">
      <w:pPr>
        <w:pStyle w:val="3"/>
        <w:spacing w:after="0"/>
        <w:ind w:firstLine="709"/>
        <w:jc w:val="both"/>
        <w:rPr>
          <w:sz w:val="24"/>
          <w:szCs w:val="24"/>
        </w:rPr>
      </w:pPr>
      <w:r w:rsidRPr="0035765D">
        <w:rPr>
          <w:sz w:val="24"/>
          <w:szCs w:val="24"/>
        </w:rPr>
        <w:t xml:space="preserve">1.2. </w:t>
      </w:r>
      <w:proofErr w:type="gramStart"/>
      <w:r w:rsidRPr="0035765D">
        <w:rPr>
          <w:sz w:val="24"/>
          <w:szCs w:val="24"/>
        </w:rPr>
        <w:t>В Приложении 2 «</w:t>
      </w:r>
      <w:r w:rsidRPr="0035765D">
        <w:rPr>
          <w:color w:val="1E1E1E"/>
          <w:sz w:val="24"/>
          <w:szCs w:val="24"/>
        </w:rPr>
        <w:t>Арендные ставки </w:t>
      </w:r>
      <w:r w:rsidRPr="0035765D">
        <w:rPr>
          <w:color w:val="1E1E1E"/>
          <w:sz w:val="24"/>
          <w:szCs w:val="24"/>
        </w:rPr>
        <w:br/>
        <w:t>за использование земельных участков из категории земель населенных пунктов, находящихся в собственности Нижнекарачанского сельского поселения Грибановского муниципального района Воронежской области </w:t>
      </w:r>
      <w:r w:rsidRPr="0035765D">
        <w:rPr>
          <w:sz w:val="24"/>
          <w:szCs w:val="24"/>
        </w:rPr>
        <w:t xml:space="preserve">» арендные ставки для земельных участков сельскохозяйственного использования в отношении </w:t>
      </w:r>
      <w:r w:rsidRPr="0035765D">
        <w:rPr>
          <w:bCs/>
          <w:sz w:val="24"/>
          <w:szCs w:val="24"/>
        </w:rPr>
        <w:t>видов разрешенного использования:</w:t>
      </w:r>
      <w:proofErr w:type="gramEnd"/>
      <w:r w:rsidRPr="0035765D">
        <w:rPr>
          <w:bCs/>
          <w:sz w:val="24"/>
          <w:szCs w:val="24"/>
        </w:rPr>
        <w:t xml:space="preserve"> «Пашни», «Сенокосы», «Пастбища»  </w:t>
      </w:r>
      <w:r w:rsidRPr="0035765D">
        <w:rPr>
          <w:sz w:val="24"/>
          <w:szCs w:val="24"/>
        </w:rPr>
        <w:t>установить</w:t>
      </w:r>
      <w:r w:rsidRPr="0035765D">
        <w:rPr>
          <w:bCs/>
          <w:sz w:val="24"/>
          <w:szCs w:val="24"/>
        </w:rPr>
        <w:t xml:space="preserve"> в размере 4,2% от кадастровой стоимости земельного участка.</w:t>
      </w:r>
      <w:r w:rsidRPr="0035765D">
        <w:rPr>
          <w:sz w:val="24"/>
          <w:szCs w:val="24"/>
        </w:rPr>
        <w:t xml:space="preserve"> </w:t>
      </w:r>
    </w:p>
    <w:p w:rsidR="0035765D" w:rsidRPr="0035765D" w:rsidRDefault="0035765D" w:rsidP="0035765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35765D" w:rsidRPr="0035765D" w:rsidRDefault="0035765D" w:rsidP="0035765D">
      <w:pPr>
        <w:ind w:firstLine="709"/>
        <w:jc w:val="both"/>
        <w:rPr>
          <w:sz w:val="24"/>
          <w:szCs w:val="24"/>
        </w:rPr>
      </w:pPr>
      <w:r w:rsidRPr="0035765D">
        <w:rPr>
          <w:sz w:val="24"/>
          <w:szCs w:val="24"/>
        </w:rPr>
        <w:t xml:space="preserve">2. Опубликовать настоящее решение в Вестнике муниципальных правовых актов Нижнекарачанского сельского поселения Грибановского </w:t>
      </w:r>
      <w:proofErr w:type="gramStart"/>
      <w:r w:rsidRPr="0035765D">
        <w:rPr>
          <w:sz w:val="24"/>
          <w:szCs w:val="24"/>
        </w:rPr>
        <w:t>муниципального</w:t>
      </w:r>
      <w:proofErr w:type="gramEnd"/>
      <w:r w:rsidRPr="0035765D">
        <w:rPr>
          <w:sz w:val="24"/>
          <w:szCs w:val="24"/>
        </w:rPr>
        <w:t xml:space="preserve"> района.</w:t>
      </w:r>
    </w:p>
    <w:p w:rsidR="0035765D" w:rsidRPr="0035765D" w:rsidRDefault="0035765D" w:rsidP="0035765D">
      <w:pPr>
        <w:rPr>
          <w:sz w:val="24"/>
          <w:szCs w:val="24"/>
        </w:rPr>
      </w:pPr>
      <w:r w:rsidRPr="0035765D">
        <w:rPr>
          <w:sz w:val="24"/>
          <w:szCs w:val="24"/>
        </w:rPr>
        <w:br/>
        <w:t xml:space="preserve">        3. </w:t>
      </w:r>
      <w:proofErr w:type="gramStart"/>
      <w:r w:rsidRPr="0035765D">
        <w:rPr>
          <w:sz w:val="24"/>
          <w:szCs w:val="24"/>
        </w:rPr>
        <w:t>Контроль за</w:t>
      </w:r>
      <w:proofErr w:type="gramEnd"/>
      <w:r w:rsidRPr="0035765D">
        <w:rPr>
          <w:sz w:val="24"/>
          <w:szCs w:val="24"/>
        </w:rPr>
        <w:t xml:space="preserve"> исполнением настоящего решения оставляю за собой. </w:t>
      </w:r>
    </w:p>
    <w:p w:rsidR="0035765D" w:rsidRPr="0035765D" w:rsidRDefault="0035765D" w:rsidP="0035765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2"/>
        <w:gridCol w:w="3198"/>
      </w:tblGrid>
      <w:tr w:rsidR="0035765D" w:rsidRPr="0035765D" w:rsidTr="0035765D">
        <w:tc>
          <w:tcPr>
            <w:tcW w:w="3284" w:type="dxa"/>
            <w:hideMark/>
          </w:tcPr>
          <w:p w:rsidR="0035765D" w:rsidRPr="0035765D" w:rsidRDefault="0035765D">
            <w:pPr>
              <w:jc w:val="both"/>
              <w:rPr>
                <w:sz w:val="24"/>
                <w:szCs w:val="24"/>
              </w:rPr>
            </w:pPr>
            <w:r w:rsidRPr="0035765D">
              <w:rPr>
                <w:sz w:val="24"/>
                <w:szCs w:val="24"/>
              </w:rPr>
              <w:t xml:space="preserve">Глава </w:t>
            </w:r>
          </w:p>
          <w:p w:rsidR="0035765D" w:rsidRPr="0035765D" w:rsidRDefault="0035765D">
            <w:pPr>
              <w:jc w:val="both"/>
              <w:rPr>
                <w:sz w:val="24"/>
                <w:szCs w:val="24"/>
              </w:rPr>
            </w:pPr>
            <w:r w:rsidRPr="0035765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284" w:type="dxa"/>
          </w:tcPr>
          <w:p w:rsidR="0035765D" w:rsidRPr="0035765D" w:rsidRDefault="0035765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35765D" w:rsidRPr="0035765D" w:rsidRDefault="0035765D">
            <w:pPr>
              <w:ind w:firstLine="709"/>
              <w:jc w:val="both"/>
              <w:rPr>
                <w:sz w:val="24"/>
                <w:szCs w:val="24"/>
              </w:rPr>
            </w:pPr>
            <w:r w:rsidRPr="0035765D">
              <w:rPr>
                <w:sz w:val="24"/>
                <w:szCs w:val="24"/>
              </w:rPr>
              <w:t>С.И. Гомолко</w:t>
            </w:r>
          </w:p>
        </w:tc>
      </w:tr>
    </w:tbl>
    <w:p w:rsidR="0035765D" w:rsidRDefault="0035765D" w:rsidP="0035765D">
      <w:pPr>
        <w:ind w:firstLine="709"/>
        <w:jc w:val="both"/>
        <w:rPr>
          <w:sz w:val="28"/>
          <w:szCs w:val="28"/>
        </w:rPr>
      </w:pPr>
    </w:p>
    <w:p w:rsidR="001251C0" w:rsidRPr="00586B91" w:rsidRDefault="001251C0" w:rsidP="001251C0">
      <w:pPr>
        <w:ind w:firstLine="709"/>
        <w:jc w:val="both"/>
        <w:rPr>
          <w:sz w:val="24"/>
          <w:szCs w:val="24"/>
        </w:rPr>
      </w:pPr>
    </w:p>
    <w:p w:rsidR="005F42F6" w:rsidRPr="00586B91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1251C0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1251C0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Pr="001251C0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Pr="001251C0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Pr="001251C0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Pr="001251C0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Pr="001251C0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Pr="001251C0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Pr="001251C0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3E58E3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3E58E3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3E58E3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3E58E3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3E58E3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3E58E3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3E58E3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3E58E3" w:rsidRPr="00CA6FE7" w:rsidRDefault="003E58E3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(47348)4-04-90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с.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Подписано к печати: </w:t>
      </w:r>
      <w:r w:rsidR="001251C0">
        <w:rPr>
          <w:b/>
          <w:sz w:val="32"/>
          <w:szCs w:val="32"/>
        </w:rPr>
        <w:t>13.09</w:t>
      </w:r>
      <w:r>
        <w:rPr>
          <w:b/>
          <w:sz w:val="32"/>
          <w:szCs w:val="32"/>
        </w:rPr>
        <w:t>.2023</w:t>
      </w:r>
      <w:r w:rsidRPr="00E95BA6">
        <w:rPr>
          <w:b/>
          <w:sz w:val="32"/>
          <w:szCs w:val="32"/>
        </w:rPr>
        <w:t>г. 15 часов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sectPr w:rsidR="00BE1C91" w:rsidSect="00586B91">
      <w:headerReference w:type="default" r:id="rId7"/>
      <w:pgSz w:w="11900" w:h="16840"/>
      <w:pgMar w:top="1134" w:right="567" w:bottom="142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1" w:rsidRDefault="00BE1C91" w:rsidP="00BE1C91">
      <w:r>
        <w:separator/>
      </w:r>
    </w:p>
  </w:endnote>
  <w:endnote w:type="continuationSeparator" w:id="0">
    <w:p w:rsidR="00BE1C91" w:rsidRDefault="00BE1C91" w:rsidP="00B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1" w:rsidRDefault="00BE1C91" w:rsidP="00BE1C91">
      <w:r>
        <w:separator/>
      </w:r>
    </w:p>
  </w:footnote>
  <w:footnote w:type="continuationSeparator" w:id="0">
    <w:p w:rsidR="00BE1C91" w:rsidRDefault="00BE1C91" w:rsidP="00BE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91" w:rsidRDefault="00BE1C9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D1EB8">
      <w:rPr>
        <w:noProof/>
      </w:rPr>
      <w:t>2</w:t>
    </w:r>
    <w:r>
      <w:fldChar w:fldCharType="end"/>
    </w:r>
  </w:p>
  <w:p w:rsidR="00BE1C91" w:rsidRDefault="00BE1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0"/>
    <w:rsid w:val="001251C0"/>
    <w:rsid w:val="002D1EB8"/>
    <w:rsid w:val="0035765D"/>
    <w:rsid w:val="003E58E3"/>
    <w:rsid w:val="00586B91"/>
    <w:rsid w:val="005F42F6"/>
    <w:rsid w:val="006076D0"/>
    <w:rsid w:val="00762780"/>
    <w:rsid w:val="00770E2E"/>
    <w:rsid w:val="00BE1C91"/>
    <w:rsid w:val="00C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3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  <w:style w:type="paragraph" w:customStyle="1" w:styleId="ab">
    <w:name w:val="Содержимое таблицы"/>
    <w:basedOn w:val="a"/>
    <w:rsid w:val="00770E2E"/>
    <w:pPr>
      <w:widowControl/>
      <w:suppressLineNumbers/>
      <w:suppressAutoHyphens/>
      <w:autoSpaceDE/>
      <w:autoSpaceDN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770E2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E2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3E58E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E58E3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3E58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E58E3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E58E3"/>
    <w:pPr>
      <w:keepNext/>
      <w:widowControl/>
      <w:outlineLvl w:val="2"/>
    </w:pPr>
    <w:rPr>
      <w:rFonts w:ascii="Courier" w:hAnsi="Courier"/>
      <w:sz w:val="28"/>
      <w:szCs w:val="28"/>
      <w:lang w:eastAsia="ru-RU"/>
    </w:rPr>
  </w:style>
  <w:style w:type="table" w:styleId="ae">
    <w:name w:val="Table Grid"/>
    <w:basedOn w:val="a1"/>
    <w:uiPriority w:val="59"/>
    <w:rsid w:val="003E58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3E58E3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58E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3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  <w:style w:type="paragraph" w:customStyle="1" w:styleId="ab">
    <w:name w:val="Содержимое таблицы"/>
    <w:basedOn w:val="a"/>
    <w:rsid w:val="00770E2E"/>
    <w:pPr>
      <w:widowControl/>
      <w:suppressLineNumbers/>
      <w:suppressAutoHyphens/>
      <w:autoSpaceDE/>
      <w:autoSpaceDN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770E2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E2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3E58E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E58E3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3E58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E58E3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E58E3"/>
    <w:pPr>
      <w:keepNext/>
      <w:widowControl/>
      <w:outlineLvl w:val="2"/>
    </w:pPr>
    <w:rPr>
      <w:rFonts w:ascii="Courier" w:hAnsi="Courier"/>
      <w:sz w:val="28"/>
      <w:szCs w:val="28"/>
      <w:lang w:eastAsia="ru-RU"/>
    </w:rPr>
  </w:style>
  <w:style w:type="table" w:styleId="ae">
    <w:name w:val="Table Grid"/>
    <w:basedOn w:val="a1"/>
    <w:uiPriority w:val="59"/>
    <w:rsid w:val="003E58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3E58E3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58E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2023-09-14T10:28:00Z</dcterms:created>
  <dcterms:modified xsi:type="dcterms:W3CDTF">2023-09-18T08:16:00Z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pdfsam-console (Ver. 2.4.3e)</vt:lpwstr>
  </property>
</Properties>
</file>