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84" w:rsidRDefault="007E1684" w:rsidP="007E1684">
      <w:pPr>
        <w:shd w:val="clear" w:color="auto" w:fill="FFFFFF"/>
        <w:tabs>
          <w:tab w:val="left" w:pos="3225"/>
          <w:tab w:val="center" w:pos="5631"/>
        </w:tabs>
        <w:ind w:left="1056"/>
        <w:rPr>
          <w:b/>
          <w:color w:val="000000"/>
          <w:spacing w:val="4"/>
          <w:sz w:val="28"/>
          <w:szCs w:val="28"/>
        </w:rPr>
      </w:pPr>
    </w:p>
    <w:p w:rsidR="007E1684" w:rsidRDefault="007E1684" w:rsidP="007E1684">
      <w:pPr>
        <w:shd w:val="clear" w:color="auto" w:fill="FFFFFF"/>
        <w:tabs>
          <w:tab w:val="left" w:pos="3225"/>
          <w:tab w:val="center" w:pos="5631"/>
        </w:tabs>
        <w:ind w:left="1056"/>
        <w:jc w:val="center"/>
        <w:rPr>
          <w:b/>
          <w:color w:val="000000"/>
          <w:spacing w:val="4"/>
          <w:sz w:val="16"/>
          <w:szCs w:val="16"/>
        </w:rPr>
      </w:pPr>
      <w:bookmarkStart w:id="0" w:name="_GoBack"/>
      <w:r>
        <w:rPr>
          <w:b/>
          <w:color w:val="000000"/>
          <w:spacing w:val="4"/>
          <w:sz w:val="28"/>
          <w:szCs w:val="28"/>
        </w:rPr>
        <w:t>ЗАХВАТ ЗАЛОЖНИКОВ</w:t>
      </w:r>
    </w:p>
    <w:p w:rsidR="007E1684" w:rsidRDefault="007E1684" w:rsidP="007E1684">
      <w:pPr>
        <w:shd w:val="clear" w:color="auto" w:fill="FFFFFF"/>
        <w:tabs>
          <w:tab w:val="left" w:pos="3225"/>
          <w:tab w:val="center" w:pos="5631"/>
        </w:tabs>
        <w:ind w:left="1056" w:right="567"/>
        <w:rPr>
          <w:b/>
          <w:color w:val="000000"/>
          <w:spacing w:val="4"/>
          <w:sz w:val="16"/>
          <w:szCs w:val="16"/>
        </w:rPr>
      </w:pPr>
    </w:p>
    <w:bookmarkEnd w:id="0"/>
    <w:p w:rsidR="007E1684" w:rsidRDefault="007E1684" w:rsidP="007E1684">
      <w:pPr>
        <w:shd w:val="clear" w:color="auto" w:fill="FFFFFF"/>
        <w:ind w:right="17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при захвате заложников зависят от конкретных условий, обстановки. Тем не менее, некоторые из них, могут носить общий характер:</w:t>
      </w:r>
    </w:p>
    <w:p w:rsidR="007E1684" w:rsidRDefault="007E1684" w:rsidP="007E1684">
      <w:pPr>
        <w:shd w:val="clear" w:color="auto" w:fill="FFFFFF"/>
        <w:tabs>
          <w:tab w:val="left" w:pos="0"/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♦ по возможности немедленно сообщить о случившемся руководителю организации, На «112» или «02»;</w:t>
      </w:r>
    </w:p>
    <w:p w:rsidR="007E1684" w:rsidRDefault="007E1684" w:rsidP="007E1684">
      <w:pPr>
        <w:shd w:val="clear" w:color="auto" w:fill="FFFFFF"/>
        <w:tabs>
          <w:tab w:val="left" w:pos="567"/>
        </w:tabs>
        <w:ind w:left="567" w:right="173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♦ по своей инициативе в переговоры с террористами не вступайте,</w:t>
      </w:r>
    </w:p>
    <w:p w:rsidR="007E1684" w:rsidRDefault="007E1684" w:rsidP="007E1684">
      <w:pPr>
        <w:shd w:val="clear" w:color="auto" w:fill="FFFFFF"/>
        <w:tabs>
          <w:tab w:val="left" w:pos="0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♦ не провоцируйте действия, способные повлечь за собой применение террористами оружия, не противоречьте им, не повышайте голос,</w:t>
      </w:r>
    </w:p>
    <w:p w:rsidR="007E1684" w:rsidRDefault="007E1684" w:rsidP="007E1684">
      <w:pPr>
        <w:shd w:val="clear" w:color="auto" w:fill="FFFFFF"/>
        <w:tabs>
          <w:tab w:val="left" w:pos="567"/>
        </w:tabs>
        <w:ind w:left="567" w:right="173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♦ постарайтесь скорее </w:t>
      </w:r>
      <w:proofErr w:type="gramStart"/>
      <w:r>
        <w:rPr>
          <w:color w:val="000000"/>
          <w:sz w:val="28"/>
          <w:szCs w:val="28"/>
        </w:rPr>
        <w:t>успокоиться и не паниковать</w:t>
      </w:r>
      <w:proofErr w:type="gramEnd"/>
      <w:r>
        <w:rPr>
          <w:color w:val="000000"/>
          <w:sz w:val="28"/>
          <w:szCs w:val="28"/>
        </w:rPr>
        <w:t>;</w:t>
      </w:r>
    </w:p>
    <w:p w:rsidR="007E1684" w:rsidRDefault="007E1684" w:rsidP="007E1684">
      <w:pPr>
        <w:shd w:val="clear" w:color="auto" w:fill="FFFFFF"/>
        <w:tabs>
          <w:tab w:val="left" w:pos="0"/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♦ подготовьтесь физически, морально и эмоционально к возможному испытанию, будьте уверены, что милиция и другие спецслужбы предпримут профессиональные меры для Вашего освобождения;</w:t>
      </w:r>
    </w:p>
    <w:p w:rsidR="007E1684" w:rsidRDefault="007E1684" w:rsidP="007E1684">
      <w:pPr>
        <w:shd w:val="clear" w:color="auto" w:fill="FFFFFF"/>
        <w:tabs>
          <w:tab w:val="left" w:pos="0"/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♦ не рискуйте жизнью окружающих и своей собственной, не пытайтесь бежать, если нет полной уверенности в успехе побега; даже если Вы заподозрили, что у террориста не оружие, а муляж, не проверяйте это - ошибка может стоить Вам жизни;</w:t>
      </w:r>
    </w:p>
    <w:p w:rsidR="007E1684" w:rsidRDefault="007E1684" w:rsidP="007E1684">
      <w:pPr>
        <w:shd w:val="clear" w:color="auto" w:fill="FFFFFF"/>
        <w:tabs>
          <w:tab w:val="left" w:pos="0"/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♦ проанализируйте спокойно ситуацию, постарайтесь запомнить как можно больше информации о террористах (их количество, степень вооруженности, особенности внешности, акцент и темы разговоров, манера поведения, и т.п.); подобная информация может помочь впоследствии правоохранительным органам в установлении личности террористов;</w:t>
      </w:r>
    </w:p>
    <w:p w:rsidR="007E1684" w:rsidRDefault="007E1684" w:rsidP="007E1684">
      <w:pPr>
        <w:shd w:val="clear" w:color="auto" w:fill="FFFFFF"/>
        <w:tabs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♦ попросите террористов освободить детей, женщин и престарелых, а если кто-то ранен или нуждается в помощи, с разрешения старшего из числа преступных элементов окажите ее; в остальных случаях займите позицию пассивного сотрудничества, не вызывая гнева захватчиков, но сохраняя чувство собственного достоинства;</w:t>
      </w:r>
    </w:p>
    <w:p w:rsidR="007E1684" w:rsidRDefault="007E1684" w:rsidP="007E1684">
      <w:pPr>
        <w:shd w:val="clear" w:color="auto" w:fill="FFFFFF"/>
        <w:tabs>
          <w:tab w:val="left" w:pos="0"/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♦ на вопросы отвечайте кратко; более свободно и пространно разговаривайте на несущественные темы, но будьте осторожны, когда затрагиваются важные государственные или служебные вопросы;</w:t>
      </w:r>
    </w:p>
    <w:p w:rsidR="007E1684" w:rsidRDefault="007E1684" w:rsidP="007E1684">
      <w:pPr>
        <w:shd w:val="clear" w:color="auto" w:fill="FFFFFF"/>
        <w:tabs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♦ не допускайте заявлений, которые в данный момент или в последующем могут повредить Вам или другим людям; в случае принуждения выразить поддержку требованиям террористов (письменно, в </w:t>
      </w:r>
      <w:proofErr w:type="spellStart"/>
      <w:r>
        <w:rPr>
          <w:color w:val="000000"/>
          <w:sz w:val="28"/>
          <w:szCs w:val="28"/>
        </w:rPr>
        <w:t>звуко</w:t>
      </w:r>
      <w:proofErr w:type="spellEnd"/>
      <w:r>
        <w:rPr>
          <w:color w:val="000000"/>
          <w:sz w:val="28"/>
          <w:szCs w:val="28"/>
        </w:rPr>
        <w:t>- или видеозаписи) укажите, что они исходят от похитителей;</w:t>
      </w:r>
    </w:p>
    <w:p w:rsidR="007E1684" w:rsidRDefault="007E1684" w:rsidP="007E1684">
      <w:pPr>
        <w:shd w:val="clear" w:color="auto" w:fill="FFFFFF"/>
        <w:tabs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♦ при штурме здания расположитесь подальше от окон, дверей и самих террористов, чтобы не стать жертвой стрельбы снайпера и спецподразделений на поражение, еще безопасней лечь на пол лицом вниз, сложив руки на затылке,</w:t>
      </w:r>
    </w:p>
    <w:p w:rsidR="007E1684" w:rsidRDefault="007E1684" w:rsidP="007E1684">
      <w:pPr>
        <w:shd w:val="clear" w:color="auto" w:fill="FFFFFF"/>
        <w:tabs>
          <w:tab w:val="left" w:pos="0"/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♦ не возмущайтесь, если во время штурма с Вами могут поступить некорректно: заковать в наручники, связать, нанести эмоциональную или физическую травму, подвергнуть допросу; отнеситесь с пониманием к тому, что в подобных случаях такие действия штурмующих до идентификации всех лиц и выявлении истинных преступников оправданы;</w:t>
      </w:r>
    </w:p>
    <w:p w:rsidR="007E1684" w:rsidRDefault="007E1684" w:rsidP="007E1684">
      <w:pPr>
        <w:shd w:val="clear" w:color="auto" w:fill="FFFFFF"/>
        <w:tabs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♦ если требования к Вам террориста и </w:t>
      </w:r>
      <w:proofErr w:type="gramStart"/>
      <w:r>
        <w:rPr>
          <w:color w:val="000000"/>
          <w:sz w:val="28"/>
          <w:szCs w:val="28"/>
        </w:rPr>
        <w:t>штурмующих</w:t>
      </w:r>
      <w:proofErr w:type="gramEnd"/>
      <w:r>
        <w:rPr>
          <w:color w:val="000000"/>
          <w:sz w:val="28"/>
          <w:szCs w:val="28"/>
        </w:rPr>
        <w:t xml:space="preserve"> будут диаметрально противоположны, поступайте так, как это безопаснее для Вашей жизни:</w:t>
      </w:r>
    </w:p>
    <w:p w:rsidR="007E1684" w:rsidRDefault="007E1684" w:rsidP="007E1684">
      <w:pPr>
        <w:shd w:val="clear" w:color="auto" w:fill="FFFFFF"/>
        <w:tabs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♦ сразу после штурма не предпринимайте самостоятельных активных действий (не бежать, не падать в объятия освободителей и т.п.), строго выполняйте указания представителей МВД и других спецслужб.</w:t>
      </w:r>
    </w:p>
    <w:p w:rsidR="007E1684" w:rsidRDefault="007E1684" w:rsidP="007E1684">
      <w:pPr>
        <w:widowControl/>
        <w:autoSpaceDE/>
        <w:autoSpaceDN/>
        <w:adjustRightInd/>
        <w:rPr>
          <w:color w:val="000000"/>
          <w:sz w:val="28"/>
          <w:szCs w:val="28"/>
        </w:rPr>
        <w:sectPr w:rsidR="007E1684">
          <w:pgSz w:w="11909" w:h="16834"/>
          <w:pgMar w:top="709" w:right="851" w:bottom="720" w:left="1134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7E1684" w:rsidRDefault="007E1684" w:rsidP="007E16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</w:t>
      </w:r>
      <w: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старайтесь быть героем</w:t>
      </w:r>
    </w:p>
    <w:p w:rsidR="007E1684" w:rsidRDefault="007E1684" w:rsidP="007E16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заложников с захватчиками можно разделить на несколько этапов, в ходе которых захватившие вас могут вести себя по-разному.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очень агрессивны и стремятся все держать под контролем, особенно в случаях массового захвата, как было в Москве. Если кто-то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сиюминутных требований захватчиков и начинает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протестовать, то они могут в качестве показательного примера для остальных ранить или убить ослушавшегося.</w:t>
      </w:r>
    </w:p>
    <w:p w:rsidR="007E1684" w:rsidRDefault="007E1684" w:rsidP="007E16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Захватчики, как и пленники, находятся на грани нервного срыва. Так что нужно выполнять все их требования, быть паинькой. Следует раствориться в толпе и стать невидимым, быть тише воды, ниже травы, но при этом быстро реагировать на приказы злоумышленников.</w:t>
      </w:r>
    </w:p>
    <w:p w:rsidR="007E1684" w:rsidRDefault="007E1684" w:rsidP="007E16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оказались в заложниках, смотрите похитителю в глаза, показывайте ему пустые ладони, психологически демонстрируя, что вы ему не угрожаете, слушайтесь его во всем и не старайтесь быть героем!</w:t>
      </w:r>
    </w:p>
    <w:p w:rsidR="007E1684" w:rsidRDefault="007E1684" w:rsidP="007E1684">
      <w:pPr>
        <w:shd w:val="clear" w:color="auto" w:fill="FFFFFF"/>
        <w:spacing w:before="120"/>
        <w:ind w:right="173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Изучайте террористов</w:t>
      </w:r>
    </w:p>
    <w:p w:rsidR="007E1684" w:rsidRDefault="007E1684" w:rsidP="007E1684">
      <w:pPr>
        <w:shd w:val="clear" w:color="auto" w:fill="FFFFFF"/>
        <w:ind w:right="17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Заложник не знает, как долго предстоит пробыть в плену. Так что ему следует изучить своих захватчиков.</w:t>
      </w:r>
    </w:p>
    <w:p w:rsidR="007E1684" w:rsidRDefault="007E1684" w:rsidP="007E1684">
      <w:pPr>
        <w:shd w:val="clear" w:color="auto" w:fill="FFFFFF"/>
        <w:ind w:right="17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они, эти вооруженные люди? Один из них может быть обколот наркотиками, другой пьян, третий руководствуется антирусскими настроениями, а четвертый может оказаться вполне достойным человеком, случайно попавшим в эту компанию Нужно попытаться вычислить такого и установить с ним эмоциональный контакт.</w:t>
      </w:r>
    </w:p>
    <w:p w:rsidR="007E1684" w:rsidRDefault="007E1684" w:rsidP="007E1684">
      <w:pPr>
        <w:shd w:val="clear" w:color="auto" w:fill="FFFFFF"/>
        <w:ind w:right="17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Вполне возможно это поможет в ситуации, когда захватчики решат убить кого-то из заложников, чтобы доказать серьезность своих намерений. Они скорее поведут на расстрел не того, с кем обменялись взглядом, а того, кто оставался «невидимкой» слишком долго. Вместе с тем бывает и </w:t>
      </w:r>
      <w:proofErr w:type="gramStart"/>
      <w:r>
        <w:rPr>
          <w:color w:val="000000"/>
          <w:sz w:val="28"/>
          <w:szCs w:val="28"/>
        </w:rPr>
        <w:t>обратное</w:t>
      </w:r>
      <w:proofErr w:type="gramEnd"/>
      <w:r>
        <w:rPr>
          <w:color w:val="000000"/>
          <w:sz w:val="28"/>
          <w:szCs w:val="28"/>
        </w:rPr>
        <w:t>. Подчеркнем еще раз: в попытке переиграть похитителей нужно быть очень осторожным!</w:t>
      </w:r>
    </w:p>
    <w:p w:rsidR="007E1684" w:rsidRDefault="007E1684" w:rsidP="007E16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1684" w:rsidRDefault="007E1684" w:rsidP="007E1684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Используйте все способы</w:t>
      </w:r>
    </w:p>
    <w:p w:rsidR="007E1684" w:rsidRDefault="007E1684" w:rsidP="007E16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среди заложников окажется какой-нибудь богатый человек, он может предложить похитителям деньги, но они могут не захотеть денег. Состоятельность некоторых русских может как раз усилить ненависть к ним со стороны ряда террористов.</w:t>
      </w:r>
    </w:p>
    <w:p w:rsidR="007E1684" w:rsidRDefault="007E1684" w:rsidP="007E16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устанавливать контакт жизненно необходимо, особенно когда заложника отделяют от группы, снимают с него часы и ценности, уводят в отдельное помещение. Этот момент крайне важен: речь может идти о жизни и смерти, и нужно использовать все средства, чтобы остаться живым.</w:t>
      </w:r>
    </w:p>
    <w:p w:rsidR="007E1684" w:rsidRDefault="007E1684" w:rsidP="007E16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говорить сними о родных - матери, жене, муже, детях. Это объединяет заложника с похитителем. Хотя, возможно, он и ненавидит своего пленника, однако может смягчиться, так как и у него есть мать и отец. Нужно суметь сыграть на этой струнке.</w:t>
      </w:r>
    </w:p>
    <w:p w:rsidR="007E1684" w:rsidRDefault="007E1684" w:rsidP="007E16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Примеров масса. Известен случай, когда женщину повели на расстрел, и она попросила позволения написать письмо детям. «С любовью, мама», написала она. Террорист прочел это,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задет за живое и отпустил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женщину.</w:t>
      </w:r>
    </w:p>
    <w:p w:rsidR="007E1684" w:rsidRDefault="007E1684" w:rsidP="007E1684">
      <w:pPr>
        <w:pStyle w:val="a4"/>
        <w:ind w:firstLine="708"/>
        <w:jc w:val="both"/>
        <w:rPr>
          <w:sz w:val="28"/>
          <w:szCs w:val="28"/>
        </w:rPr>
        <w:sectPr w:rsidR="007E1684" w:rsidSect="007E1684">
          <w:pgSz w:w="11909" w:h="16834"/>
          <w:pgMar w:top="851" w:right="851" w:bottom="568" w:left="85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Очень важно смирить свою гордыню и спрятать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принципы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8B4" w:rsidRDefault="002478B4"/>
    <w:sectPr w:rsidR="002478B4" w:rsidSect="007E16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EA"/>
    <w:rsid w:val="002478B4"/>
    <w:rsid w:val="003821EA"/>
    <w:rsid w:val="007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E1684"/>
  </w:style>
  <w:style w:type="paragraph" w:styleId="a4">
    <w:name w:val="No Spacing"/>
    <w:basedOn w:val="a"/>
    <w:link w:val="a3"/>
    <w:uiPriority w:val="1"/>
    <w:qFormat/>
    <w:rsid w:val="007E1684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E1684"/>
  </w:style>
  <w:style w:type="paragraph" w:styleId="a4">
    <w:name w:val="No Spacing"/>
    <w:basedOn w:val="a"/>
    <w:link w:val="a3"/>
    <w:uiPriority w:val="1"/>
    <w:qFormat/>
    <w:rsid w:val="007E1684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2020-04-27T08:13:00Z</dcterms:created>
  <dcterms:modified xsi:type="dcterms:W3CDTF">2020-04-27T08:13:00Z</dcterms:modified>
</cp:coreProperties>
</file>