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709" w:rsidRPr="008A2837" w:rsidRDefault="00EF5709" w:rsidP="006B27EC">
      <w:pPr>
        <w:autoSpaceDE w:val="0"/>
        <w:autoSpaceDN w:val="0"/>
        <w:adjustRightInd w:val="0"/>
        <w:ind w:firstLine="709"/>
        <w:jc w:val="left"/>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6B27EC" w:rsidRPr="008A2837" w:rsidRDefault="006B27EC" w:rsidP="006B27EC">
      <w:pPr>
        <w:ind w:firstLine="709"/>
        <w:jc w:val="center"/>
        <w:rPr>
          <w:rFonts w:ascii="Times New Roman" w:hAnsi="Times New Roman"/>
          <w:sz w:val="28"/>
          <w:szCs w:val="28"/>
        </w:rPr>
      </w:pPr>
      <w:bookmarkStart w:id="0" w:name="Par35"/>
      <w:bookmarkEnd w:id="0"/>
      <w:r w:rsidRPr="008A2837">
        <w:rPr>
          <w:rFonts w:ascii="Times New Roman" w:hAnsi="Times New Roman"/>
          <w:sz w:val="28"/>
          <w:szCs w:val="28"/>
        </w:rPr>
        <w:t>АДМИНИСТРАТИВНЫЙ РЕГЛАМЕНТ</w:t>
      </w:r>
    </w:p>
    <w:p w:rsidR="006B27EC" w:rsidRPr="008A2837" w:rsidRDefault="006B27EC" w:rsidP="006B27EC">
      <w:pPr>
        <w:ind w:firstLine="709"/>
        <w:jc w:val="center"/>
        <w:rPr>
          <w:rFonts w:ascii="Times New Roman" w:hAnsi="Times New Roman"/>
          <w:sz w:val="28"/>
          <w:szCs w:val="28"/>
        </w:rPr>
      </w:pPr>
      <w:r w:rsidRPr="008A2837">
        <w:rPr>
          <w:rFonts w:ascii="Times New Roman" w:hAnsi="Times New Roman"/>
          <w:sz w:val="28"/>
          <w:szCs w:val="28"/>
        </w:rPr>
        <w:t xml:space="preserve">АДМИНИСТРАЦИИ </w:t>
      </w:r>
      <w:r w:rsidR="00D23DEF">
        <w:rPr>
          <w:rFonts w:ascii="Times New Roman" w:hAnsi="Times New Roman"/>
          <w:sz w:val="28"/>
          <w:szCs w:val="28"/>
        </w:rPr>
        <w:t xml:space="preserve">НИЖНЕКАРАЧАНСКОГО </w:t>
      </w:r>
      <w:r w:rsidRPr="008A2837">
        <w:rPr>
          <w:rFonts w:ascii="Times New Roman" w:hAnsi="Times New Roman"/>
          <w:sz w:val="28"/>
          <w:szCs w:val="28"/>
        </w:rPr>
        <w:t>СЕЛЬСКОГО ПОСЕЛЕНИЯ ГРИБАНОВСКОГО МУНИЦИПАЛЬНОГО РАЙОНА ВОРОНЕЖСКОЙ ОБЛАСТИ</w:t>
      </w:r>
    </w:p>
    <w:p w:rsidR="006B27EC" w:rsidRPr="008A2837" w:rsidRDefault="006B27EC" w:rsidP="006B27EC">
      <w:pPr>
        <w:ind w:firstLine="709"/>
        <w:jc w:val="center"/>
        <w:rPr>
          <w:rFonts w:ascii="Times New Roman" w:hAnsi="Times New Roman"/>
          <w:sz w:val="28"/>
          <w:szCs w:val="28"/>
        </w:rPr>
      </w:pPr>
      <w:r w:rsidRPr="008A2837">
        <w:rPr>
          <w:rFonts w:ascii="Times New Roman" w:hAnsi="Times New Roman"/>
          <w:sz w:val="28"/>
          <w:szCs w:val="28"/>
        </w:rPr>
        <w:t>ПО ПРЕДОСТАВЛЕНИЮ МУНИЦИПАЛЬНОЙ УСЛУГИ</w:t>
      </w:r>
    </w:p>
    <w:p w:rsidR="006B27EC" w:rsidRPr="008A2837" w:rsidRDefault="006B27EC" w:rsidP="006B27EC">
      <w:pPr>
        <w:ind w:firstLine="709"/>
        <w:jc w:val="center"/>
        <w:rPr>
          <w:rFonts w:ascii="Times New Roman" w:hAnsi="Times New Roman"/>
          <w:bCs/>
          <w:sz w:val="28"/>
          <w:szCs w:val="28"/>
        </w:rPr>
      </w:pPr>
      <w:r w:rsidRPr="008A2837">
        <w:rPr>
          <w:rFonts w:ascii="Times New Roman" w:hAnsi="Times New Roman"/>
          <w:sz w:val="28"/>
          <w:szCs w:val="28"/>
        </w:rPr>
        <w:t>«УСТАНОВЛЕНИЕ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jc w:val="left"/>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1. ОБЩИЕ ПОЛОЖЕНИЯ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1.1. Предмет регулирования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1.1.1. </w:t>
      </w:r>
      <w:proofErr w:type="gramStart"/>
      <w:r w:rsidRPr="008A2837">
        <w:rPr>
          <w:rFonts w:ascii="Times New Roman" w:eastAsia="Calibri" w:hAnsi="Times New Roman"/>
          <w:sz w:val="28"/>
          <w:szCs w:val="28"/>
        </w:rPr>
        <w:t xml:space="preserve">Административный регламент администрации </w:t>
      </w:r>
      <w:r w:rsidR="00D23DEF">
        <w:rPr>
          <w:rFonts w:ascii="Times New Roman" w:eastAsia="Calibri" w:hAnsi="Times New Roman"/>
          <w:sz w:val="28"/>
          <w:szCs w:val="28"/>
        </w:rPr>
        <w:t>Нижнекарачанского</w:t>
      </w:r>
      <w:r w:rsidR="006B27EC" w:rsidRPr="008A2837">
        <w:rPr>
          <w:rFonts w:ascii="Times New Roman" w:eastAsia="Calibri" w:hAnsi="Times New Roman"/>
          <w:sz w:val="28"/>
          <w:szCs w:val="28"/>
        </w:rPr>
        <w:t xml:space="preserve"> сельского поселения Грибановского муниципального района</w:t>
      </w:r>
      <w:r w:rsidRPr="008A2837">
        <w:rPr>
          <w:rFonts w:ascii="Times New Roman" w:eastAsia="Calibri" w:hAnsi="Times New Roman"/>
          <w:sz w:val="28"/>
          <w:szCs w:val="28"/>
        </w:rPr>
        <w:t xml:space="preserve"> по предоставлению муниципальной услуги "Установление сервитута в отношении земельного участка, находящегося в муниципальной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взаимодействия администрации </w:t>
      </w:r>
      <w:r w:rsidR="006B27EC" w:rsidRPr="008A2837">
        <w:rPr>
          <w:rFonts w:ascii="Times New Roman" w:eastAsia="Calibri" w:hAnsi="Times New Roman"/>
          <w:sz w:val="28"/>
          <w:szCs w:val="28"/>
        </w:rPr>
        <w:t xml:space="preserve">сельского поселения </w:t>
      </w:r>
      <w:r w:rsidRPr="008A2837">
        <w:rPr>
          <w:rFonts w:ascii="Times New Roman" w:eastAsia="Calibri" w:hAnsi="Times New Roman"/>
          <w:sz w:val="28"/>
          <w:szCs w:val="28"/>
        </w:rPr>
        <w:t>с заявителями, многофункциональными центрами предоставления государственных и муниципальных</w:t>
      </w:r>
      <w:proofErr w:type="gramEnd"/>
      <w:r w:rsidRPr="008A2837">
        <w:rPr>
          <w:rFonts w:ascii="Times New Roman" w:eastAsia="Calibri" w:hAnsi="Times New Roman"/>
          <w:sz w:val="28"/>
          <w:szCs w:val="28"/>
        </w:rPr>
        <w:t xml:space="preserve"> услуг (далее - МФЦ) при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1.1.2. </w:t>
      </w:r>
      <w:proofErr w:type="gramStart"/>
      <w:r w:rsidRPr="008A2837">
        <w:rPr>
          <w:rFonts w:ascii="Times New Roman" w:eastAsia="Calibri" w:hAnsi="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6B27EC"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и МФЦ в связи с предоставлением муниципальной услуги по установлению сервитута в отношении земельного участка, являющегося собственностью </w:t>
      </w:r>
      <w:r w:rsidR="00B32854">
        <w:rPr>
          <w:rFonts w:ascii="Times New Roman" w:eastAsia="Calibri" w:hAnsi="Times New Roman"/>
          <w:sz w:val="28"/>
          <w:szCs w:val="28"/>
        </w:rPr>
        <w:t>Нижнекарачанского</w:t>
      </w:r>
      <w:r w:rsidR="006B27EC" w:rsidRPr="008A2837">
        <w:rPr>
          <w:rFonts w:ascii="Times New Roman" w:eastAsia="Calibri" w:hAnsi="Times New Roman"/>
          <w:sz w:val="28"/>
          <w:szCs w:val="28"/>
        </w:rPr>
        <w:t xml:space="preserve"> сельского поселения</w:t>
      </w:r>
      <w:r w:rsidRPr="008A2837">
        <w:rPr>
          <w:rFonts w:ascii="Times New Roman" w:eastAsia="Calibri" w:hAnsi="Times New Roman"/>
          <w:sz w:val="28"/>
          <w:szCs w:val="28"/>
        </w:rPr>
        <w:t>, в соответствии со статьями 39.23, 39.25, 39.26 Земельного кодекса Российской Федерации (далее - ЗК РФ).</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1.2. Описание заявителей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Заявителями являются физические и юридические лица, заинтересованные в установлении сервитута в отношении земельного участка, находящегося в муниципальной собственности и не обремененного правами третьих лиц либо предоставленного в аренду или безвозмездное пользование на срок менее чем один год, в случаях, установленных гражданским законодательством, ЗК РФ, другими федеральными законами; их представители, действующие в силу закона или на основании договора, доверенности (далее - заявитель, заявители).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1.3. Требования к порядку информирования о предоставлении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1.3.1. Орган, предоставляющий муниципальную услугу, - администрация </w:t>
      </w:r>
      <w:r w:rsidR="00B32854">
        <w:rPr>
          <w:rFonts w:ascii="Times New Roman" w:eastAsia="Calibri" w:hAnsi="Times New Roman"/>
          <w:sz w:val="28"/>
          <w:szCs w:val="28"/>
        </w:rPr>
        <w:t>Нижнекарачанского</w:t>
      </w:r>
      <w:r w:rsidR="00A42540" w:rsidRPr="008A2837">
        <w:rPr>
          <w:rFonts w:ascii="Times New Roman" w:eastAsia="Calibri" w:hAnsi="Times New Roman"/>
          <w:sz w:val="28"/>
          <w:szCs w:val="28"/>
        </w:rPr>
        <w:t xml:space="preserve"> сельского поселения</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8A2837">
        <w:rPr>
          <w:rFonts w:ascii="Times New Roman" w:eastAsia="Calibri" w:hAnsi="Times New Roman"/>
          <w:sz w:val="28"/>
          <w:szCs w:val="28"/>
        </w:rPr>
        <w:t>интернет-адресах</w:t>
      </w:r>
      <w:proofErr w:type="gramEnd"/>
      <w:r w:rsidRPr="008A2837">
        <w:rPr>
          <w:rFonts w:ascii="Times New Roman" w:eastAsia="Calibri" w:hAnsi="Times New Roman"/>
          <w:sz w:val="28"/>
          <w:szCs w:val="28"/>
        </w:rPr>
        <w:t>, адресах электронной почты администрации</w:t>
      </w:r>
      <w:r w:rsidR="00126B54">
        <w:rPr>
          <w:rFonts w:ascii="Times New Roman" w:eastAsia="Calibri" w:hAnsi="Times New Roman"/>
          <w:sz w:val="28"/>
          <w:szCs w:val="28"/>
        </w:rPr>
        <w:t xml:space="preserve">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МФЦ приводятся в приложении N 1 к настоящему Административному регламенту и размещаются: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на официальном сайте администрации </w:t>
      </w:r>
      <w:r w:rsidR="00A42540" w:rsidRPr="008A2837">
        <w:rPr>
          <w:rFonts w:ascii="Times New Roman" w:eastAsia="Calibri" w:hAnsi="Times New Roman"/>
          <w:sz w:val="28"/>
          <w:szCs w:val="28"/>
        </w:rPr>
        <w:t xml:space="preserve">сельского поселения </w:t>
      </w:r>
      <w:r w:rsidRPr="008A2837">
        <w:rPr>
          <w:rFonts w:ascii="Times New Roman" w:eastAsia="Calibri" w:hAnsi="Times New Roman"/>
          <w:sz w:val="28"/>
          <w:szCs w:val="28"/>
        </w:rPr>
        <w:t>в сети Интернет (</w:t>
      </w:r>
      <w:r w:rsidR="00B32854" w:rsidRPr="00B32854">
        <w:rPr>
          <w:rFonts w:ascii="Times New Roman" w:eastAsia="Calibri" w:hAnsi="Times New Roman"/>
          <w:sz w:val="28"/>
          <w:szCs w:val="28"/>
        </w:rPr>
        <w:t>http://nijn-karachan.ru/</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Едином портале государственных и муниципальных услуг (функций) в сети Интернет (www.gosuslugi.ru);</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официальном сайте МФЦ (www.mydocuments36.ru);</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на информационном стенде в </w:t>
      </w:r>
      <w:r w:rsidR="00A4254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 информационных стендах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непосредственно в администрации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 использованием средств телефонной связи, средств сети Интернет, средств почтовой связи.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E463F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МФЦ (далее - специалист).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 информационных стендах в местах предоставления муниципальной услуги, а также на официальн</w:t>
      </w:r>
      <w:r w:rsidR="00292535">
        <w:rPr>
          <w:rFonts w:ascii="Times New Roman" w:eastAsia="Calibri" w:hAnsi="Times New Roman"/>
          <w:sz w:val="28"/>
          <w:szCs w:val="28"/>
        </w:rPr>
        <w:t>ом</w:t>
      </w:r>
      <w:r w:rsidRPr="008A2837">
        <w:rPr>
          <w:rFonts w:ascii="Times New Roman" w:eastAsia="Calibri" w:hAnsi="Times New Roman"/>
          <w:sz w:val="28"/>
          <w:szCs w:val="28"/>
        </w:rPr>
        <w:t xml:space="preserve"> сайт</w:t>
      </w:r>
      <w:r w:rsidR="00292535">
        <w:rPr>
          <w:rFonts w:ascii="Times New Roman" w:eastAsia="Calibri" w:hAnsi="Times New Roman"/>
          <w:sz w:val="28"/>
          <w:szCs w:val="28"/>
        </w:rPr>
        <w:t>е</w:t>
      </w:r>
      <w:r w:rsidRPr="008A2837">
        <w:rPr>
          <w:rFonts w:ascii="Times New Roman" w:eastAsia="Calibri" w:hAnsi="Times New Roman"/>
          <w:sz w:val="28"/>
          <w:szCs w:val="28"/>
        </w:rPr>
        <w:t xml:space="preserve"> администрации </w:t>
      </w:r>
      <w:r w:rsidR="00A42540"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текст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тексты нормативных правовых актов, регулирующих предоставление муниципальной услуги, либо выдержки из них;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формы, образцы заявлений, иных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1.3.5. Заявители, представившие заявление на получение муниципальной услуги, в обязательном порядке информируются специалистами: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 порядке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 ходе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об отказе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w:t>
      </w:r>
      <w:r w:rsidR="00E463F0" w:rsidRPr="008A2837">
        <w:rPr>
          <w:rFonts w:ascii="Times New Roman" w:eastAsia="Calibri" w:hAnsi="Times New Roman"/>
          <w:sz w:val="28"/>
          <w:szCs w:val="28"/>
        </w:rPr>
        <w:t>ом</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E463F0"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2. СТАНДАРТ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 Наименование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рамках действия настоящего Административного регламента осуществляется предоставление муниципальной услуги "Установление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lastRenderedPageBreak/>
        <w:t>2.2. Наименование органа, предоставляющего</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2E399B" w:rsidRPr="008A2837" w:rsidRDefault="00EF5709" w:rsidP="006B27EC">
      <w:pPr>
        <w:autoSpaceDE w:val="0"/>
        <w:autoSpaceDN w:val="0"/>
        <w:adjustRightInd w:val="0"/>
        <w:ind w:firstLine="709"/>
        <w:rPr>
          <w:rFonts w:ascii="Times New Roman" w:hAnsi="Times New Roman"/>
          <w:sz w:val="28"/>
          <w:szCs w:val="28"/>
        </w:rPr>
      </w:pPr>
      <w:r w:rsidRPr="008A2837">
        <w:rPr>
          <w:rFonts w:ascii="Times New Roman" w:eastAsia="Calibri" w:hAnsi="Times New Roman"/>
          <w:sz w:val="28"/>
          <w:szCs w:val="28"/>
        </w:rPr>
        <w:t xml:space="preserve">2.2.1. Орган, предоставляющий муниципальную услугу, - администрация </w:t>
      </w:r>
      <w:r w:rsidR="00B32854">
        <w:rPr>
          <w:rFonts w:ascii="Times New Roman" w:eastAsia="Calibri" w:hAnsi="Times New Roman"/>
          <w:sz w:val="28"/>
          <w:szCs w:val="28"/>
        </w:rPr>
        <w:t>Нижнекарачанского</w:t>
      </w:r>
      <w:r w:rsidR="002E399B" w:rsidRPr="008A2837">
        <w:rPr>
          <w:rFonts w:ascii="Times New Roman" w:eastAsia="Calibri" w:hAnsi="Times New Roman"/>
          <w:sz w:val="28"/>
          <w:szCs w:val="28"/>
        </w:rPr>
        <w:t xml:space="preserve"> </w:t>
      </w:r>
      <w:r w:rsidR="002E399B" w:rsidRPr="008A2837">
        <w:rPr>
          <w:rFonts w:ascii="Times New Roman" w:hAnsi="Times New Roman"/>
          <w:sz w:val="28"/>
          <w:szCs w:val="28"/>
        </w:rPr>
        <w:t>сельского поселения Грибановского муниципального района.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 предоставлением муниципальной услуги заявитель может также обратиться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2.2.2. </w:t>
      </w:r>
      <w:proofErr w:type="gramStart"/>
      <w:r w:rsidR="002E399B"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при предоставлении муниципальной услуги, в целях получения информации и документов, необходимых для принятия решения об установлении сервитута в отношении земельного участка,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8A2837">
        <w:rPr>
          <w:rFonts w:ascii="Times New Roman" w:eastAsia="Calibri" w:hAnsi="Times New Roman"/>
          <w:sz w:val="28"/>
          <w:szCs w:val="28"/>
        </w:rPr>
        <w:t>,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2.2.3. Услуги, которые являются необходимыми и обязательными для предоставления муниципальной услуги, отсутствуют.</w:t>
      </w:r>
    </w:p>
    <w:p w:rsidR="002E399B" w:rsidRPr="008A2837" w:rsidRDefault="00EF5709" w:rsidP="002E399B">
      <w:pPr>
        <w:tabs>
          <w:tab w:val="left" w:pos="9356"/>
        </w:tabs>
        <w:autoSpaceDE w:val="0"/>
        <w:autoSpaceDN w:val="0"/>
        <w:adjustRightInd w:val="0"/>
        <w:ind w:firstLine="709"/>
        <w:rPr>
          <w:rFonts w:ascii="Times New Roman" w:hAnsi="Times New Roman"/>
          <w:sz w:val="28"/>
          <w:szCs w:val="28"/>
        </w:rPr>
      </w:pPr>
      <w:r w:rsidRPr="008A2837">
        <w:rPr>
          <w:rFonts w:ascii="Times New Roman" w:eastAsia="Calibri" w:hAnsi="Times New Roman"/>
          <w:sz w:val="28"/>
          <w:szCs w:val="28"/>
        </w:rPr>
        <w:t xml:space="preserve">2.2.4. </w:t>
      </w:r>
      <w:proofErr w:type="gramStart"/>
      <w:r w:rsidRPr="008A2837">
        <w:rPr>
          <w:rFonts w:ascii="Times New Roman" w:eastAsia="Calibri"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5F181D">
        <w:rPr>
          <w:rFonts w:ascii="Times New Roman" w:eastAsia="Calibri" w:hAnsi="Times New Roman"/>
          <w:sz w:val="28"/>
          <w:szCs w:val="28"/>
        </w:rPr>
        <w:t>С</w:t>
      </w:r>
      <w:r w:rsidR="002E399B" w:rsidRPr="008A2837">
        <w:rPr>
          <w:rFonts w:ascii="Times New Roman" w:eastAsia="Calibri" w:hAnsi="Times New Roman"/>
          <w:sz w:val="28"/>
          <w:szCs w:val="28"/>
        </w:rPr>
        <w:t>овета народных депутатов</w:t>
      </w:r>
      <w:r w:rsidR="00126B54">
        <w:rPr>
          <w:rFonts w:ascii="Times New Roman" w:eastAsia="Calibri" w:hAnsi="Times New Roman"/>
          <w:sz w:val="28"/>
          <w:szCs w:val="28"/>
        </w:rPr>
        <w:t xml:space="preserve"> </w:t>
      </w:r>
      <w:r w:rsidR="002E399B" w:rsidRPr="008A2837">
        <w:rPr>
          <w:rFonts w:ascii="Times New Roman" w:eastAsia="Calibri" w:hAnsi="Times New Roman"/>
          <w:sz w:val="28"/>
          <w:szCs w:val="28"/>
          <w:lang w:eastAsia="en-US"/>
        </w:rPr>
        <w:t>«</w:t>
      </w:r>
      <w:r w:rsidR="002E399B" w:rsidRPr="008A2837">
        <w:rPr>
          <w:rFonts w:ascii="Times New Roman" w:hAnsi="Times New Roman"/>
          <w:sz w:val="28"/>
          <w:szCs w:val="28"/>
        </w:rPr>
        <w:t>Об утверждении перечня услуг, которые являются необходимыми и обязательными для предоставления</w:t>
      </w:r>
      <w:proofErr w:type="gramEnd"/>
      <w:r w:rsidR="002E399B" w:rsidRPr="008A2837">
        <w:rPr>
          <w:rFonts w:ascii="Times New Roman" w:hAnsi="Times New Roman"/>
          <w:sz w:val="28"/>
          <w:szCs w:val="28"/>
        </w:rPr>
        <w:t xml:space="preserve"> администрацией </w:t>
      </w:r>
      <w:r w:rsidR="00B32854">
        <w:rPr>
          <w:rFonts w:ascii="Times New Roman" w:eastAsia="Calibri" w:hAnsi="Times New Roman"/>
          <w:sz w:val="28"/>
          <w:szCs w:val="28"/>
        </w:rPr>
        <w:t>Нижнекарачанского</w:t>
      </w:r>
      <w:r w:rsidR="00B32854" w:rsidRPr="008A2837">
        <w:rPr>
          <w:rFonts w:ascii="Times New Roman" w:hAnsi="Times New Roman"/>
          <w:sz w:val="28"/>
          <w:szCs w:val="28"/>
        </w:rPr>
        <w:t xml:space="preserve"> </w:t>
      </w:r>
      <w:r w:rsidR="002E399B" w:rsidRPr="008A2837">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2.3. Результат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Результатом предоставления муниципальной услуги является направление (выдача):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предложения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ЗК РФ;</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 постановления администрации </w:t>
      </w:r>
      <w:r w:rsidR="002E399B"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2.4. Срок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Срок предоставления муниципальной услуги не должен превышать:</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- 30 календарных дней со дня получения заявления о заключении соглашения об установлении сервитута с приложением документов, предусмотренных настоящим Административным регламентом.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указанный срок включаются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прием и регистрация заявления и прилагаемых к нему документов, срок исполнения - в день поступления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рассмотрение представленных документов и истребование документов (сведений) в рамках межведомственного информационного взаимодействия, срок исполнения - 9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принятие решения об установлении или об отказе в установлении сервитута в отношении земельного участка, находящегося в муниципальной собственности, срок исполнения - 18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направление (выдача) заявителю результата предоставления муниципальной услуги, срок исполнения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- 30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указанный срок включаются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подготовка соглашения об установлении сервитута в отношении земельного участка, находящегося в муниципальной собственности, срок исполнения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направление (выдача) заявителю результата предоставления муниципальной услуги, срок исполнения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 xml:space="preserve">Срок, в течение которого заявитель обеспечивает проведение работ, в результате которых производится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w:t>
      </w:r>
      <w:r w:rsidRPr="008A2837">
        <w:rPr>
          <w:rFonts w:ascii="Times New Roman" w:eastAsia="Calibri" w:hAnsi="Times New Roman"/>
          <w:sz w:val="28"/>
          <w:szCs w:val="28"/>
        </w:rPr>
        <w:lastRenderedPageBreak/>
        <w:t>части земельного участка, в срок предоставления муниципальной услуги не засчитывается.</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2.5. Правовые основания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Предоставление муниципальной услуги "Установление сервитута в отношении земельного участка, находящегося в муниципальной собственности" осуществляется в соответствии </w:t>
      </w:r>
      <w:proofErr w:type="gramStart"/>
      <w:r w:rsidRPr="008A2837">
        <w:rPr>
          <w:rFonts w:ascii="Times New Roman" w:eastAsia="Calibri" w:hAnsi="Times New Roman"/>
          <w:sz w:val="28"/>
          <w:szCs w:val="28"/>
        </w:rPr>
        <w:t>с</w:t>
      </w:r>
      <w:proofErr w:type="gramEnd"/>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 xml:space="preserve">Приказом Минэкономразвития России от 14.01.2015 N 7 "Об утверждении порядка и способов подачи заявлений об утверждении схемы расположения </w:t>
      </w:r>
      <w:r w:rsidRPr="008A2837">
        <w:rPr>
          <w:rFonts w:ascii="Times New Roman" w:eastAsia="Calibri" w:hAnsi="Times New Roman"/>
          <w:sz w:val="28"/>
          <w:szCs w:val="28"/>
        </w:rPr>
        <w:lastRenderedPageBreak/>
        <w:t>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w:t>
      </w:r>
      <w:proofErr w:type="gramEnd"/>
      <w:r w:rsidRPr="008A2837">
        <w:rPr>
          <w:rFonts w:ascii="Times New Roman" w:eastAsia="Calibri" w:hAnsi="Times New Roman"/>
          <w:sz w:val="28"/>
          <w:szCs w:val="28"/>
        </w:rPr>
        <w:t xml:space="preserve"> информации http://www.pravo.gov.ru, 27.02.2015);</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иными действующими в данной сфере нормативными правовыми актами.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2.6. Исчерпывающий перечень документов, необходимых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для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1" w:name="Par161"/>
      <w:bookmarkEnd w:id="1"/>
      <w:r w:rsidRPr="008A2837">
        <w:rPr>
          <w:rFonts w:ascii="Times New Roman" w:eastAsia="Calibri"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1) заявление о заключении соглашения об установлении сервитута в отношении земельного участка, находящегося в муниципальной собственности (далее - заявление об установлении сервитута), в котором указываются: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кадастровый номер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 цель установления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д) предполагаемый срок действия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 адрес, по которому расположен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ж) почтовый адрес и (или) адрес электронной почты, телефон для связи с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Форма заявления приведена в приложении N 2 к настоящему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3) документ, подтверждающий полномочия представителя заявителя - юридического или физического лица, если с заявлением обращается представитель заявителя (заявителей);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4) схема границ сервитута на кадастровом плане территории, если подано заявление о заключении соглашения об установлении сервитута в отношении части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на бумажном носителе представляется: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посредством почтового отправления;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 личном обращении заявителя либо его законного представителя.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в форме электронного документа представляется по выбору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путем направления электронного документа в управление на официальную электронную почту uizo@cityhall.voronezh-city.ru (далее - посредством электронной почты).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заявлении указывается один из следующих способов предоставления результатов рассмотрения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виде бумажного документа, который заявитель получает непосредственно при личном обращении;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виде бумажного документа, который направляется заявителю посредством почтового отправления;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в виде электронного документа, который направляется </w:t>
      </w:r>
      <w:r w:rsidR="00A210D7">
        <w:rPr>
          <w:rFonts w:ascii="Times New Roman" w:eastAsia="Calibri" w:hAnsi="Times New Roman"/>
          <w:sz w:val="28"/>
          <w:szCs w:val="28"/>
        </w:rPr>
        <w:t xml:space="preserve">администрацией </w:t>
      </w:r>
      <w:r w:rsidRPr="008A2837">
        <w:rPr>
          <w:rFonts w:ascii="Times New Roman" w:eastAsia="Calibri" w:hAnsi="Times New Roman"/>
          <w:sz w:val="28"/>
          <w:szCs w:val="28"/>
        </w:rPr>
        <w:t>заявителю посредством электронной почты.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электронной подписью заявителя (представителя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усиленной квалифицированной электронной подписью заявителя (представителя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лица, действующего от имени юридического лица без доверенности;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8A2837">
        <w:rPr>
          <w:rFonts w:ascii="Times New Roman" w:eastAsia="Calibri" w:hAnsi="Times New Roman"/>
          <w:sz w:val="28"/>
          <w:szCs w:val="28"/>
        </w:rPr>
        <w:t>также</w:t>
      </w:r>
      <w:proofErr w:type="gramEnd"/>
      <w:r w:rsidRPr="008A2837">
        <w:rPr>
          <w:rFonts w:ascii="Times New Roman" w:eastAsia="Calibri" w:hAnsi="Times New Roman"/>
          <w:sz w:val="28"/>
          <w:szCs w:val="28"/>
        </w:rPr>
        <w:t xml:space="preserve"> если заявление подписано усиленной квалифицированной электронной подписью.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недвижимости о зарегистрированных правах на указанный в заявлении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недвижимости о правах на здания, сооружения, находящиеся на указанном в заявлении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юридических лиц (при подаче заявления юридическим лицом);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предоставления муниципальной услуги </w:t>
      </w:r>
      <w:r w:rsidR="000D4924" w:rsidRPr="008A2837">
        <w:rPr>
          <w:rFonts w:ascii="Times New Roman" w:eastAsia="Calibri" w:hAnsi="Times New Roman"/>
          <w:sz w:val="28"/>
          <w:szCs w:val="28"/>
        </w:rPr>
        <w:t>администрация</w:t>
      </w:r>
      <w:r w:rsidRPr="008A2837">
        <w:rPr>
          <w:rFonts w:ascii="Times New Roman" w:eastAsia="Calibri" w:hAnsi="Times New Roman"/>
          <w:sz w:val="28"/>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Запрещается требовать от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8A2837">
        <w:rPr>
          <w:rFonts w:ascii="Times New Roman" w:eastAsia="Calibri" w:hAnsi="Times New Roman"/>
          <w:sz w:val="28"/>
          <w:szCs w:val="28"/>
        </w:rPr>
        <w:lastRenderedPageBreak/>
        <w:t>правовыми актами, регулирующими отношения, возникающие в связи с предоставлением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8A2837">
        <w:rPr>
          <w:rFonts w:ascii="Times New Roman" w:eastAsia="Calibri" w:hAnsi="Times New Roman"/>
          <w:sz w:val="28"/>
          <w:szCs w:val="28"/>
        </w:rPr>
        <w:t xml:space="preserve"> 7 Федерального закона от 27.07.2010 N 210-ФЗ "Об организации предоставления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w:t>
      </w:r>
      <w:r w:rsidRPr="008A2837">
        <w:rPr>
          <w:rFonts w:ascii="Times New Roman" w:eastAsia="Calibri" w:hAnsi="Times New Roman"/>
          <w:sz w:val="28"/>
          <w:szCs w:val="28"/>
        </w:rPr>
        <w:lastRenderedPageBreak/>
        <w:t>выдаваемых организациями, участвующими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предоставление схемы границ сервитута на кадастровом плане территории - если подано заявление о заключении соглашения об установлении сервитута в отношении части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Результатом услуги является предоставление схемы границ сервитута на кадастровом плане территории, подготовленной кадастровым инженером, осуществляющим кадастровую деятельность в соответствии с Федеральным законом от 24.07.2007 N 221-ФЗ "О кадастровой деятельности", - если подано заявление о заключении соглашения об установлении сервитута в отношении части земельного участка.</w:t>
      </w:r>
    </w:p>
    <w:p w:rsidR="000D4924" w:rsidRPr="008A2837" w:rsidRDefault="00EF5709" w:rsidP="000D4924">
      <w:pPr>
        <w:tabs>
          <w:tab w:val="left" w:pos="9356"/>
        </w:tabs>
        <w:autoSpaceDE w:val="0"/>
        <w:autoSpaceDN w:val="0"/>
        <w:adjustRightInd w:val="0"/>
        <w:ind w:firstLine="709"/>
        <w:rPr>
          <w:rFonts w:ascii="Times New Roman" w:hAnsi="Times New Roman"/>
          <w:sz w:val="28"/>
          <w:szCs w:val="28"/>
        </w:rPr>
      </w:pPr>
      <w:proofErr w:type="gramStart"/>
      <w:r w:rsidRPr="008A2837">
        <w:rPr>
          <w:rFonts w:ascii="Times New Roman" w:eastAsia="Calibri" w:hAnsi="Times New Roman"/>
          <w:sz w:val="28"/>
          <w:szCs w:val="28"/>
        </w:rPr>
        <w:t xml:space="preserve">Перечень услуг, которые являются необходимыми и обязательными для предоставления муниципальной услуги, утвержден решением </w:t>
      </w:r>
      <w:r w:rsidR="00A210D7">
        <w:rPr>
          <w:rFonts w:ascii="Times New Roman" w:eastAsia="Calibri" w:hAnsi="Times New Roman"/>
          <w:sz w:val="28"/>
          <w:szCs w:val="28"/>
        </w:rPr>
        <w:t xml:space="preserve">СНД </w:t>
      </w:r>
      <w:r w:rsidR="00B32854">
        <w:rPr>
          <w:rFonts w:ascii="Times New Roman" w:eastAsia="Calibri" w:hAnsi="Times New Roman"/>
          <w:sz w:val="28"/>
          <w:szCs w:val="28"/>
        </w:rPr>
        <w:t>Нижнекарачанского</w:t>
      </w:r>
      <w:r w:rsidR="00B32854" w:rsidRPr="008A2837">
        <w:rPr>
          <w:rFonts w:ascii="Times New Roman" w:eastAsia="Calibri" w:hAnsi="Times New Roman"/>
          <w:sz w:val="28"/>
          <w:szCs w:val="28"/>
        </w:rPr>
        <w:t xml:space="preserve"> </w:t>
      </w:r>
      <w:r w:rsidR="000D4924" w:rsidRPr="008A2837">
        <w:rPr>
          <w:rFonts w:ascii="Times New Roman" w:eastAsia="Calibri" w:hAnsi="Times New Roman"/>
          <w:sz w:val="28"/>
          <w:szCs w:val="28"/>
        </w:rPr>
        <w:t>сельского поселения</w:t>
      </w:r>
      <w:r w:rsidR="000D4924" w:rsidRPr="008A2837">
        <w:rPr>
          <w:rFonts w:ascii="Times New Roman" w:eastAsia="Calibri" w:hAnsi="Times New Roman"/>
          <w:sz w:val="28"/>
          <w:szCs w:val="28"/>
          <w:lang w:eastAsia="en-US"/>
        </w:rPr>
        <w:t xml:space="preserve"> «</w:t>
      </w:r>
      <w:r w:rsidR="000D4924" w:rsidRPr="008A2837">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sidR="00B32854">
        <w:rPr>
          <w:rFonts w:ascii="Times New Roman" w:eastAsia="Calibri" w:hAnsi="Times New Roman"/>
          <w:sz w:val="28"/>
          <w:szCs w:val="28"/>
        </w:rPr>
        <w:t>Нижнекарачанского</w:t>
      </w:r>
      <w:r w:rsidR="00B32854" w:rsidRPr="008A2837">
        <w:rPr>
          <w:rFonts w:ascii="Times New Roman" w:hAnsi="Times New Roman"/>
          <w:sz w:val="28"/>
          <w:szCs w:val="28"/>
        </w:rPr>
        <w:t xml:space="preserve"> </w:t>
      </w:r>
      <w:r w:rsidR="000D4924" w:rsidRPr="008A2837">
        <w:rPr>
          <w:rFonts w:ascii="Times New Roman" w:hAnsi="Times New Roman"/>
          <w:sz w:val="28"/>
          <w:szCs w:val="28"/>
        </w:rPr>
        <w:t>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bookmarkStart w:id="2" w:name="Par228"/>
      <w:bookmarkEnd w:id="2"/>
      <w:r w:rsidRPr="008A2837">
        <w:rPr>
          <w:rFonts w:ascii="Times New Roman" w:eastAsia="Calibri" w:hAnsi="Times New Roman"/>
          <w:bCs/>
          <w:sz w:val="28"/>
          <w:szCs w:val="28"/>
        </w:rPr>
        <w:t>2.7. Исчерпывающий перечень оснований для отказа в приеме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документов, необходимых для предоставления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bookmarkStart w:id="3" w:name="Par234"/>
      <w:bookmarkEnd w:id="3"/>
      <w:r w:rsidRPr="008A2837">
        <w:rPr>
          <w:rFonts w:ascii="Times New Roman" w:eastAsia="Calibri" w:hAnsi="Times New Roman"/>
          <w:bCs/>
          <w:sz w:val="28"/>
          <w:szCs w:val="28"/>
        </w:rPr>
        <w:t>2.8. Исчерпывающий перечень оснований для приостановления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предоставления муниципальной услуги или отказа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2.8.1. Оснований для приостановления предоставления муниципальной услуги законодательством не предусмотрено.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2.8.2. Основания для отказа в предоставлении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планируемое на условиях сервитута использование земельного участка не допускается в соответствии с федеральными законами;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lastRenderedPageBreak/>
        <w:t>2.9. Размер платы, взимаемой с заявителя при предоставлении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муниципальной услуги, и способы ее взимания в случаях,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предусмотренных</w:t>
      </w:r>
      <w:proofErr w:type="gramEnd"/>
      <w:r w:rsidRPr="008A2837">
        <w:rPr>
          <w:rFonts w:ascii="Times New Roman" w:eastAsia="Calibri" w:hAnsi="Times New Roman"/>
          <w:bCs/>
          <w:sz w:val="28"/>
          <w:szCs w:val="28"/>
        </w:rPr>
        <w:t xml:space="preserve"> федеральными законами, принимаемыми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соответствии с ними иными нормативными правовыми актами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Российской Федерации, нормативными правовыми актами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Воронежской области, муниципальными правовыми актами</w:t>
      </w:r>
    </w:p>
    <w:p w:rsidR="00EF5709" w:rsidRPr="008A2837" w:rsidRDefault="00B32854" w:rsidP="006B27EC">
      <w:pPr>
        <w:autoSpaceDE w:val="0"/>
        <w:autoSpaceDN w:val="0"/>
        <w:adjustRightInd w:val="0"/>
        <w:ind w:firstLine="709"/>
        <w:jc w:val="center"/>
        <w:rPr>
          <w:rFonts w:ascii="Times New Roman" w:eastAsia="Calibri" w:hAnsi="Times New Roman"/>
          <w:bCs/>
          <w:sz w:val="28"/>
          <w:szCs w:val="28"/>
        </w:rPr>
      </w:pPr>
      <w:r>
        <w:rPr>
          <w:rFonts w:ascii="Times New Roman" w:eastAsia="Calibri" w:hAnsi="Times New Roman"/>
          <w:sz w:val="28"/>
          <w:szCs w:val="28"/>
        </w:rPr>
        <w:t>Нижнекарачанского</w:t>
      </w:r>
      <w:r w:rsidRPr="008A2837">
        <w:rPr>
          <w:rFonts w:ascii="Times New Roman" w:eastAsia="Calibri" w:hAnsi="Times New Roman"/>
          <w:bCs/>
          <w:sz w:val="28"/>
          <w:szCs w:val="28"/>
        </w:rPr>
        <w:t xml:space="preserve"> </w:t>
      </w:r>
      <w:r w:rsidR="00FC11C4" w:rsidRPr="008A2837">
        <w:rPr>
          <w:rFonts w:ascii="Times New Roman" w:eastAsia="Calibri" w:hAnsi="Times New Roman"/>
          <w:bCs/>
          <w:sz w:val="28"/>
          <w:szCs w:val="28"/>
        </w:rPr>
        <w:t>сельского поселения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Муниципальная услуга предоставляется на бесплатной основе.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2.10. Максимальный срок ожидания в очереди при подаче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заявления о предоставлении муниципальной услуги и </w:t>
      </w:r>
      <w:proofErr w:type="gramStart"/>
      <w:r w:rsidRPr="008A2837">
        <w:rPr>
          <w:rFonts w:ascii="Times New Roman" w:eastAsia="Calibri" w:hAnsi="Times New Roman"/>
          <w:bCs/>
          <w:sz w:val="28"/>
          <w:szCs w:val="28"/>
        </w:rPr>
        <w:t>при</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получении</w:t>
      </w:r>
      <w:proofErr w:type="gramEnd"/>
      <w:r w:rsidRPr="008A2837">
        <w:rPr>
          <w:rFonts w:ascii="Times New Roman" w:eastAsia="Calibri" w:hAnsi="Times New Roman"/>
          <w:bCs/>
          <w:sz w:val="28"/>
          <w:szCs w:val="28"/>
        </w:rPr>
        <w:t xml:space="preserve"> результата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2.11. Требования к помещениям, в которых предоставляется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муниципальная услуга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2.11.1. Прием граждан осуществляется в специально выделенных для предоставления муниципальных услуг помещениях.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Доступ заявителей к парковочным местам является бесплатным.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2.11.5. Места информирования, предназначенные для ознакомления заявителей с информационными материалами, оборудуются: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информационными стендами, на которых размещается визуальная и текстовая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стульями и столами для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 информационным стендам должна быть обеспечена возможность свободного доступа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режим работы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графики личного приема граждан уполномоченными должностными лицами;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номера кабинетов, где осуществляются прием письменных обращений граждан и устное информирование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текст настоящего Административного регламента (полная версия - на официальном сайте администрации </w:t>
      </w:r>
      <w:r w:rsidR="00FC11C4"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в сети Интернет и извлечения - на информационных стендах);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тексты нормативных правовых актов, регулирующих предоставление муниципальной услуги, либо выдержки из них;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образцы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2.11.7. Требования к обеспечению условий доступности муниципальных услуг для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2.12. Показатели доступности и качества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2.12.1. Показателями доступности муниципальной услуги являются: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 оборудование территорий, прилегающих к месторасположению </w:t>
      </w:r>
      <w:r w:rsidR="006F270C">
        <w:rPr>
          <w:rFonts w:ascii="Times New Roman" w:eastAsia="Calibri" w:hAnsi="Times New Roman"/>
          <w:sz w:val="28"/>
          <w:szCs w:val="28"/>
        </w:rPr>
        <w:t>администрации</w:t>
      </w:r>
      <w:r w:rsidRPr="008A2837">
        <w:rPr>
          <w:rFonts w:ascii="Times New Roman" w:eastAsia="Calibri" w:hAnsi="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оборудование помещений для предоставления муниципальной услуги местами общего пользования;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оборудование мест ожидания и мест приема заявителей в </w:t>
      </w:r>
      <w:r w:rsidR="006F270C">
        <w:rPr>
          <w:rFonts w:ascii="Times New Roman" w:eastAsia="Calibri" w:hAnsi="Times New Roman"/>
          <w:sz w:val="28"/>
          <w:szCs w:val="28"/>
        </w:rPr>
        <w:t xml:space="preserve">администрации </w:t>
      </w:r>
      <w:r w:rsidRPr="008A2837">
        <w:rPr>
          <w:rFonts w:ascii="Times New Roman" w:eastAsia="Calibri" w:hAnsi="Times New Roman"/>
          <w:sz w:val="28"/>
          <w:szCs w:val="28"/>
        </w:rPr>
        <w:t>стульями, столами (стойками) для возможности оформления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соблюдение графика работы управления;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возможность получения муниципальной услуги в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2.12.2. Показателями качества муниципальной услуги являются: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соблюдение сроков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удельный вес жалоб, поступивших в администрацию </w:t>
      </w:r>
      <w:r w:rsidR="006F270C">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2.13. Иные требования, в том числе учитывающие особенности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предоставления муниципальной услуги в </w:t>
      </w:r>
      <w:proofErr w:type="gramStart"/>
      <w:r w:rsidRPr="008A2837">
        <w:rPr>
          <w:rFonts w:ascii="Times New Roman" w:eastAsia="Calibri" w:hAnsi="Times New Roman"/>
          <w:bCs/>
          <w:sz w:val="28"/>
          <w:szCs w:val="28"/>
        </w:rPr>
        <w:t>многофункциональных</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центрах</w:t>
      </w:r>
      <w:proofErr w:type="gramEnd"/>
      <w:r w:rsidRPr="008A2837">
        <w:rPr>
          <w:rFonts w:ascii="Times New Roman" w:eastAsia="Calibri" w:hAnsi="Times New Roman"/>
          <w:bCs/>
          <w:sz w:val="28"/>
          <w:szCs w:val="28"/>
        </w:rPr>
        <w:t xml:space="preserve"> и особенности предоставления муниципальной услуги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2.13.1. Прием заявителей (прием и выдача документов) осуществляется специалистами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2.13.2. Прием заявителей специалистами осуществляется в соответствии с графиком (режимом) работы МФЦ.</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8A2837">
        <w:rPr>
          <w:rFonts w:ascii="Times New Roman" w:eastAsia="Calibri" w:hAnsi="Times New Roman"/>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w:t>
      </w:r>
      <w:r w:rsidRPr="008A2837">
        <w:rPr>
          <w:rFonts w:ascii="Times New Roman" w:eastAsia="Calibri" w:hAnsi="Times New Roman"/>
          <w:sz w:val="28"/>
          <w:szCs w:val="28"/>
        </w:rPr>
        <w:lastRenderedPageBreak/>
        <w:t>указанных в комплексном запросе муниципальных услуг, с приложением заверенной МФЦ копии комплексного запроса.</w:t>
      </w:r>
      <w:proofErr w:type="gramEnd"/>
      <w:r w:rsidRPr="008A2837">
        <w:rPr>
          <w:rFonts w:ascii="Times New Roman" w:eastAsia="Calibri" w:hAnsi="Times New Roman"/>
          <w:sz w:val="28"/>
          <w:szCs w:val="28"/>
        </w:rPr>
        <w:t xml:space="preserve"> При этом не требуются составление и подписание таких заявлений заявителем.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2.13.3. Заявителям обеспечивается возможность копирования формы заявления, размещенной на официальном сайте администрации </w:t>
      </w:r>
      <w:r w:rsidR="00FC11C4"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в сети Интернет, на Едином портале государственных и муниципальных услуг (функций),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заявление - простой электронной подписью (далее - ЭП);</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копии документов, не требующие предоставления оригиналов или нотариального заверения, - простой ЭП;</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документы, выданные органами или организациями, - усиленной квалифицированной ЭП таких органов или организаций;</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1"/>
        <w:rPr>
          <w:rFonts w:ascii="Times New Roman" w:eastAsia="Calibri" w:hAnsi="Times New Roman"/>
          <w:bCs/>
          <w:sz w:val="28"/>
          <w:szCs w:val="28"/>
        </w:rPr>
      </w:pPr>
      <w:r w:rsidRPr="008A2837">
        <w:rPr>
          <w:rFonts w:ascii="Times New Roman" w:eastAsia="Calibri" w:hAnsi="Times New Roman"/>
          <w:bCs/>
          <w:sz w:val="28"/>
          <w:szCs w:val="28"/>
        </w:rPr>
        <w:t>3. СОСТАВ, ПОСЛЕДОВАТЕЛЬНОСТЬ И СРОКИ ВЫПОЛНЕНИЯ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АДМИНИСТРАТИВНЫХ ПРОЦЕДУР, ТРЕБОВАНИЯ К ПОРЯДКУ ИХ</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ВЫПОЛНЕНИЯ, В ТОМ ЧИСЛЕ ОСОБЕННОСТИ ВЫПОЛНЕНИЯ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АДМИНИСТРАТИВНЫХ ПРОЦЕДУР В ЭЛЕКТРОННОЙ ФОРМЕ, А ТАКЖЕ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МНОГОФУНКЦИОНАЛЬНЫХ ЦЕНТРАХ ПРЕДОСТАВЛЕНИЯ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ГОСУДАРСТВЕННЫХ И МУНИЦИПАЛЬНЫХ УСЛУГ</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3.1. Исчерпывающий перечень административных процедур</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3.1.1. Предоставление муниципальной услуги включает в себя следующие административные процедуры:</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прием и регистрацию заявления и прилагаемых к нему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принятие решения об установлении или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подготовку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направление (выдачу) заявителю результата 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3.2. Прием и регистрация заявления, документов от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CE5D36" w:rsidRPr="008A2837">
        <w:rPr>
          <w:rFonts w:ascii="Times New Roman" w:eastAsia="Calibri" w:hAnsi="Times New Roman"/>
          <w:sz w:val="28"/>
          <w:szCs w:val="28"/>
        </w:rPr>
        <w:t>администрацию</w:t>
      </w:r>
      <w:r w:rsidRPr="008A2837">
        <w:rPr>
          <w:rFonts w:ascii="Times New Roman" w:eastAsia="Calibri" w:hAnsi="Times New Roman"/>
          <w:sz w:val="28"/>
          <w:szCs w:val="28"/>
        </w:rPr>
        <w:t xml:space="preserve">, МФЦ с заявлением либо поступление в адрес </w:t>
      </w:r>
      <w:r w:rsidR="00CE5D3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 заявлению должны быть приложены документы, указанные в пункте 2.6.1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3.2.2. При личном обращении заявителя или уполномоченного представителя в управление либо в МФЦ специалист, ответственный за прием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устанавливает предмет обращения, проверяет документ, удостоверяющий личность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полномочия заявителя, в том числе полномочия представителя гражданина действовать от его имени;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заявление на соответствие установленным требованиям;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регистрирует заявление с прилагаемым комплектом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CE5D36" w:rsidRPr="008A2837">
        <w:rPr>
          <w:rFonts w:ascii="Times New Roman" w:eastAsia="Calibri" w:hAnsi="Times New Roman"/>
          <w:sz w:val="28"/>
          <w:szCs w:val="28"/>
        </w:rPr>
        <w:t>администрацией</w:t>
      </w:r>
      <w:r w:rsidRPr="008A2837">
        <w:rPr>
          <w:rFonts w:ascii="Times New Roman" w:eastAsia="Calibri" w:hAnsi="Times New Roman"/>
          <w:sz w:val="28"/>
          <w:szCs w:val="28"/>
        </w:rPr>
        <w:t xml:space="preserve"> заявления и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CE5D36" w:rsidRPr="008A2837">
        <w:rPr>
          <w:rFonts w:ascii="Times New Roman" w:eastAsia="Calibri" w:hAnsi="Times New Roman"/>
          <w:sz w:val="28"/>
          <w:szCs w:val="28"/>
        </w:rPr>
        <w:t>администрацию</w:t>
      </w:r>
      <w:r w:rsidRPr="008A2837">
        <w:rPr>
          <w:rFonts w:ascii="Times New Roman" w:eastAsia="Calibri" w:hAnsi="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При наличии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управление.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3.2.5. В случае обращения заявителя за предоставлением муниципальной услуги через МФЦ зарегистрированное заявление передается с сопроводительным </w:t>
      </w:r>
      <w:r w:rsidRPr="008A2837">
        <w:rPr>
          <w:rFonts w:ascii="Times New Roman" w:eastAsia="Calibri" w:hAnsi="Times New Roman"/>
          <w:sz w:val="28"/>
          <w:szCs w:val="28"/>
        </w:rPr>
        <w:lastRenderedPageBreak/>
        <w:t>письмом в порядке и в сроки, установленные заключенным соглашением о взаимодействии.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3.2.8. Максимальный срок исполнения административной процедуры - 1 календарный день.</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3.3. Рассмотрение представленных документов, истребование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документов (сведений) в рамках </w:t>
      </w:r>
      <w:proofErr w:type="gramStart"/>
      <w:r w:rsidRPr="008A2837">
        <w:rPr>
          <w:rFonts w:ascii="Times New Roman" w:eastAsia="Calibri" w:hAnsi="Times New Roman"/>
          <w:bCs/>
          <w:sz w:val="28"/>
          <w:szCs w:val="28"/>
        </w:rPr>
        <w:t>межведомственного</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информационного взаимодействия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CE5D36" w:rsidRPr="008A2837">
        <w:rPr>
          <w:rFonts w:ascii="Times New Roman" w:eastAsia="Calibri" w:hAnsi="Times New Roman"/>
          <w:sz w:val="28"/>
          <w:szCs w:val="28"/>
        </w:rPr>
        <w:t>администрацию сельского поселения</w:t>
      </w:r>
      <w:r w:rsidRPr="008A2837">
        <w:rPr>
          <w:rFonts w:ascii="Times New Roman" w:eastAsia="Calibri" w:hAnsi="Times New Roman"/>
          <w:sz w:val="28"/>
          <w:szCs w:val="28"/>
        </w:rPr>
        <w:t>.</w:t>
      </w:r>
    </w:p>
    <w:p w:rsidR="00EF5709" w:rsidRPr="008A2837" w:rsidRDefault="00CE5D36"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Глава сельского поселения</w:t>
      </w:r>
      <w:r w:rsidR="00EF5709" w:rsidRPr="008A2837">
        <w:rPr>
          <w:rFonts w:ascii="Times New Roman" w:eastAsia="Calibri" w:hAnsi="Times New Roman"/>
          <w:sz w:val="28"/>
          <w:szCs w:val="28"/>
        </w:rPr>
        <w:t xml:space="preserve"> определяет специалиста, ответственного за предоставление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3.3.2. Специалист </w:t>
      </w:r>
      <w:r w:rsidR="00CE5D3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а) устанавливает принадлежность земельного участка, в отношении которого поступило заявление о заключении соглашения об установлении сервитута, к собственности </w:t>
      </w:r>
      <w:r w:rsidR="00B32854">
        <w:rPr>
          <w:rFonts w:ascii="Times New Roman" w:eastAsia="Calibri" w:hAnsi="Times New Roman"/>
          <w:sz w:val="28"/>
          <w:szCs w:val="28"/>
        </w:rPr>
        <w:t>Нижнекарачанского</w:t>
      </w:r>
      <w:r w:rsidR="000462D5">
        <w:rPr>
          <w:rFonts w:ascii="Times New Roman" w:eastAsia="Calibri" w:hAnsi="Times New Roman"/>
          <w:sz w:val="28"/>
          <w:szCs w:val="28"/>
        </w:rPr>
        <w:t xml:space="preserve"> сельского поселения</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б) в рамках межведомственного информационного взаимодействия запрашивает в случае необходимости: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Управлении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недвижимости о правах на здание, сооружение, находящееся на земельном участке, в отношении которого подано заявление о заключении соглашения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недвижимости о правах на испрашиваемый земельный участок.</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Управлении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выписку из Единого государственного реестра юридических лиц о регистрации юридического лица (если заявителем является юридическое лицо);</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Запрос должен содержать: ОГРН, ИНН (для юридического лица), ОГРНИП, ИНН (для индивидуального предпринимателя);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кадастровый паспорт или кадастровую выписку о земельном участке.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Запрос должен содержать кадастровый номер земельного участка, адрес земельного участка, площадь земельного участка.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3.3.3. Результатом административной процедуры является установление отсутствия или наличия оснований для установления сервитута, указанных в подразделе 2.8 настоящего Административного регламента.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3.3.4. Максимальный срок исполнения административной процедуры - 9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3.4. Принятие решения об установлении или об отказе</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установлении сервитута в отношении земельного участка,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находящегося</w:t>
      </w:r>
      <w:proofErr w:type="gramEnd"/>
      <w:r w:rsidRPr="008A2837">
        <w:rPr>
          <w:rFonts w:ascii="Times New Roman" w:eastAsia="Calibri" w:hAnsi="Times New Roman"/>
          <w:bCs/>
          <w:sz w:val="28"/>
          <w:szCs w:val="28"/>
        </w:rPr>
        <w:t xml:space="preserve">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3.4.1. При отсутствии оснований, предусмотренных подразделом 2.8 настоящего Административного регламента:</w:t>
      </w:r>
    </w:p>
    <w:p w:rsidR="00DD6766"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3.4.1.1. В случае если заявление о заключении соглашения об установлении сервитута предусматривает установление сервитута в отношении части земельного участка, специалист </w:t>
      </w:r>
      <w:r w:rsidR="00DD6766"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в течение 1 рабочего дня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уведомлени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о возможности заключения соглашения об установлении сервитута в предложенных заявителем границах</w:t>
      </w:r>
      <w:r w:rsidR="00DD6766"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3.4.1.2. Если в результате рассмотрения заявления установлена невозможность установления сервитута в предложенных заявителем границах и возможность установления сервитута в иных границах, специалист обеспечивает подготовку схемы границ сервитута на кадастровом плане территории.</w:t>
      </w:r>
    </w:p>
    <w:p w:rsidR="00DD6766" w:rsidRPr="008A2837" w:rsidRDefault="00EF5709" w:rsidP="00DD6766">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После подготовки схемы границ сервитута в течение 1 рабочего дня специалист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предложени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r w:rsidR="00DD6766" w:rsidRPr="008A2837">
        <w:rPr>
          <w:rFonts w:ascii="Times New Roman" w:eastAsia="Calibri" w:hAnsi="Times New Roman"/>
          <w:sz w:val="28"/>
          <w:szCs w:val="28"/>
        </w:rPr>
        <w:t>.</w:t>
      </w:r>
      <w:r w:rsidR="00126B54">
        <w:rPr>
          <w:rFonts w:ascii="Times New Roman" w:eastAsia="Calibri" w:hAnsi="Times New Roman"/>
          <w:sz w:val="28"/>
          <w:szCs w:val="28"/>
        </w:rPr>
        <w:t xml:space="preserve"> </w:t>
      </w:r>
    </w:p>
    <w:p w:rsidR="00EF5709" w:rsidRPr="008A2837" w:rsidRDefault="00EF5709" w:rsidP="00DD6766">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3.4.1.3. </w:t>
      </w:r>
      <w:proofErr w:type="gramStart"/>
      <w:r w:rsidRPr="008A2837">
        <w:rPr>
          <w:rFonts w:ascii="Times New Roman" w:eastAsia="Calibri" w:hAnsi="Times New Roman"/>
          <w:sz w:val="28"/>
          <w:szCs w:val="28"/>
        </w:rPr>
        <w:t xml:space="preserve">Если заявление предусматривает установление сервитута в отношении всего земельного участка или заключение соглашения об установлении сервитута в отношении части земельного участка на срок до трех лет в случае, предусмотренном пунктом 4 статьи 39.25 ЗК РФ, специалист в течение 1 рабочего дня готовит </w:t>
      </w:r>
      <w:r w:rsidRPr="00BD37DB">
        <w:rPr>
          <w:rFonts w:ascii="Times New Roman" w:eastAsia="Calibri" w:hAnsi="Times New Roman"/>
          <w:sz w:val="28"/>
          <w:szCs w:val="28"/>
        </w:rPr>
        <w:t>проект</w:t>
      </w:r>
      <w:r w:rsidRPr="008A2837">
        <w:rPr>
          <w:rFonts w:ascii="Times New Roman" w:eastAsia="Calibri" w:hAnsi="Times New Roman"/>
          <w:sz w:val="28"/>
          <w:szCs w:val="28"/>
        </w:rPr>
        <w:t xml:space="preserve"> соглашени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об установлении сервитута в отношении земельного участка, находящегося в муниципальной собственности</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roofErr w:type="gramEnd"/>
    </w:p>
    <w:p w:rsidR="00BD0151"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3.4.2. В случае наличия оснований, предусмотренных подразделом 2.8 настоящего Административного регламента, специалист в течение 1 рабочего дня готовит </w:t>
      </w:r>
      <w:r w:rsidRPr="00BD37DB">
        <w:rPr>
          <w:rFonts w:ascii="Times New Roman" w:eastAsia="Calibri" w:hAnsi="Times New Roman"/>
          <w:sz w:val="28"/>
          <w:szCs w:val="28"/>
        </w:rPr>
        <w:t>проект постановлени</w:t>
      </w:r>
      <w:r w:rsidR="00BD37DB">
        <w:rPr>
          <w:rFonts w:ascii="Times New Roman" w:eastAsia="Calibri" w:hAnsi="Times New Roman"/>
          <w:sz w:val="28"/>
          <w:szCs w:val="28"/>
        </w:rPr>
        <w:t>я</w:t>
      </w:r>
      <w:r w:rsidRPr="008A2837">
        <w:rPr>
          <w:rFonts w:ascii="Times New Roman" w:eastAsia="Calibri" w:hAnsi="Times New Roman"/>
          <w:sz w:val="28"/>
          <w:szCs w:val="28"/>
        </w:rPr>
        <w:t xml:space="preserve">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 с указанием всех оснований отказа</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BD0151"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П</w:t>
      </w:r>
      <w:r w:rsidR="00EF5709" w:rsidRPr="008A2837">
        <w:rPr>
          <w:rFonts w:ascii="Times New Roman" w:eastAsia="Calibri" w:hAnsi="Times New Roman"/>
          <w:sz w:val="28"/>
          <w:szCs w:val="28"/>
        </w:rPr>
        <w:t>остановлени</w:t>
      </w:r>
      <w:r w:rsidRPr="008A2837">
        <w:rPr>
          <w:rFonts w:ascii="Times New Roman" w:eastAsia="Calibri" w:hAnsi="Times New Roman"/>
          <w:sz w:val="28"/>
          <w:szCs w:val="28"/>
        </w:rPr>
        <w:t>е</w:t>
      </w:r>
      <w:r w:rsidR="00EF5709" w:rsidRPr="008A2837">
        <w:rPr>
          <w:rFonts w:ascii="Times New Roman" w:eastAsia="Calibri" w:hAnsi="Times New Roman"/>
          <w:sz w:val="28"/>
          <w:szCs w:val="28"/>
        </w:rPr>
        <w:t xml:space="preserve"> утверждается главой </w:t>
      </w:r>
      <w:r w:rsidRPr="008A2837">
        <w:rPr>
          <w:rFonts w:ascii="Times New Roman" w:eastAsia="Calibri" w:hAnsi="Times New Roman"/>
          <w:sz w:val="28"/>
          <w:szCs w:val="28"/>
        </w:rPr>
        <w:t>сельского поселения</w:t>
      </w:r>
      <w:r w:rsidR="00EF5709"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3.4.3. Результатом административной процедуры является подготовка:</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предложения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постановления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roofErr w:type="gramStart"/>
      <w:r w:rsidRPr="008A2837">
        <w:rPr>
          <w:rFonts w:ascii="Times New Roman" w:eastAsia="Calibri" w:hAnsi="Times New Roman"/>
          <w:sz w:val="28"/>
          <w:szCs w:val="28"/>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производится подготовка документов, содержащих необходимые сведения для осуществления государственного кадастрового учета сведений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roofErr w:type="gramEnd"/>
      <w:r w:rsidRPr="008A2837">
        <w:rPr>
          <w:rFonts w:ascii="Times New Roman" w:eastAsia="Calibri" w:hAnsi="Times New Roman"/>
          <w:sz w:val="28"/>
          <w:szCs w:val="28"/>
        </w:rPr>
        <w:t>, за исключением случаев, предусмотренных пунктом 4 статьи 39.25 ЗК РФ.</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3.4.4. Максимальный срок исполнения административной процедуры - 18 дней.</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3.5. Подготовка соглашения об установлении сервитута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отношении земельного участка, находящегося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3.5.1. После предоставления заявителем уведомления о государственном кадастровом учете частей земельного участка, в отношении которого устанавливается сервитут, специалист </w:t>
      </w:r>
      <w:r w:rsidR="00BD0151"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3.5.1.1. В рамках межведомственного информационного взаимодействия запрашивает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кадастровый паспорт земельного участка либо кадастровую выписку о земельном участке.</w:t>
      </w:r>
    </w:p>
    <w:p w:rsidR="00BD0151"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3.5.1.2. После получения кадастровой выписки или кадастрового паспорта в течение 3 рабочих дней готовит </w:t>
      </w:r>
      <w:r w:rsidRPr="00126B54">
        <w:rPr>
          <w:rFonts w:ascii="Times New Roman" w:eastAsia="Calibri" w:hAnsi="Times New Roman"/>
          <w:sz w:val="28"/>
          <w:szCs w:val="28"/>
        </w:rPr>
        <w:t>проект соглашени</w:t>
      </w:r>
      <w:r w:rsidR="00126B54">
        <w:rPr>
          <w:rFonts w:ascii="Times New Roman" w:eastAsia="Calibri" w:hAnsi="Times New Roman"/>
          <w:sz w:val="28"/>
          <w:szCs w:val="28"/>
        </w:rPr>
        <w:t>я</w:t>
      </w:r>
      <w:r w:rsidRPr="008A2837">
        <w:rPr>
          <w:rFonts w:ascii="Times New Roman" w:eastAsia="Calibri" w:hAnsi="Times New Roman"/>
          <w:sz w:val="28"/>
          <w:szCs w:val="28"/>
        </w:rPr>
        <w:t xml:space="preserve"> об установлении сервитута в отношении земельного участка, находящегося в муниципальной собственности</w:t>
      </w:r>
      <w:r w:rsidR="00BD0151" w:rsidRPr="008A2837">
        <w:rPr>
          <w:rFonts w:ascii="Times New Roman" w:eastAsia="Calibri" w:hAnsi="Times New Roman"/>
          <w:sz w:val="28"/>
          <w:szCs w:val="28"/>
        </w:rPr>
        <w:t>.</w:t>
      </w:r>
      <w:r w:rsidRPr="008A2837">
        <w:rPr>
          <w:rFonts w:ascii="Times New Roman" w:eastAsia="Calibri" w:hAnsi="Times New Roman"/>
          <w:sz w:val="28"/>
          <w:szCs w:val="28"/>
        </w:rPr>
        <w:t xml:space="preserve"> </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lastRenderedPageBreak/>
        <w:t xml:space="preserve">3.5.2. Результатом административной процедуры является подготовка и подписание </w:t>
      </w:r>
      <w:r w:rsidR="00BD0151" w:rsidRPr="008A2837">
        <w:rPr>
          <w:rFonts w:ascii="Times New Roman" w:eastAsia="Calibri" w:hAnsi="Times New Roman"/>
          <w:sz w:val="28"/>
          <w:szCs w:val="28"/>
        </w:rPr>
        <w:t>главой сельского поселения</w:t>
      </w:r>
      <w:r w:rsidRPr="008A2837">
        <w:rPr>
          <w:rFonts w:ascii="Times New Roman" w:eastAsia="Calibri" w:hAnsi="Times New Roman"/>
          <w:sz w:val="28"/>
          <w:szCs w:val="28"/>
        </w:rPr>
        <w:t xml:space="preserve">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3.5.3. Максимальный срок исполнения административной процедуры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3.6. Направление (выдача) заявителю результата</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предоставления муниципальной услуги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3.6.1. </w:t>
      </w:r>
      <w:proofErr w:type="gramStart"/>
      <w:r w:rsidRPr="008A2837">
        <w:rPr>
          <w:rFonts w:ascii="Times New Roman" w:eastAsia="Calibri" w:hAnsi="Times New Roman"/>
          <w:sz w:val="28"/>
          <w:szCs w:val="28"/>
        </w:rPr>
        <w:t>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или проект соглашения об установлении сервитута в отношении земельного участка, находящегося в муниципальной собственности, либо соглашение об установлении сервитута в отношении земельного участка, находящегося в муниципальной собственности, либо</w:t>
      </w:r>
      <w:proofErr w:type="gramEnd"/>
      <w:r w:rsidRPr="008A2837">
        <w:rPr>
          <w:rFonts w:ascii="Times New Roman" w:eastAsia="Calibri" w:hAnsi="Times New Roman"/>
          <w:sz w:val="28"/>
          <w:szCs w:val="28"/>
        </w:rPr>
        <w:t xml:space="preserve"> постановление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 по желанию заявителя могут быть направлены (выданы) одним из следующих способов:</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заказным письмом с уведомлением о вручении;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по электронной почте.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3.6.2. Результатом административной процедуры является направление (выдача) заявителю:</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предложения </w:t>
      </w:r>
      <w:proofErr w:type="gramStart"/>
      <w:r w:rsidRPr="008A2837">
        <w:rPr>
          <w:rFonts w:ascii="Times New Roman" w:eastAsia="Calibri"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8A2837">
        <w:rPr>
          <w:rFonts w:ascii="Times New Roman" w:eastAsia="Calibri" w:hAnsi="Times New Roman"/>
          <w:sz w:val="28"/>
          <w:szCs w:val="28"/>
        </w:rPr>
        <w:t xml:space="preserve"> территории;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проекта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соглашения об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 постановления администрации </w:t>
      </w:r>
      <w:r w:rsidR="00BD0151" w:rsidRPr="008A2837">
        <w:rPr>
          <w:rFonts w:ascii="Times New Roman" w:eastAsia="Calibri" w:hAnsi="Times New Roman"/>
          <w:sz w:val="28"/>
          <w:szCs w:val="28"/>
        </w:rPr>
        <w:t>сельского поселения</w:t>
      </w:r>
      <w:r w:rsidRPr="008A2837">
        <w:rPr>
          <w:rFonts w:ascii="Times New Roman" w:eastAsia="Calibri" w:hAnsi="Times New Roman"/>
          <w:sz w:val="28"/>
          <w:szCs w:val="28"/>
        </w:rPr>
        <w:t xml:space="preserve"> об отказе в установлении сервитута в отношении 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3.6.3. Максимальный срок исполнения административной процедуры - 2 дня.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lastRenderedPageBreak/>
        <w:t>3.7. Подача заявителем заявления и иных документов,</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proofErr w:type="gramStart"/>
      <w:r w:rsidRPr="008A2837">
        <w:rPr>
          <w:rFonts w:ascii="Times New Roman" w:eastAsia="Calibri" w:hAnsi="Times New Roman"/>
          <w:bCs/>
          <w:sz w:val="28"/>
          <w:szCs w:val="28"/>
        </w:rPr>
        <w:t>необходимых</w:t>
      </w:r>
      <w:proofErr w:type="gramEnd"/>
      <w:r w:rsidRPr="008A2837">
        <w:rPr>
          <w:rFonts w:ascii="Times New Roman" w:eastAsia="Calibri" w:hAnsi="Times New Roman"/>
          <w:bCs/>
          <w:sz w:val="28"/>
          <w:szCs w:val="28"/>
        </w:rPr>
        <w:t xml:space="preserve"> для предоставления муниципальной услуги, и прием</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таких заявления и документов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3.7.1. </w:t>
      </w:r>
      <w:proofErr w:type="gramStart"/>
      <w:r w:rsidRPr="008A2837">
        <w:rPr>
          <w:rFonts w:ascii="Times New Roman" w:eastAsia="Calibri" w:hAnsi="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3.7.2.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3.7.3. Предоставление результата муниципальной услуги в электронной форме предусмотрено.</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outlineLvl w:val="2"/>
        <w:rPr>
          <w:rFonts w:ascii="Times New Roman" w:eastAsia="Calibri" w:hAnsi="Times New Roman"/>
          <w:bCs/>
          <w:sz w:val="28"/>
          <w:szCs w:val="28"/>
        </w:rPr>
      </w:pPr>
      <w:r w:rsidRPr="008A2837">
        <w:rPr>
          <w:rFonts w:ascii="Times New Roman" w:eastAsia="Calibri" w:hAnsi="Times New Roman"/>
          <w:bCs/>
          <w:sz w:val="28"/>
          <w:szCs w:val="28"/>
        </w:rPr>
        <w:t xml:space="preserve">3.8. Взаимодействие </w:t>
      </w:r>
      <w:r w:rsidR="00BD0151" w:rsidRPr="008A2837">
        <w:rPr>
          <w:rFonts w:ascii="Times New Roman" w:eastAsia="Calibri" w:hAnsi="Times New Roman"/>
          <w:bCs/>
          <w:sz w:val="28"/>
          <w:szCs w:val="28"/>
        </w:rPr>
        <w:t>администрации сельского поселения</w:t>
      </w:r>
      <w:r w:rsidRPr="008A2837">
        <w:rPr>
          <w:rFonts w:ascii="Times New Roman" w:eastAsia="Calibri" w:hAnsi="Times New Roman"/>
          <w:bCs/>
          <w:sz w:val="28"/>
          <w:szCs w:val="28"/>
        </w:rPr>
        <w:t xml:space="preserve"> с иными органами</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государственной власти, органами местного самоуправления</w:t>
      </w: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 xml:space="preserve">и организациями, участвующими в предоставлении </w:t>
      </w:r>
      <w:proofErr w:type="gramStart"/>
      <w:r w:rsidRPr="008A2837">
        <w:rPr>
          <w:rFonts w:ascii="Times New Roman" w:eastAsia="Calibri" w:hAnsi="Times New Roman"/>
          <w:bCs/>
          <w:sz w:val="28"/>
          <w:szCs w:val="28"/>
        </w:rPr>
        <w:t>муниципальных</w:t>
      </w:r>
      <w:proofErr w:type="gramEnd"/>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услуг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BD0151" w:rsidRPr="008A2837">
        <w:rPr>
          <w:rFonts w:ascii="Times New Roman" w:eastAsia="Calibri" w:hAnsi="Times New Roman"/>
          <w:sz w:val="28"/>
          <w:szCs w:val="28"/>
        </w:rPr>
        <w:t>администрации</w:t>
      </w:r>
      <w:r w:rsidRPr="008A2837">
        <w:rPr>
          <w:rFonts w:ascii="Times New Roman" w:eastAsia="Calibri" w:hAnsi="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w:t>
      </w:r>
      <w:r w:rsidR="00BD0151" w:rsidRPr="008A2837">
        <w:rPr>
          <w:rFonts w:ascii="Times New Roman" w:eastAsia="Calibri" w:hAnsi="Times New Roman"/>
          <w:sz w:val="28"/>
          <w:szCs w:val="28"/>
        </w:rPr>
        <w:t xml:space="preserve">администрации </w:t>
      </w:r>
      <w:r w:rsidRPr="008A2837">
        <w:rPr>
          <w:rFonts w:ascii="Times New Roman" w:eastAsia="Calibri" w:hAnsi="Times New Roman"/>
          <w:sz w:val="28"/>
          <w:szCs w:val="28"/>
        </w:rPr>
        <w:t>с Управлением Федеральной налоговой службы по Воронежской области.</w:t>
      </w: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BD0151" w:rsidRPr="00BD0151" w:rsidRDefault="00BD0151" w:rsidP="00BD0151">
      <w:pPr>
        <w:widowControl w:val="0"/>
        <w:autoSpaceDE w:val="0"/>
        <w:autoSpaceDN w:val="0"/>
        <w:ind w:firstLine="709"/>
        <w:jc w:val="center"/>
        <w:outlineLvl w:val="1"/>
        <w:rPr>
          <w:rFonts w:ascii="Times New Roman" w:hAnsi="Times New Roman"/>
          <w:sz w:val="28"/>
          <w:szCs w:val="28"/>
        </w:rPr>
      </w:pPr>
      <w:r w:rsidRPr="00BD0151">
        <w:rPr>
          <w:rFonts w:ascii="Times New Roman" w:hAnsi="Times New Roman"/>
          <w:sz w:val="28"/>
          <w:szCs w:val="28"/>
        </w:rPr>
        <w:t xml:space="preserve">4. ФОРМЫ </w:t>
      </w:r>
      <w:proofErr w:type="gramStart"/>
      <w:r w:rsidRPr="00BD0151">
        <w:rPr>
          <w:rFonts w:ascii="Times New Roman" w:hAnsi="Times New Roman"/>
          <w:sz w:val="28"/>
          <w:szCs w:val="28"/>
        </w:rPr>
        <w:t>КОНТРОЛЯ ЗА</w:t>
      </w:r>
      <w:proofErr w:type="gramEnd"/>
      <w:r w:rsidRPr="00BD0151">
        <w:rPr>
          <w:rFonts w:ascii="Times New Roman" w:hAnsi="Times New Roman"/>
          <w:sz w:val="28"/>
          <w:szCs w:val="28"/>
        </w:rPr>
        <w:t xml:space="preserve"> ИСПОЛНЕНИЕМ АДМИНИСТРАТИВНОГО РЕГЛАМЕНТА</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Текущий </w:t>
      </w:r>
      <w:proofErr w:type="gramStart"/>
      <w:r w:rsidRPr="00BD0151">
        <w:rPr>
          <w:rFonts w:ascii="Times New Roman" w:eastAsia="Calibri" w:hAnsi="Times New Roman"/>
          <w:sz w:val="28"/>
          <w:szCs w:val="28"/>
          <w:lang w:eastAsia="en-US"/>
        </w:rPr>
        <w:t>контроль за</w:t>
      </w:r>
      <w:proofErr w:type="gramEnd"/>
      <w:r w:rsidRPr="00BD0151">
        <w:rPr>
          <w:rFonts w:ascii="Times New Roman" w:eastAsia="Calibri" w:hAnsi="Times New Roman"/>
          <w:sz w:val="28"/>
          <w:szCs w:val="28"/>
          <w:lang w:eastAsia="en-US"/>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w:t>
      </w:r>
      <w:r w:rsidRPr="00BD0151">
        <w:rPr>
          <w:rFonts w:ascii="Times New Roman" w:eastAsia="Calibri" w:hAnsi="Times New Roman"/>
          <w:sz w:val="28"/>
          <w:szCs w:val="28"/>
          <w:lang w:eastAsia="en-US"/>
        </w:rPr>
        <w:lastRenderedPageBreak/>
        <w:t>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Проведение текущего контроля должно осуществляться не реже двух раз в год.</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Результаты проверки оформляются в виде справки, в которой отмечаются выявленные недостатки и указываются предложения по их устранению.</w:t>
      </w:r>
    </w:p>
    <w:p w:rsidR="00BD0151" w:rsidRPr="00BD0151" w:rsidRDefault="00BD0151" w:rsidP="00126B54">
      <w:pPr>
        <w:ind w:firstLine="709"/>
        <w:contextualSpacing/>
        <w:rPr>
          <w:rFonts w:ascii="Times New Roman" w:eastAsia="Calibri" w:hAnsi="Times New Roman"/>
          <w:sz w:val="28"/>
          <w:szCs w:val="28"/>
          <w:lang w:eastAsia="en-US"/>
        </w:rPr>
      </w:pPr>
      <w:r w:rsidRPr="00BD0151">
        <w:rPr>
          <w:rFonts w:ascii="Times New Roman" w:eastAsia="Calibri" w:hAnsi="Times New Roman"/>
          <w:sz w:val="28"/>
          <w:szCs w:val="28"/>
          <w:lang w:eastAsia="en-U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D0151" w:rsidRPr="00BD0151" w:rsidRDefault="00BD0151" w:rsidP="00126B54">
      <w:pPr>
        <w:numPr>
          <w:ilvl w:val="1"/>
          <w:numId w:val="3"/>
        </w:numPr>
        <w:spacing w:after="200" w:line="276" w:lineRule="auto"/>
        <w:ind w:left="0" w:firstLine="709"/>
        <w:contextualSpacing/>
        <w:rPr>
          <w:rFonts w:ascii="Times New Roman" w:eastAsia="Calibri" w:hAnsi="Times New Roman"/>
          <w:sz w:val="28"/>
          <w:szCs w:val="28"/>
          <w:lang w:eastAsia="en-US"/>
        </w:rPr>
      </w:pPr>
      <w:proofErr w:type="gramStart"/>
      <w:r w:rsidRPr="00BD0151">
        <w:rPr>
          <w:rFonts w:ascii="Times New Roman" w:eastAsia="Calibri" w:hAnsi="Times New Roman"/>
          <w:sz w:val="28"/>
          <w:szCs w:val="28"/>
          <w:lang w:eastAsia="en-US"/>
        </w:rPr>
        <w:t>Контроль за</w:t>
      </w:r>
      <w:proofErr w:type="gramEnd"/>
      <w:r w:rsidRPr="00BD0151">
        <w:rPr>
          <w:rFonts w:ascii="Times New Roman" w:eastAsia="Calibri" w:hAnsi="Times New Roman"/>
          <w:sz w:val="28"/>
          <w:szCs w:val="28"/>
          <w:lang w:eastAsia="en-US"/>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jc w:val="center"/>
        <w:outlineLvl w:val="1"/>
        <w:rPr>
          <w:rFonts w:ascii="Times New Roman" w:hAnsi="Times New Roman"/>
          <w:sz w:val="28"/>
          <w:szCs w:val="28"/>
        </w:rPr>
      </w:pPr>
      <w:bookmarkStart w:id="4" w:name="P882"/>
      <w:bookmarkEnd w:id="4"/>
      <w:r w:rsidRPr="00BD0151">
        <w:rPr>
          <w:rFonts w:ascii="Times New Roman" w:hAnsi="Times New Roman"/>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w:t>
      </w:r>
      <w:r w:rsidRPr="00BD0151">
        <w:rPr>
          <w:rFonts w:ascii="Times New Roman" w:hAnsi="Times New Roman"/>
          <w:sz w:val="28"/>
          <w:szCs w:val="28"/>
        </w:rPr>
        <w:lastRenderedPageBreak/>
        <w:t>ГОСУДАРСТВЕННЫХ И МУНИЦИПАЛЬНЫХ УСЛУГ", А ТАКЖЕ ИХ ДОЛЖНОСТНЫХ ЛИЦ, МУНИЦИПАЛЬНЫХ СЛУЖАЩИХ, РАБОТНИКОВ</w:t>
      </w: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5.2. Заявитель может обратиться с </w:t>
      </w:r>
      <w:proofErr w:type="gramStart"/>
      <w:r w:rsidRPr="00BD0151">
        <w:rPr>
          <w:rFonts w:ascii="Times New Roman" w:hAnsi="Times New Roman"/>
          <w:sz w:val="28"/>
          <w:szCs w:val="28"/>
        </w:rPr>
        <w:t>жалобой</w:t>
      </w:r>
      <w:proofErr w:type="gramEnd"/>
      <w:r w:rsidRPr="00BD0151">
        <w:rPr>
          <w:rFonts w:ascii="Times New Roman" w:hAnsi="Times New Roman"/>
          <w:sz w:val="28"/>
          <w:szCs w:val="28"/>
        </w:rPr>
        <w:t xml:space="preserve"> в том числе в следующих случаях:</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нарушение срока регистрации запроса о предоставлении муниципальной услуги, комплексного запроса;</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 нарушение срока предоставления муниципальной услуги. </w:t>
      </w:r>
      <w:proofErr w:type="gramStart"/>
      <w:r w:rsidRPr="00BD0151">
        <w:rPr>
          <w:rFonts w:ascii="Times New Roman" w:hAnsi="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w:t>
      </w:r>
      <w:proofErr w:type="gramEnd"/>
      <w:r w:rsidRPr="00BD0151">
        <w:rPr>
          <w:rFonts w:ascii="Times New Roman" w:hAnsi="Times New Roman"/>
          <w:sz w:val="28"/>
          <w:szCs w:val="28"/>
        </w:rPr>
        <w:t xml:space="preserve"> </w:t>
      </w:r>
      <w:proofErr w:type="gramStart"/>
      <w:r w:rsidRPr="00BD0151">
        <w:rPr>
          <w:rFonts w:ascii="Times New Roman" w:hAnsi="Times New Roman"/>
          <w:sz w:val="28"/>
          <w:szCs w:val="28"/>
        </w:rPr>
        <w:t>210-ФЗ);</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BD015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BD0151">
        <w:rPr>
          <w:rFonts w:ascii="Times New Roman" w:hAnsi="Times New Roman"/>
          <w:sz w:val="28"/>
          <w:szCs w:val="28"/>
        </w:rPr>
        <w:lastRenderedPageBreak/>
        <w:t>нормативными правовыми актами Воронежской области, нормативными правовыми актами органов местного самоуправления сельского поселения;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D015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w:t>
      </w:r>
      <w:r w:rsidR="00126B54">
        <w:rPr>
          <w:rFonts w:ascii="Times New Roman" w:hAnsi="Times New Roman"/>
          <w:sz w:val="28"/>
          <w:szCs w:val="28"/>
        </w:rPr>
        <w:t xml:space="preserve"> </w:t>
      </w:r>
      <w:r w:rsidRPr="00BD0151">
        <w:rPr>
          <w:rFonts w:ascii="Times New Roman" w:hAnsi="Times New Roman"/>
          <w:sz w:val="28"/>
          <w:szCs w:val="28"/>
        </w:rPr>
        <w:t>№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нарушение срока или порядка выдачи документов по результатам предоставления муниципальной услуги;</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w:t>
      </w:r>
      <w:proofErr w:type="gramEnd"/>
      <w:r w:rsidRPr="00BD0151">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5.3. Заявители имеют право на получение информации, необходимой для обоснования и рассмотрения жалобы.</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5.4. Оснований для отказа в рассмотрении жалобы не имеется.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5.5. Основанием для начала процедуры досудебного (внесудебного) обжалования является поступившая жалоба.</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w:t>
      </w:r>
      <w:r w:rsidRPr="00BD0151">
        <w:rPr>
          <w:rFonts w:ascii="Times New Roman" w:hAnsi="Times New Roman"/>
          <w:sz w:val="28"/>
          <w:szCs w:val="28"/>
        </w:rPr>
        <w:lastRenderedPageBreak/>
        <w:t>"Интернет",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5.6. Жалоба должна содержать:</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Специалист, осуществляющий запись заявителей на личный прием, </w:t>
      </w:r>
      <w:r w:rsidRPr="00BD0151">
        <w:rPr>
          <w:rFonts w:ascii="Times New Roman" w:hAnsi="Times New Roman"/>
          <w:sz w:val="28"/>
          <w:szCs w:val="28"/>
        </w:rPr>
        <w:lastRenderedPageBreak/>
        <w:t>информирует заявителя о дате, времени, месте приема, должности, фамилии, имени и отчестве должностного лица, осуществляющего прием.</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BD0151" w:rsidRPr="00BD0151" w:rsidRDefault="00BD0151" w:rsidP="00BD0151">
      <w:pPr>
        <w:widowControl w:val="0"/>
        <w:autoSpaceDE w:val="0"/>
        <w:autoSpaceDN w:val="0"/>
        <w:ind w:firstLine="709"/>
        <w:rPr>
          <w:rFonts w:ascii="Times New Roman" w:hAnsi="Times New Roman"/>
          <w:sz w:val="28"/>
          <w:szCs w:val="28"/>
        </w:rPr>
      </w:pPr>
      <w:bookmarkStart w:id="5" w:name="P618"/>
      <w:bookmarkEnd w:id="5"/>
      <w:r w:rsidRPr="00BD0151">
        <w:rPr>
          <w:rFonts w:ascii="Times New Roman" w:hAnsi="Times New Roman"/>
          <w:sz w:val="28"/>
          <w:szCs w:val="28"/>
        </w:rPr>
        <w:t>5.9. По результатам рассмотрения жалобы лицом, уполномоченным на ее рассмотрение, принимается одно из следующих решений:</w:t>
      </w:r>
    </w:p>
    <w:p w:rsidR="00BD0151" w:rsidRPr="00BD0151" w:rsidRDefault="00BD0151" w:rsidP="00BD0151">
      <w:pPr>
        <w:widowControl w:val="0"/>
        <w:autoSpaceDE w:val="0"/>
        <w:autoSpaceDN w:val="0"/>
        <w:ind w:firstLine="709"/>
        <w:rPr>
          <w:rFonts w:ascii="Times New Roman" w:hAnsi="Times New Roman"/>
          <w:sz w:val="28"/>
          <w:szCs w:val="28"/>
        </w:rPr>
      </w:pPr>
      <w:proofErr w:type="gramStart"/>
      <w:r w:rsidRPr="00BD0151">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2) в удовлетворении жалобы отказывается.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5.10. </w:t>
      </w:r>
      <w:proofErr w:type="gramStart"/>
      <w:r w:rsidRPr="00BD0151">
        <w:rPr>
          <w:rFonts w:ascii="Times New Roman" w:hAnsi="Times New Roman"/>
          <w:sz w:val="28"/>
          <w:szCs w:val="28"/>
        </w:rPr>
        <w:t>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BD0151">
        <w:rPr>
          <w:rFonts w:ascii="Times New Roman" w:hAnsi="Times New Roman"/>
          <w:sz w:val="28"/>
          <w:szCs w:val="28"/>
        </w:rPr>
        <w:t xml:space="preserve"> со дня ее регистрации.</w:t>
      </w:r>
    </w:p>
    <w:p w:rsidR="00BD0151" w:rsidRPr="00BD0151" w:rsidRDefault="00BD0151" w:rsidP="00BD0151">
      <w:pPr>
        <w:widowControl w:val="0"/>
        <w:autoSpaceDE w:val="0"/>
        <w:autoSpaceDN w:val="0"/>
        <w:ind w:firstLine="709"/>
        <w:rPr>
          <w:rFonts w:ascii="Times New Roman" w:hAnsi="Times New Roman"/>
          <w:sz w:val="28"/>
          <w:szCs w:val="28"/>
        </w:rPr>
      </w:pPr>
      <w:bookmarkStart w:id="6" w:name="P623"/>
      <w:bookmarkEnd w:id="6"/>
      <w:r w:rsidRPr="00BD0151">
        <w:rPr>
          <w:rFonts w:ascii="Times New Roman" w:hAnsi="Times New Roman"/>
          <w:sz w:val="28"/>
          <w:szCs w:val="28"/>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D0151">
        <w:rPr>
          <w:rFonts w:ascii="Times New Roman" w:hAnsi="Times New Roman"/>
          <w:sz w:val="28"/>
          <w:szCs w:val="28"/>
        </w:rPr>
        <w:t>неудобства</w:t>
      </w:r>
      <w:proofErr w:type="gramEnd"/>
      <w:r w:rsidRPr="00BD0151">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5.11.2. В случае признания </w:t>
      </w:r>
      <w:proofErr w:type="gramStart"/>
      <w:r w:rsidRPr="00BD0151">
        <w:rPr>
          <w:rFonts w:ascii="Times New Roman" w:hAnsi="Times New Roman"/>
          <w:sz w:val="28"/>
          <w:szCs w:val="28"/>
        </w:rPr>
        <w:t>жалобы</w:t>
      </w:r>
      <w:proofErr w:type="gramEnd"/>
      <w:r w:rsidRPr="00BD0151">
        <w:rPr>
          <w:rFonts w:ascii="Times New Roman" w:hAnsi="Times New Roman"/>
          <w:sz w:val="28"/>
          <w:szCs w:val="28"/>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 xml:space="preserve">5.12. В случае установления в ходе или по результатам </w:t>
      </w:r>
      <w:proofErr w:type="gramStart"/>
      <w:r w:rsidRPr="00BD0151">
        <w:rPr>
          <w:rFonts w:ascii="Times New Roman" w:hAnsi="Times New Roman"/>
          <w:sz w:val="28"/>
          <w:szCs w:val="28"/>
        </w:rPr>
        <w:t xml:space="preserve">рассмотрения жалобы </w:t>
      </w:r>
      <w:r w:rsidRPr="00BD0151">
        <w:rPr>
          <w:rFonts w:ascii="Times New Roman" w:hAnsi="Times New Roman"/>
          <w:sz w:val="28"/>
          <w:szCs w:val="28"/>
        </w:rPr>
        <w:lastRenderedPageBreak/>
        <w:t>признаков состава административного правонарушения</w:t>
      </w:r>
      <w:proofErr w:type="gramEnd"/>
      <w:r w:rsidRPr="00BD0151">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0151" w:rsidRPr="00BD0151" w:rsidRDefault="00BD0151" w:rsidP="00BD0151">
      <w:pPr>
        <w:spacing w:after="200" w:line="276" w:lineRule="auto"/>
        <w:ind w:firstLine="0"/>
        <w:jc w:val="left"/>
        <w:rPr>
          <w:rFonts w:ascii="Times New Roman" w:hAnsi="Times New Roman"/>
          <w:sz w:val="28"/>
          <w:szCs w:val="28"/>
        </w:rPr>
      </w:pPr>
      <w:r w:rsidRPr="00BD0151">
        <w:rPr>
          <w:rFonts w:ascii="Times New Roman" w:eastAsia="Calibri" w:hAnsi="Times New Roman"/>
          <w:sz w:val="28"/>
          <w:szCs w:val="28"/>
          <w:lang w:eastAsia="en-US"/>
        </w:rPr>
        <w:br w:type="page"/>
      </w:r>
    </w:p>
    <w:p w:rsidR="00BD0151" w:rsidRPr="00BD0151" w:rsidRDefault="00BD0151" w:rsidP="00BD0151">
      <w:pPr>
        <w:widowControl w:val="0"/>
        <w:autoSpaceDE w:val="0"/>
        <w:autoSpaceDN w:val="0"/>
        <w:ind w:firstLine="709"/>
        <w:jc w:val="right"/>
        <w:outlineLvl w:val="1"/>
        <w:rPr>
          <w:rFonts w:ascii="Times New Roman" w:hAnsi="Times New Roman"/>
          <w:sz w:val="28"/>
          <w:szCs w:val="28"/>
        </w:rPr>
      </w:pPr>
      <w:bookmarkStart w:id="7" w:name="P638"/>
      <w:bookmarkEnd w:id="7"/>
      <w:r w:rsidRPr="00BD0151">
        <w:rPr>
          <w:rFonts w:ascii="Times New Roman" w:hAnsi="Times New Roman"/>
          <w:sz w:val="28"/>
          <w:szCs w:val="28"/>
        </w:rPr>
        <w:lastRenderedPageBreak/>
        <w:t>Приложение № 1</w:t>
      </w:r>
    </w:p>
    <w:p w:rsidR="00BD0151" w:rsidRPr="00BD0151" w:rsidRDefault="00BD0151" w:rsidP="00BD0151">
      <w:pPr>
        <w:widowControl w:val="0"/>
        <w:autoSpaceDE w:val="0"/>
        <w:autoSpaceDN w:val="0"/>
        <w:ind w:firstLine="709"/>
        <w:jc w:val="right"/>
        <w:rPr>
          <w:rFonts w:ascii="Times New Roman" w:hAnsi="Times New Roman"/>
          <w:sz w:val="28"/>
          <w:szCs w:val="28"/>
        </w:rPr>
      </w:pPr>
      <w:r w:rsidRPr="00BD0151">
        <w:rPr>
          <w:rFonts w:ascii="Times New Roman" w:hAnsi="Times New Roman"/>
          <w:sz w:val="28"/>
          <w:szCs w:val="28"/>
        </w:rPr>
        <w:t>к Административному регламенту</w:t>
      </w:r>
    </w:p>
    <w:p w:rsidR="00BD0151" w:rsidRPr="00BD0151" w:rsidRDefault="00BD0151" w:rsidP="00BD0151">
      <w:pPr>
        <w:ind w:firstLine="709"/>
        <w:rPr>
          <w:rFonts w:ascii="Times New Roman" w:eastAsia="Calibri" w:hAnsi="Times New Roman"/>
          <w:sz w:val="28"/>
          <w:szCs w:val="28"/>
          <w:lang w:eastAsia="en-US"/>
        </w:rPr>
      </w:pPr>
    </w:p>
    <w:p w:rsidR="00BD0151" w:rsidRPr="00BD0151" w:rsidRDefault="00BD0151" w:rsidP="00BD0151">
      <w:pPr>
        <w:widowControl w:val="0"/>
        <w:autoSpaceDE w:val="0"/>
        <w:autoSpaceDN w:val="0"/>
        <w:ind w:firstLine="709"/>
        <w:rPr>
          <w:rFonts w:ascii="Times New Roman" w:hAnsi="Times New Roman"/>
          <w:sz w:val="28"/>
          <w:szCs w:val="28"/>
        </w:rPr>
      </w:pPr>
    </w:p>
    <w:p w:rsidR="00BD0151" w:rsidRPr="00BD0151" w:rsidRDefault="00BD0151" w:rsidP="00BD0151">
      <w:pPr>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1. Место нахождения администрации </w:t>
      </w:r>
      <w:r w:rsidR="00B32854">
        <w:rPr>
          <w:rFonts w:ascii="Times New Roman" w:eastAsia="Calibri" w:hAnsi="Times New Roman"/>
          <w:sz w:val="28"/>
          <w:szCs w:val="28"/>
        </w:rPr>
        <w:t>Нижнекарачанского</w:t>
      </w:r>
      <w:r w:rsidRPr="00BD0151">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 (далее - администрация): </w:t>
      </w:r>
      <w:r w:rsidR="00AE5EED">
        <w:rPr>
          <w:rFonts w:ascii="Times New Roman" w:eastAsia="Calibri" w:hAnsi="Times New Roman"/>
          <w:sz w:val="28"/>
          <w:szCs w:val="28"/>
          <w:lang w:eastAsia="en-US"/>
        </w:rPr>
        <w:t>397204,</w:t>
      </w:r>
      <w:r w:rsidRPr="00BD0151">
        <w:rPr>
          <w:rFonts w:ascii="Times New Roman" w:eastAsia="Calibri" w:hAnsi="Times New Roman"/>
          <w:sz w:val="28"/>
          <w:szCs w:val="28"/>
          <w:lang w:eastAsia="en-US"/>
        </w:rPr>
        <w:t xml:space="preserve"> Воронежская область, Грибановский район, с. </w:t>
      </w:r>
      <w:r w:rsidR="00AE5EED">
        <w:rPr>
          <w:rFonts w:ascii="Times New Roman" w:eastAsia="Calibri" w:hAnsi="Times New Roman"/>
          <w:sz w:val="28"/>
          <w:szCs w:val="28"/>
          <w:lang w:eastAsia="en-US"/>
        </w:rPr>
        <w:t>Нижний Карачан</w:t>
      </w:r>
      <w:r w:rsidRPr="00BD0151">
        <w:rPr>
          <w:rFonts w:ascii="Times New Roman" w:eastAsia="Calibri" w:hAnsi="Times New Roman"/>
          <w:sz w:val="28"/>
          <w:szCs w:val="28"/>
          <w:lang w:eastAsia="en-US"/>
        </w:rPr>
        <w:t xml:space="preserve">, ул. </w:t>
      </w:r>
      <w:r w:rsidR="00AE5EED">
        <w:rPr>
          <w:rFonts w:ascii="Times New Roman" w:eastAsia="Calibri" w:hAnsi="Times New Roman"/>
          <w:sz w:val="28"/>
          <w:szCs w:val="28"/>
          <w:lang w:eastAsia="en-US"/>
        </w:rPr>
        <w:t>Советская, 10</w:t>
      </w:r>
      <w:r w:rsidRPr="00BD0151">
        <w:rPr>
          <w:rFonts w:ascii="Times New Roman" w:eastAsia="Calibri" w:hAnsi="Times New Roman"/>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Телефоны для справок: (47348) </w:t>
      </w:r>
      <w:r w:rsidR="00AE5EED">
        <w:rPr>
          <w:rFonts w:ascii="Times New Roman" w:eastAsia="Calibri" w:hAnsi="Times New Roman"/>
          <w:sz w:val="28"/>
          <w:szCs w:val="28"/>
          <w:lang w:eastAsia="en-US"/>
        </w:rPr>
        <w:t>4-04-98</w:t>
      </w:r>
      <w:r w:rsidRPr="00BD0151">
        <w:rPr>
          <w:rFonts w:ascii="Times New Roman" w:eastAsia="Calibri" w:hAnsi="Times New Roman"/>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График работы администрации:</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понедельник - пятница:</w:t>
      </w:r>
      <w:r w:rsidR="00126B54">
        <w:rPr>
          <w:rFonts w:ascii="Times New Roman" w:eastAsia="Calibri" w:hAnsi="Times New Roman"/>
          <w:sz w:val="28"/>
          <w:szCs w:val="28"/>
          <w:lang w:eastAsia="en-US"/>
        </w:rPr>
        <w:t xml:space="preserve"> </w:t>
      </w:r>
      <w:r w:rsidRPr="00BD0151">
        <w:rPr>
          <w:rFonts w:ascii="Times New Roman" w:eastAsia="Calibri" w:hAnsi="Times New Roman"/>
          <w:sz w:val="28"/>
          <w:szCs w:val="28"/>
          <w:lang w:eastAsia="en-US"/>
        </w:rPr>
        <w:t>08.00 - 16.00;</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перерыв: 12.00 - 13.00.</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Официальный сайт администрации</w:t>
      </w:r>
      <w:r w:rsidR="00126B54">
        <w:rPr>
          <w:rFonts w:ascii="Times New Roman" w:eastAsia="Calibri" w:hAnsi="Times New Roman"/>
          <w:sz w:val="28"/>
          <w:szCs w:val="28"/>
          <w:lang w:eastAsia="en-US"/>
        </w:rPr>
        <w:t xml:space="preserve"> </w:t>
      </w:r>
      <w:r w:rsidRPr="00BD0151">
        <w:rPr>
          <w:rFonts w:ascii="Times New Roman" w:eastAsia="Calibri" w:hAnsi="Times New Roman"/>
          <w:sz w:val="28"/>
          <w:szCs w:val="28"/>
          <w:lang w:eastAsia="en-US"/>
        </w:rPr>
        <w:t xml:space="preserve">в сети Интернет: </w:t>
      </w:r>
      <w:r w:rsidR="00AE5EED" w:rsidRPr="00AE5EED">
        <w:rPr>
          <w:rFonts w:ascii="Times New Roman" w:eastAsia="Calibri" w:hAnsi="Times New Roman"/>
          <w:sz w:val="28"/>
          <w:szCs w:val="28"/>
          <w:lang w:eastAsia="en-US"/>
        </w:rPr>
        <w:t>http://nijn-karachan.ru/</w:t>
      </w:r>
      <w:r w:rsidR="00AE5EED">
        <w:rPr>
          <w:rFonts w:ascii="Times New Roman" w:eastAsia="Calibri" w:hAnsi="Times New Roman"/>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Адрес электронной почты администрации: </w:t>
      </w:r>
      <w:r w:rsidR="00AE5EED">
        <w:rPr>
          <w:rFonts w:ascii="Times New Roman" w:eastAsia="Calibri" w:hAnsi="Times New Roman"/>
          <w:sz w:val="28"/>
          <w:szCs w:val="28"/>
          <w:lang w:eastAsia="en-US"/>
        </w:rPr>
        <w:t>nijnkar.grib@govvrn.ru</w:t>
      </w:r>
      <w:bookmarkStart w:id="8" w:name="_GoBack"/>
      <w:bookmarkEnd w:id="8"/>
      <w:r w:rsidRPr="00BD0151">
        <w:rPr>
          <w:rFonts w:ascii="Times New Roman" w:eastAsia="Calibri" w:hAnsi="Times New Roman"/>
          <w:sz w:val="28"/>
          <w:szCs w:val="28"/>
          <w:lang w:eastAsia="en-US"/>
        </w:rPr>
        <w:t>.</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Телефон для справок АУ "МФЦ": (473) 226-99-99.</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Официальный сайт АУ "МФЦ" в сети Интернет: www.mydocuments36.ru.</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Адрес электронной почты: mfc@govvrn.ru.</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График работы</w:t>
      </w:r>
      <w:r w:rsidR="00126B54">
        <w:rPr>
          <w:rFonts w:ascii="Times New Roman" w:hAnsi="Times New Roman"/>
          <w:sz w:val="28"/>
          <w:szCs w:val="28"/>
        </w:rPr>
        <w:t xml:space="preserve"> </w:t>
      </w:r>
      <w:r w:rsidRPr="00BD0151">
        <w:rPr>
          <w:rFonts w:ascii="Times New Roman" w:hAnsi="Times New Roman"/>
          <w:sz w:val="28"/>
          <w:szCs w:val="28"/>
        </w:rPr>
        <w:t>АУ "МФЦ":</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понедельник: 09.00 - 18.00, перерыв: 13.00 - 14.00;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вторник: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среда: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четверг: 09.00 - 17.30;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пятница: 10.00 - 20.00;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суббота: 09.00 - 18.00, перерыв: 13.00 - 14.00.</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BD0151">
        <w:rPr>
          <w:rFonts w:ascii="Times New Roman" w:eastAsia="Calibri" w:hAnsi="Times New Roman"/>
          <w:sz w:val="28"/>
          <w:szCs w:val="28"/>
          <w:lang w:eastAsia="en-US"/>
        </w:rPr>
        <w:t>пгт</w:t>
      </w:r>
      <w:proofErr w:type="spellEnd"/>
      <w:r w:rsidRPr="00BD0151">
        <w:rPr>
          <w:rFonts w:ascii="Times New Roman" w:eastAsia="Calibri" w:hAnsi="Times New Roman"/>
          <w:sz w:val="28"/>
          <w:szCs w:val="28"/>
          <w:lang w:eastAsia="en-US"/>
        </w:rPr>
        <w:t xml:space="preserve">. Грибановский, ул. </w:t>
      </w:r>
      <w:proofErr w:type="gramStart"/>
      <w:r w:rsidRPr="00BD0151">
        <w:rPr>
          <w:rFonts w:ascii="Times New Roman" w:eastAsia="Calibri" w:hAnsi="Times New Roman"/>
          <w:sz w:val="28"/>
          <w:szCs w:val="28"/>
          <w:lang w:eastAsia="en-US"/>
        </w:rPr>
        <w:t>Мебельная</w:t>
      </w:r>
      <w:proofErr w:type="gramEnd"/>
      <w:r w:rsidRPr="00BD0151">
        <w:rPr>
          <w:rFonts w:ascii="Times New Roman" w:eastAsia="Calibri" w:hAnsi="Times New Roman"/>
          <w:sz w:val="28"/>
          <w:szCs w:val="28"/>
          <w:lang w:eastAsia="en-US"/>
        </w:rPr>
        <w:t>, дом 3.</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Телефон для справок филиала АУ «МФЦ»: 8(47348)3-37-68.</w:t>
      </w:r>
    </w:p>
    <w:p w:rsidR="00BD0151" w:rsidRPr="00BD0151" w:rsidRDefault="00BD0151" w:rsidP="00BD0151">
      <w:pPr>
        <w:autoSpaceDE w:val="0"/>
        <w:autoSpaceDN w:val="0"/>
        <w:adjustRightInd w:val="0"/>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График работы филиала АУ «МФЦ»:</w:t>
      </w:r>
    </w:p>
    <w:p w:rsidR="00BD0151" w:rsidRPr="00BD0151" w:rsidRDefault="00BD0151" w:rsidP="00BD0151">
      <w:pPr>
        <w:autoSpaceDE w:val="0"/>
        <w:autoSpaceDN w:val="0"/>
        <w:adjustRightInd w:val="0"/>
        <w:ind w:firstLine="709"/>
        <w:rPr>
          <w:rFonts w:ascii="Times New Roman" w:eastAsia="Calibri" w:hAnsi="Times New Roman"/>
          <w:sz w:val="28"/>
          <w:szCs w:val="28"/>
        </w:rPr>
      </w:pPr>
      <w:r w:rsidRPr="00BD0151">
        <w:rPr>
          <w:rFonts w:ascii="Times New Roman" w:eastAsia="Calibri" w:hAnsi="Times New Roman"/>
          <w:sz w:val="28"/>
          <w:szCs w:val="28"/>
        </w:rPr>
        <w:t>Понедельник, вторник, среда, пятница:</w:t>
      </w:r>
      <w:r w:rsidR="00126B54">
        <w:rPr>
          <w:rFonts w:ascii="Times New Roman" w:eastAsia="Calibri" w:hAnsi="Times New Roman"/>
          <w:sz w:val="28"/>
          <w:szCs w:val="28"/>
        </w:rPr>
        <w:t xml:space="preserve"> </w:t>
      </w:r>
      <w:r w:rsidRPr="00BD0151">
        <w:rPr>
          <w:rFonts w:ascii="Times New Roman" w:eastAsia="Calibri" w:hAnsi="Times New Roman"/>
          <w:sz w:val="28"/>
          <w:szCs w:val="28"/>
        </w:rPr>
        <w:t>08.00-17.00, перерыв: 12.00-</w:t>
      </w:r>
      <w:r w:rsidR="00126B54">
        <w:rPr>
          <w:rFonts w:ascii="Times New Roman" w:eastAsia="Calibri" w:hAnsi="Times New Roman"/>
          <w:sz w:val="28"/>
          <w:szCs w:val="28"/>
        </w:rPr>
        <w:t xml:space="preserve"> </w:t>
      </w:r>
      <w:r w:rsidRPr="00BD0151">
        <w:rPr>
          <w:rFonts w:ascii="Times New Roman" w:eastAsia="Calibri" w:hAnsi="Times New Roman"/>
          <w:sz w:val="28"/>
          <w:szCs w:val="28"/>
        </w:rPr>
        <w:t>13.00;</w:t>
      </w:r>
    </w:p>
    <w:p w:rsidR="00BD0151" w:rsidRPr="00BD0151" w:rsidRDefault="00BD0151" w:rsidP="00BD0151">
      <w:pPr>
        <w:autoSpaceDE w:val="0"/>
        <w:autoSpaceDN w:val="0"/>
        <w:adjustRightInd w:val="0"/>
        <w:ind w:firstLine="709"/>
        <w:rPr>
          <w:rFonts w:ascii="Times New Roman" w:eastAsia="Calibri" w:hAnsi="Times New Roman"/>
          <w:sz w:val="28"/>
          <w:szCs w:val="28"/>
        </w:rPr>
      </w:pPr>
      <w:r w:rsidRPr="00BD0151">
        <w:rPr>
          <w:rFonts w:ascii="Times New Roman" w:eastAsia="Calibri" w:hAnsi="Times New Roman"/>
          <w:sz w:val="28"/>
          <w:szCs w:val="28"/>
        </w:rPr>
        <w:t>четверг: 08.00-16.30, перерыв:</w:t>
      </w:r>
      <w:r w:rsidR="00126B54">
        <w:rPr>
          <w:rFonts w:ascii="Times New Roman" w:eastAsia="Calibri" w:hAnsi="Times New Roman"/>
          <w:sz w:val="28"/>
          <w:szCs w:val="28"/>
        </w:rPr>
        <w:t xml:space="preserve"> </w:t>
      </w:r>
      <w:r w:rsidRPr="00BD0151">
        <w:rPr>
          <w:rFonts w:ascii="Times New Roman" w:eastAsia="Calibri" w:hAnsi="Times New Roman"/>
          <w:sz w:val="28"/>
          <w:szCs w:val="28"/>
        </w:rPr>
        <w:t>12.00 - 13.00.</w:t>
      </w:r>
    </w:p>
    <w:p w:rsidR="00BD0151" w:rsidRPr="00BD0151" w:rsidRDefault="00BD0151" w:rsidP="00BD0151">
      <w:pPr>
        <w:ind w:firstLine="709"/>
        <w:rPr>
          <w:rFonts w:ascii="Times New Roman" w:eastAsia="Calibri" w:hAnsi="Times New Roman"/>
          <w:sz w:val="28"/>
          <w:szCs w:val="28"/>
          <w:lang w:eastAsia="en-US"/>
        </w:rPr>
      </w:pPr>
      <w:r w:rsidRPr="00BD0151">
        <w:rPr>
          <w:rFonts w:ascii="Times New Roman" w:eastAsia="Calibri" w:hAnsi="Times New Roman"/>
          <w:sz w:val="28"/>
          <w:szCs w:val="28"/>
          <w:lang w:eastAsia="en-US"/>
        </w:rPr>
        <w:t>3. Место нахождения департамента цифрового развития Воронежской области (далее - департамент): 394018, г. Воронеж, пл. Ленина, д. 1.</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Телефон для справок: (473) 212-65-05.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График работы департамента:</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понедельник - четверг: 09.00 - 18.00;</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пятница: 09.00 - 16.45;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перерыв: 13.00 - 13.45.</w:t>
      </w:r>
    </w:p>
    <w:p w:rsidR="00BD0151" w:rsidRPr="00BD0151" w:rsidRDefault="00BD0151" w:rsidP="00BD0151">
      <w:pPr>
        <w:widowControl w:val="0"/>
        <w:autoSpaceDE w:val="0"/>
        <w:autoSpaceDN w:val="0"/>
        <w:ind w:firstLine="709"/>
        <w:rPr>
          <w:rFonts w:ascii="Times New Roman" w:hAnsi="Times New Roman"/>
          <w:sz w:val="28"/>
          <w:szCs w:val="28"/>
        </w:rPr>
      </w:pPr>
      <w:r w:rsidRPr="00BD0151">
        <w:rPr>
          <w:rFonts w:ascii="Times New Roman" w:hAnsi="Times New Roman"/>
          <w:sz w:val="28"/>
          <w:szCs w:val="28"/>
        </w:rPr>
        <w:t>Адрес электронной почты департамента: digital@govvrn.ru.</w:t>
      </w:r>
    </w:p>
    <w:p w:rsidR="00BD0151" w:rsidRPr="008A2837" w:rsidRDefault="00BD0151">
      <w:pPr>
        <w:ind w:firstLine="0"/>
        <w:jc w:val="left"/>
        <w:rPr>
          <w:rFonts w:ascii="Times New Roman" w:eastAsia="Calibri" w:hAnsi="Times New Roman"/>
          <w:sz w:val="28"/>
          <w:szCs w:val="28"/>
        </w:rPr>
      </w:pPr>
      <w:r w:rsidRPr="008A2837">
        <w:rPr>
          <w:rFonts w:ascii="Times New Roman" w:eastAsia="Calibri" w:hAnsi="Times New Roman"/>
          <w:sz w:val="28"/>
          <w:szCs w:val="28"/>
        </w:rPr>
        <w:br w:type="page"/>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t>Приложение N 2</w:t>
      </w:r>
    </w:p>
    <w:p w:rsidR="008C3771" w:rsidRPr="008A2837" w:rsidRDefault="008C3771"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8C3771" w:rsidRPr="008A2837" w:rsidRDefault="008C3771" w:rsidP="006B27EC">
      <w:pPr>
        <w:autoSpaceDE w:val="0"/>
        <w:autoSpaceDN w:val="0"/>
        <w:adjustRightInd w:val="0"/>
        <w:ind w:firstLine="709"/>
        <w:jc w:val="right"/>
        <w:rPr>
          <w:rFonts w:ascii="Times New Roman" w:eastAsia="Calibri" w:hAnsi="Times New Roman"/>
          <w:sz w:val="28"/>
          <w:szCs w:val="28"/>
        </w:rPr>
      </w:pPr>
    </w:p>
    <w:p w:rsidR="008C3771" w:rsidRPr="008A2837" w:rsidRDefault="008C3771" w:rsidP="006B27EC">
      <w:pPr>
        <w:autoSpaceDE w:val="0"/>
        <w:autoSpaceDN w:val="0"/>
        <w:adjustRightInd w:val="0"/>
        <w:ind w:firstLine="709"/>
        <w:jc w:val="right"/>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Форма заявления</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126B54" w:rsidP="008C3771">
      <w:pPr>
        <w:autoSpaceDE w:val="0"/>
        <w:autoSpaceDN w:val="0"/>
        <w:adjustRightInd w:val="0"/>
        <w:ind w:firstLine="709"/>
        <w:jc w:val="right"/>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 xml:space="preserve">Главе </w:t>
      </w:r>
      <w:r w:rsidR="00B32854">
        <w:rPr>
          <w:rFonts w:ascii="Times New Roman" w:eastAsia="Calibri" w:hAnsi="Times New Roman"/>
          <w:sz w:val="28"/>
          <w:szCs w:val="28"/>
        </w:rPr>
        <w:t>Нижнекарачанского</w:t>
      </w:r>
      <w:r w:rsidR="00B32854" w:rsidRPr="008A2837">
        <w:rPr>
          <w:rFonts w:ascii="Times New Roman" w:eastAsia="Calibri" w:hAnsi="Times New Roman"/>
          <w:sz w:val="28"/>
          <w:szCs w:val="28"/>
        </w:rPr>
        <w:t xml:space="preserve"> </w:t>
      </w:r>
      <w:r w:rsidR="00B32854">
        <w:rPr>
          <w:rFonts w:ascii="Times New Roman" w:eastAsia="Calibri" w:hAnsi="Times New Roman"/>
          <w:sz w:val="28"/>
          <w:szCs w:val="28"/>
        </w:rPr>
        <w:t>с</w:t>
      </w:r>
      <w:r w:rsidR="008C3771" w:rsidRPr="008A2837">
        <w:rPr>
          <w:rFonts w:ascii="Times New Roman" w:eastAsia="Calibri" w:hAnsi="Times New Roman"/>
          <w:sz w:val="28"/>
          <w:szCs w:val="28"/>
        </w:rPr>
        <w:t>ельского поселения</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(наименование, место нахождения,</w:t>
      </w:r>
      <w:proofErr w:type="gramEnd"/>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ОГРН, ИНН заявителя - юридического лица) &lt;1&gt;</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(Ф.И.О. заявителя - физического лица,</w:t>
      </w:r>
      <w:proofErr w:type="gramEnd"/>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паспортные данные, адрес регистрации)</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(почтовый адрес и (или) адрес электронной почты, телефон) &lt;2&gt;</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bookmarkStart w:id="9" w:name="Par671"/>
      <w:bookmarkEnd w:id="9"/>
      <w:r>
        <w:rPr>
          <w:rFonts w:ascii="Times New Roman" w:eastAsia="Calibri" w:hAnsi="Times New Roman"/>
          <w:sz w:val="28"/>
          <w:szCs w:val="28"/>
        </w:rPr>
        <w:t xml:space="preserve"> </w:t>
      </w:r>
      <w:r w:rsidR="00EF5709" w:rsidRPr="008A2837">
        <w:rPr>
          <w:rFonts w:ascii="Times New Roman" w:eastAsia="Calibri" w:hAnsi="Times New Roman"/>
          <w:sz w:val="28"/>
          <w:szCs w:val="28"/>
        </w:rPr>
        <w:t>Заявление</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о заключении соглашения об установлении сервитута в отношении</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земельного участка, находящегося в муниципальной собственности</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На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основании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274</w:t>
      </w:r>
      <w:r>
        <w:rPr>
          <w:rFonts w:ascii="Times New Roman" w:eastAsia="Calibri" w:hAnsi="Times New Roman"/>
          <w:sz w:val="28"/>
          <w:szCs w:val="28"/>
        </w:rPr>
        <w:t xml:space="preserve"> </w:t>
      </w:r>
      <w:r w:rsidR="00EF5709" w:rsidRPr="008A2837">
        <w:rPr>
          <w:rFonts w:ascii="Times New Roman" w:eastAsia="Calibri" w:hAnsi="Times New Roman"/>
          <w:sz w:val="28"/>
          <w:szCs w:val="28"/>
        </w:rPr>
        <w:t>Гражданского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кодекса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Российской</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Федерации,</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ст.</w:t>
      </w:r>
      <w:r w:rsidR="00126B54">
        <w:rPr>
          <w:rFonts w:ascii="Times New Roman" w:eastAsia="Calibri" w:hAnsi="Times New Roman"/>
          <w:sz w:val="28"/>
          <w:szCs w:val="28"/>
        </w:rPr>
        <w:t xml:space="preserve"> </w:t>
      </w:r>
      <w:r w:rsidRPr="008A2837">
        <w:rPr>
          <w:rFonts w:ascii="Times New Roman" w:eastAsia="Calibri" w:hAnsi="Times New Roman"/>
          <w:sz w:val="28"/>
          <w:szCs w:val="28"/>
        </w:rPr>
        <w:t>39.23</w:t>
      </w:r>
      <w:r w:rsidR="00126B54">
        <w:rPr>
          <w:rFonts w:ascii="Times New Roman" w:eastAsia="Calibri" w:hAnsi="Times New Roman"/>
          <w:sz w:val="28"/>
          <w:szCs w:val="28"/>
        </w:rPr>
        <w:t xml:space="preserve"> </w:t>
      </w:r>
      <w:r w:rsidRPr="008A2837">
        <w:rPr>
          <w:rFonts w:ascii="Times New Roman" w:eastAsia="Calibri" w:hAnsi="Times New Roman"/>
          <w:sz w:val="28"/>
          <w:szCs w:val="28"/>
        </w:rPr>
        <w:t>Земельного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кодекса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Российской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Федерации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прошу заключить</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соглашение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об</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установлении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сервитута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отношении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земельного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участка,</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находящегося</w:t>
      </w:r>
      <w:proofErr w:type="gramEnd"/>
      <w:r w:rsidR="00126B54">
        <w:rPr>
          <w:rFonts w:ascii="Times New Roman" w:eastAsia="Calibri" w:hAnsi="Times New Roman"/>
          <w:sz w:val="28"/>
          <w:szCs w:val="28"/>
        </w:rPr>
        <w:t xml:space="preserve"> </w:t>
      </w:r>
      <w:r w:rsidRPr="008A2837">
        <w:rPr>
          <w:rFonts w:ascii="Times New Roman" w:eastAsia="Calibri" w:hAnsi="Times New Roman"/>
          <w:sz w:val="28"/>
          <w:szCs w:val="28"/>
        </w:rPr>
        <w:t>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муниципальной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собственности,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расположенного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адресу:</w:t>
      </w:r>
    </w:p>
    <w:p w:rsidR="00EF5709" w:rsidRPr="008A2837" w:rsidRDefault="00EF5709" w:rsidP="00B32854">
      <w:pPr>
        <w:autoSpaceDE w:val="0"/>
        <w:autoSpaceDN w:val="0"/>
        <w:adjustRightInd w:val="0"/>
        <w:ind w:firstLine="0"/>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w:t>
      </w:r>
      <w:r w:rsidR="00B32854">
        <w:rPr>
          <w:rFonts w:ascii="Times New Roman" w:eastAsia="Calibri" w:hAnsi="Times New Roman"/>
          <w:sz w:val="28"/>
          <w:szCs w:val="28"/>
        </w:rPr>
        <w:t>______________________________</w:t>
      </w: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кадастровый номер или учетный номер земельного участка 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Цель установления сервитута: 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Срок установления сервитута: __________________________________.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Результат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рассмотрения</w:t>
      </w:r>
      <w:r>
        <w:rPr>
          <w:rFonts w:ascii="Times New Roman" w:eastAsia="Calibri" w:hAnsi="Times New Roman"/>
          <w:sz w:val="28"/>
          <w:szCs w:val="28"/>
        </w:rPr>
        <w:t xml:space="preserve"> </w:t>
      </w:r>
      <w:r w:rsidR="00EF5709" w:rsidRPr="008A2837">
        <w:rPr>
          <w:rFonts w:ascii="Times New Roman" w:eastAsia="Calibri" w:hAnsi="Times New Roman"/>
          <w:sz w:val="28"/>
          <w:szCs w:val="28"/>
        </w:rPr>
        <w:t>заявления</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прошу</w:t>
      </w:r>
      <w:r>
        <w:rPr>
          <w:rFonts w:ascii="Times New Roman" w:eastAsia="Calibri" w:hAnsi="Times New Roman"/>
          <w:sz w:val="28"/>
          <w:szCs w:val="28"/>
        </w:rPr>
        <w:t xml:space="preserve"> </w:t>
      </w:r>
      <w:r w:rsidR="00EF5709" w:rsidRPr="008A2837">
        <w:rPr>
          <w:rFonts w:ascii="Times New Roman" w:eastAsia="Calibri" w:hAnsi="Times New Roman"/>
          <w:sz w:val="28"/>
          <w:szCs w:val="28"/>
        </w:rPr>
        <w:t>выдать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мне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лично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(или</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уполномоченному</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представителю)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w:t>
      </w:r>
      <w:r w:rsidR="00126B54">
        <w:rPr>
          <w:rFonts w:ascii="Times New Roman" w:eastAsia="Calibri" w:hAnsi="Times New Roman"/>
          <w:sz w:val="28"/>
          <w:szCs w:val="28"/>
        </w:rPr>
        <w:t xml:space="preserve"> </w:t>
      </w:r>
      <w:r w:rsidRPr="008A2837">
        <w:rPr>
          <w:rFonts w:ascii="Times New Roman" w:eastAsia="Calibri" w:hAnsi="Times New Roman"/>
          <w:sz w:val="28"/>
          <w:szCs w:val="28"/>
        </w:rPr>
        <w:t>выслать</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почте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w:t>
      </w:r>
      <w:r w:rsidR="00126B54">
        <w:rPr>
          <w:rFonts w:ascii="Times New Roman" w:eastAsia="Calibri" w:hAnsi="Times New Roman"/>
          <w:sz w:val="28"/>
          <w:szCs w:val="28"/>
        </w:rPr>
        <w:t xml:space="preserve"> </w:t>
      </w:r>
      <w:r w:rsidRPr="008A2837">
        <w:rPr>
          <w:rFonts w:ascii="Times New Roman" w:eastAsia="Calibri" w:hAnsi="Times New Roman"/>
          <w:sz w:val="28"/>
          <w:szCs w:val="28"/>
        </w:rPr>
        <w:t>направить</w:t>
      </w:r>
      <w:r w:rsidR="00126B54">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по</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электронной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почте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 предоставить в электронном виде (в личном кабинете на</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портале услуг) (</w:t>
      </w:r>
      <w:proofErr w:type="gramStart"/>
      <w:r w:rsidRPr="008A2837">
        <w:rPr>
          <w:rFonts w:ascii="Times New Roman" w:eastAsia="Calibri" w:hAnsi="Times New Roman"/>
          <w:sz w:val="28"/>
          <w:szCs w:val="28"/>
        </w:rPr>
        <w:t>нужное</w:t>
      </w:r>
      <w:proofErr w:type="gramEnd"/>
      <w:r w:rsidRPr="008A2837">
        <w:rPr>
          <w:rFonts w:ascii="Times New Roman" w:eastAsia="Calibri" w:hAnsi="Times New Roman"/>
          <w:sz w:val="28"/>
          <w:szCs w:val="28"/>
        </w:rPr>
        <w:t xml:space="preserve"> подчеркнуть).</w:t>
      </w:r>
    </w:p>
    <w:p w:rsidR="00EF5709" w:rsidRDefault="00126B54" w:rsidP="006B27EC">
      <w:pPr>
        <w:pBdr>
          <w:bottom w:val="single" w:sz="12" w:space="1" w:color="auto"/>
        </w:pBd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Приложения (указывается список прилагаемых к заявлению документов):</w:t>
      </w:r>
    </w:p>
    <w:p w:rsidR="00B32854" w:rsidRPr="008A2837" w:rsidRDefault="00B32854" w:rsidP="006B27EC">
      <w:pPr>
        <w:pBdr>
          <w:bottom w:val="single" w:sz="12" w:space="1" w:color="auto"/>
        </w:pBdr>
        <w:autoSpaceDE w:val="0"/>
        <w:autoSpaceDN w:val="0"/>
        <w:adjustRightInd w:val="0"/>
        <w:ind w:firstLine="709"/>
        <w:outlineLvl w:val="0"/>
        <w:rPr>
          <w:rFonts w:ascii="Times New Roman" w:eastAsia="Calibri" w:hAnsi="Times New Roman"/>
          <w:sz w:val="28"/>
          <w:szCs w:val="28"/>
        </w:rPr>
      </w:pPr>
    </w:p>
    <w:p w:rsidR="00B32854" w:rsidRDefault="00B32854" w:rsidP="00B32854">
      <w:pPr>
        <w:autoSpaceDE w:val="0"/>
        <w:autoSpaceDN w:val="0"/>
        <w:adjustRightInd w:val="0"/>
        <w:ind w:firstLine="0"/>
        <w:outlineLvl w:val="0"/>
        <w:rPr>
          <w:rFonts w:ascii="Times New Roman" w:eastAsia="Calibri" w:hAnsi="Times New Roman"/>
          <w:sz w:val="28"/>
          <w:szCs w:val="28"/>
        </w:rPr>
      </w:pPr>
    </w:p>
    <w:p w:rsidR="00B32854" w:rsidRPr="008A2837" w:rsidRDefault="00B32854" w:rsidP="00B32854">
      <w:pPr>
        <w:autoSpaceDE w:val="0"/>
        <w:autoSpaceDN w:val="0"/>
        <w:adjustRightInd w:val="0"/>
        <w:ind w:firstLine="0"/>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_______________________</w:t>
      </w:r>
      <w:r>
        <w:rPr>
          <w:rFonts w:ascii="Times New Roman" w:eastAsia="Calibri" w:hAnsi="Times New Roman"/>
          <w:sz w:val="28"/>
          <w:szCs w:val="28"/>
        </w:rPr>
        <w:t xml:space="preserve"> </w:t>
      </w:r>
      <w:r w:rsidR="00EF5709" w:rsidRPr="008A2837">
        <w:rPr>
          <w:rFonts w:ascii="Times New Roman" w:eastAsia="Calibri" w:hAnsi="Times New Roman"/>
          <w:sz w:val="28"/>
          <w:szCs w:val="28"/>
        </w:rPr>
        <w:t>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(Ф.И.О.)</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М.П.</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В</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соответствии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с</w:t>
      </w:r>
      <w:r>
        <w:rPr>
          <w:rFonts w:ascii="Times New Roman" w:eastAsia="Calibri" w:hAnsi="Times New Roman"/>
          <w:sz w:val="28"/>
          <w:szCs w:val="28"/>
        </w:rPr>
        <w:t xml:space="preserve"> </w:t>
      </w:r>
      <w:r w:rsidR="00EF5709" w:rsidRPr="008A2837">
        <w:rPr>
          <w:rFonts w:ascii="Times New Roman" w:eastAsia="Calibri" w:hAnsi="Times New Roman"/>
          <w:sz w:val="28"/>
          <w:szCs w:val="28"/>
        </w:rPr>
        <w:t>требованиями</w:t>
      </w:r>
      <w:r>
        <w:rPr>
          <w:rFonts w:ascii="Times New Roman" w:eastAsia="Calibri" w:hAnsi="Times New Roman"/>
          <w:sz w:val="28"/>
          <w:szCs w:val="28"/>
        </w:rPr>
        <w:t xml:space="preserve"> </w:t>
      </w:r>
      <w:r w:rsidR="00EF5709" w:rsidRPr="008A2837">
        <w:rPr>
          <w:rFonts w:ascii="Times New Roman" w:eastAsia="Calibri" w:hAnsi="Times New Roman"/>
          <w:sz w:val="28"/>
          <w:szCs w:val="28"/>
        </w:rPr>
        <w:t>Федерального</w:t>
      </w:r>
      <w:r>
        <w:rPr>
          <w:rFonts w:ascii="Times New Roman" w:eastAsia="Calibri" w:hAnsi="Times New Roman"/>
          <w:sz w:val="28"/>
          <w:szCs w:val="28"/>
        </w:rPr>
        <w:t xml:space="preserve"> </w:t>
      </w:r>
      <w:r w:rsidR="00EF5709" w:rsidRPr="008A2837">
        <w:rPr>
          <w:rFonts w:ascii="Times New Roman" w:eastAsia="Calibri" w:hAnsi="Times New Roman"/>
          <w:sz w:val="28"/>
          <w:szCs w:val="28"/>
        </w:rPr>
        <w:t>закона</w:t>
      </w:r>
      <w:r>
        <w:rPr>
          <w:rFonts w:ascii="Times New Roman" w:eastAsia="Calibri" w:hAnsi="Times New Roman"/>
          <w:sz w:val="28"/>
          <w:szCs w:val="28"/>
        </w:rPr>
        <w:t xml:space="preserve"> </w:t>
      </w:r>
      <w:r w:rsidR="00EF5709" w:rsidRPr="008A2837">
        <w:rPr>
          <w:rFonts w:ascii="Times New Roman" w:eastAsia="Calibri" w:hAnsi="Times New Roman"/>
          <w:sz w:val="28"/>
          <w:szCs w:val="28"/>
        </w:rPr>
        <w:t>от 27.07.2006</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N</w:t>
      </w:r>
      <w:r w:rsidR="00126B54">
        <w:rPr>
          <w:rFonts w:ascii="Times New Roman" w:eastAsia="Calibri" w:hAnsi="Times New Roman"/>
          <w:sz w:val="28"/>
          <w:szCs w:val="28"/>
        </w:rPr>
        <w:t xml:space="preserve"> </w:t>
      </w:r>
      <w:r w:rsidRPr="008A2837">
        <w:rPr>
          <w:rFonts w:ascii="Times New Roman" w:eastAsia="Calibri" w:hAnsi="Times New Roman"/>
          <w:sz w:val="28"/>
          <w:szCs w:val="28"/>
        </w:rPr>
        <w:t>152-ФЗ</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персональных</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данных"</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даю согласие на сбор, систематизацию,</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накопление,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хранение,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уточнение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(обновление,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изменение), использование,</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распространение</w:t>
      </w:r>
      <w:r w:rsidR="00126B54">
        <w:rPr>
          <w:rFonts w:ascii="Times New Roman" w:eastAsia="Calibri" w:hAnsi="Times New Roman"/>
          <w:sz w:val="28"/>
          <w:szCs w:val="28"/>
        </w:rPr>
        <w:t xml:space="preserve"> </w:t>
      </w:r>
      <w:r w:rsidRPr="008A2837">
        <w:rPr>
          <w:rFonts w:ascii="Times New Roman" w:eastAsia="Calibri" w:hAnsi="Times New Roman"/>
          <w:sz w:val="28"/>
          <w:szCs w:val="28"/>
        </w:rPr>
        <w:t>(в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случаях, предусмотренных действующим законодательством</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Российской</w:t>
      </w:r>
      <w:r w:rsidR="00126B54">
        <w:rPr>
          <w:rFonts w:ascii="Times New Roman" w:eastAsia="Calibri" w:hAnsi="Times New Roman"/>
          <w:sz w:val="28"/>
          <w:szCs w:val="28"/>
        </w:rPr>
        <w:t xml:space="preserve"> </w:t>
      </w:r>
      <w:r w:rsidRPr="008A2837">
        <w:rPr>
          <w:rFonts w:ascii="Times New Roman" w:eastAsia="Calibri" w:hAnsi="Times New Roman"/>
          <w:sz w:val="28"/>
          <w:szCs w:val="28"/>
        </w:rPr>
        <w:t>Федерации)</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предоставленных выше персональных данных.</w:t>
      </w:r>
      <w:proofErr w:type="gramEnd"/>
      <w:r w:rsidRPr="008A2837">
        <w:rPr>
          <w:rFonts w:ascii="Times New Roman" w:eastAsia="Calibri" w:hAnsi="Times New Roman"/>
          <w:sz w:val="28"/>
          <w:szCs w:val="28"/>
        </w:rPr>
        <w:t xml:space="preserve"> Настоящее</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согласие дано мною бессрочно.</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"____" __________ 20___ г.</w:t>
      </w:r>
      <w:r w:rsidR="00126B54">
        <w:rPr>
          <w:rFonts w:ascii="Times New Roman" w:eastAsia="Calibri" w:hAnsi="Times New Roman"/>
          <w:sz w:val="28"/>
          <w:szCs w:val="28"/>
        </w:rPr>
        <w:t xml:space="preserve"> </w:t>
      </w:r>
      <w:r w:rsidRPr="008A2837">
        <w:rPr>
          <w:rFonts w:ascii="Times New Roman" w:eastAsia="Calibri" w:hAnsi="Times New Roman"/>
          <w:sz w:val="28"/>
          <w:szCs w:val="28"/>
        </w:rPr>
        <w:t>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sz w:val="28"/>
          <w:szCs w:val="28"/>
        </w:rPr>
        <w:t>--------------------------------</w:t>
      </w: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10" w:name="Par704"/>
      <w:bookmarkEnd w:id="10"/>
      <w:r w:rsidRPr="008A2837">
        <w:rPr>
          <w:rFonts w:ascii="Times New Roman" w:eastAsia="Calibri" w:hAnsi="Times New Roman"/>
          <w:sz w:val="28"/>
          <w:szCs w:val="28"/>
        </w:rPr>
        <w:t>&lt;1&gt; Сведения указываются, если они отсутствуют на бланке заявителя.</w:t>
      </w:r>
    </w:p>
    <w:p w:rsidR="00EF5709" w:rsidRPr="008A2837" w:rsidRDefault="00EF5709" w:rsidP="006B27EC">
      <w:pPr>
        <w:autoSpaceDE w:val="0"/>
        <w:autoSpaceDN w:val="0"/>
        <w:adjustRightInd w:val="0"/>
        <w:ind w:firstLine="709"/>
        <w:rPr>
          <w:rFonts w:ascii="Times New Roman" w:eastAsia="Calibri" w:hAnsi="Times New Roman"/>
          <w:sz w:val="28"/>
          <w:szCs w:val="28"/>
        </w:rPr>
      </w:pPr>
      <w:bookmarkStart w:id="11" w:name="Par705"/>
      <w:bookmarkEnd w:id="11"/>
      <w:r w:rsidRPr="008A2837">
        <w:rPr>
          <w:rFonts w:ascii="Times New Roman" w:eastAsia="Calibri" w:hAnsi="Times New Roman"/>
          <w:sz w:val="28"/>
          <w:szCs w:val="28"/>
        </w:rPr>
        <w:t>&lt;2&gt; Сведения указываются, если они отсутствуют на бланке заявителя.</w:t>
      </w:r>
    </w:p>
    <w:p w:rsidR="00126B54" w:rsidRDefault="00126B54">
      <w:pPr>
        <w:ind w:firstLine="0"/>
        <w:jc w:val="left"/>
        <w:rPr>
          <w:rFonts w:ascii="Times New Roman" w:eastAsia="Calibri" w:hAnsi="Times New Roman"/>
          <w:sz w:val="28"/>
          <w:szCs w:val="28"/>
        </w:rPr>
      </w:pPr>
      <w:r>
        <w:rPr>
          <w:rFonts w:ascii="Times New Roman" w:eastAsia="Calibri" w:hAnsi="Times New Roman"/>
          <w:sz w:val="28"/>
          <w:szCs w:val="28"/>
        </w:rPr>
        <w:br w:type="page"/>
      </w:r>
    </w:p>
    <w:p w:rsidR="00EF5709" w:rsidRPr="008A2837" w:rsidRDefault="00EF5709"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lastRenderedPageBreak/>
        <w:t>Приложение N 3</w:t>
      </w: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26189A" w:rsidRPr="008A2837" w:rsidRDefault="0026189A" w:rsidP="006B27EC">
      <w:pPr>
        <w:autoSpaceDE w:val="0"/>
        <w:autoSpaceDN w:val="0"/>
        <w:adjustRightInd w:val="0"/>
        <w:ind w:firstLine="709"/>
        <w:jc w:val="center"/>
        <w:rPr>
          <w:rFonts w:ascii="Times New Roman" w:eastAsia="Calibri" w:hAnsi="Times New Roman"/>
          <w:bCs/>
          <w:sz w:val="28"/>
          <w:szCs w:val="28"/>
        </w:rPr>
      </w:pPr>
      <w:bookmarkStart w:id="12" w:name="Par718"/>
      <w:bookmarkEnd w:id="12"/>
    </w:p>
    <w:p w:rsidR="0026189A" w:rsidRPr="008A2837" w:rsidRDefault="0026189A" w:rsidP="006B27EC">
      <w:pPr>
        <w:autoSpaceDE w:val="0"/>
        <w:autoSpaceDN w:val="0"/>
        <w:adjustRightInd w:val="0"/>
        <w:ind w:firstLine="709"/>
        <w:jc w:val="center"/>
        <w:rPr>
          <w:rFonts w:ascii="Times New Roman" w:eastAsia="Calibri" w:hAnsi="Times New Roman"/>
          <w:bCs/>
          <w:sz w:val="28"/>
          <w:szCs w:val="28"/>
        </w:rPr>
      </w:pPr>
    </w:p>
    <w:p w:rsidR="0026189A" w:rsidRPr="008A2837" w:rsidRDefault="0026189A" w:rsidP="006B27EC">
      <w:pPr>
        <w:autoSpaceDE w:val="0"/>
        <w:autoSpaceDN w:val="0"/>
        <w:adjustRightInd w:val="0"/>
        <w:ind w:firstLine="709"/>
        <w:jc w:val="center"/>
        <w:rPr>
          <w:rFonts w:ascii="Times New Roman" w:eastAsia="Calibri" w:hAnsi="Times New Roman"/>
          <w:bCs/>
          <w:sz w:val="28"/>
          <w:szCs w:val="28"/>
        </w:rPr>
      </w:pPr>
    </w:p>
    <w:p w:rsidR="00EF5709" w:rsidRPr="008A2837" w:rsidRDefault="00EF5709" w:rsidP="006B27EC">
      <w:pPr>
        <w:autoSpaceDE w:val="0"/>
        <w:autoSpaceDN w:val="0"/>
        <w:adjustRightInd w:val="0"/>
        <w:ind w:firstLine="709"/>
        <w:jc w:val="center"/>
        <w:rPr>
          <w:rFonts w:ascii="Times New Roman" w:eastAsia="Calibri" w:hAnsi="Times New Roman"/>
          <w:bCs/>
          <w:sz w:val="28"/>
          <w:szCs w:val="28"/>
        </w:rPr>
      </w:pPr>
      <w:r w:rsidRPr="008A2837">
        <w:rPr>
          <w:rFonts w:ascii="Times New Roman" w:eastAsia="Calibri" w:hAnsi="Times New Roman"/>
          <w:bCs/>
          <w:sz w:val="28"/>
          <w:szCs w:val="28"/>
        </w:rPr>
        <w:t>Блок-схема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59264" behindDoc="0" locked="0" layoutInCell="1" allowOverlap="1" wp14:anchorId="136A4B0F" wp14:editId="6FCE2CFA">
                <wp:simplePos x="0" y="0"/>
                <wp:positionH relativeFrom="column">
                  <wp:posOffset>1290320</wp:posOffset>
                </wp:positionH>
                <wp:positionV relativeFrom="paragraph">
                  <wp:posOffset>83820</wp:posOffset>
                </wp:positionV>
                <wp:extent cx="2371725" cy="504825"/>
                <wp:effectExtent l="0" t="0" r="28575" b="28575"/>
                <wp:wrapNone/>
                <wp:docPr id="39" name="Прямоугольник 39"/>
                <wp:cNvGraphicFramePr/>
                <a:graphic xmlns:a="http://schemas.openxmlformats.org/drawingml/2006/main">
                  <a:graphicData uri="http://schemas.microsoft.com/office/word/2010/wordprocessingShape">
                    <wps:wsp>
                      <wps:cNvSpPr/>
                      <wps:spPr>
                        <a:xfrm>
                          <a:off x="0" y="0"/>
                          <a:ext cx="2371725" cy="504825"/>
                        </a:xfrm>
                        <a:prstGeom prst="rect">
                          <a:avLst/>
                        </a:prstGeom>
                      </wps:spPr>
                      <wps:style>
                        <a:lnRef idx="2">
                          <a:schemeClr val="accent3"/>
                        </a:lnRef>
                        <a:fillRef idx="1">
                          <a:schemeClr val="lt1"/>
                        </a:fillRef>
                        <a:effectRef idx="0">
                          <a:schemeClr val="accent3"/>
                        </a:effectRef>
                        <a:fontRef idx="minor">
                          <a:schemeClr val="dk1"/>
                        </a:fontRef>
                      </wps:style>
                      <wps:txbx>
                        <w:txbxContent>
                          <w:p w:rsidR="00D23DEF" w:rsidRPr="00927A45" w:rsidRDefault="00D23DEF" w:rsidP="00927A45">
                            <w:pPr>
                              <w:jc w:val="center"/>
                              <w:rPr>
                                <w:rFonts w:ascii="Times New Roman" w:hAnsi="Times New Roman"/>
                                <w:sz w:val="16"/>
                                <w:szCs w:val="16"/>
                              </w:rPr>
                            </w:pPr>
                            <w:r w:rsidRPr="00927A45">
                              <w:rPr>
                                <w:rFonts w:ascii="Times New Roman" w:hAnsi="Times New Roman"/>
                                <w:sz w:val="16"/>
                                <w:szCs w:val="16"/>
                              </w:rPr>
                              <w:t xml:space="preserve">Прием </w:t>
                            </w:r>
                            <w:r w:rsidRPr="00D94410">
                              <w:rPr>
                                <w:rFonts w:ascii="Times New Roman" w:hAnsi="Times New Roman"/>
                                <w:sz w:val="16"/>
                                <w:szCs w:val="16"/>
                              </w:rPr>
                              <w:t xml:space="preserve">и регистрация </w:t>
                            </w:r>
                            <w:r w:rsidRPr="00927A45">
                              <w:rPr>
                                <w:rFonts w:ascii="Times New Roman" w:hAnsi="Times New Roman"/>
                                <w:sz w:val="16"/>
                                <w:szCs w:val="16"/>
                              </w:rPr>
                              <w:t>заявления с прилагаемыми документами</w:t>
                            </w:r>
                          </w:p>
                          <w:p w:rsidR="00D23DEF" w:rsidRDefault="00D23DEF" w:rsidP="00927A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left:0;text-align:left;margin-left:101.6pt;margin-top:6.6pt;width:186.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" fillcolor="white [3201]" strokecolor="#a5a5a5 [3206]" strokeweight="1pt">
                <v:textbox>
                  <w:txbxContent>
                    <w:p w:rsidR="00292535" w:rsidRPr="00927A45" w:rsidRDefault="00292535" w:rsidP="00927A45">
                      <w:pPr>
                        <w:jc w:val="center"/>
                        <w:rPr>
                          <w:rFonts w:ascii="Times New Roman" w:hAnsi="Times New Roman"/>
                          <w:sz w:val="16"/>
                          <w:szCs w:val="16"/>
                        </w:rPr>
                      </w:pPr>
                      <w:r w:rsidRPr="00927A45">
                        <w:rPr>
                          <w:rFonts w:ascii="Times New Roman" w:hAnsi="Times New Roman"/>
                          <w:sz w:val="16"/>
                          <w:szCs w:val="16"/>
                        </w:rPr>
                        <w:t xml:space="preserve">Прием </w:t>
                      </w:r>
                      <w:r w:rsidRPr="00D94410">
                        <w:rPr>
                          <w:rFonts w:ascii="Times New Roman" w:hAnsi="Times New Roman"/>
                          <w:sz w:val="16"/>
                          <w:szCs w:val="16"/>
                        </w:rPr>
                        <w:t xml:space="preserve">и регистрация </w:t>
                      </w:r>
                      <w:r w:rsidRPr="00927A45">
                        <w:rPr>
                          <w:rFonts w:ascii="Times New Roman" w:hAnsi="Times New Roman"/>
                          <w:sz w:val="16"/>
                          <w:szCs w:val="16"/>
                        </w:rPr>
                        <w:t>заявления с прилагаемыми документами</w:t>
                      </w:r>
                    </w:p>
                    <w:p w:rsidR="00292535" w:rsidRDefault="00292535" w:rsidP="00927A45">
                      <w:pPr>
                        <w:jc w:val="center"/>
                      </w:pPr>
                    </w:p>
                  </w:txbxContent>
                </v:textbox>
              </v:rect>
            </w:pict>
          </mc:Fallback>
        </mc:AlternateContent>
      </w:r>
    </w:p>
    <w:p w:rsidR="00927A45" w:rsidRPr="008A2837" w:rsidRDefault="00D94410"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2336" behindDoc="0" locked="0" layoutInCell="1" allowOverlap="1" wp14:anchorId="53A06B4E" wp14:editId="4C416C2C">
                <wp:simplePos x="0" y="0"/>
                <wp:positionH relativeFrom="column">
                  <wp:posOffset>4195445</wp:posOffset>
                </wp:positionH>
                <wp:positionV relativeFrom="paragraph">
                  <wp:posOffset>91440</wp:posOffset>
                </wp:positionV>
                <wp:extent cx="2400300" cy="1066800"/>
                <wp:effectExtent l="0" t="0" r="19050" b="19050"/>
                <wp:wrapNone/>
                <wp:docPr id="42" name="Прямоугольник 42"/>
                <wp:cNvGraphicFramePr/>
                <a:graphic xmlns:a="http://schemas.openxmlformats.org/drawingml/2006/main">
                  <a:graphicData uri="http://schemas.microsoft.com/office/word/2010/wordprocessingShape">
                    <wps:wsp>
                      <wps:cNvSpPr/>
                      <wps:spPr>
                        <a:xfrm>
                          <a:off x="0" y="0"/>
                          <a:ext cx="2400300" cy="1066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23DEF" w:rsidRPr="00D94410" w:rsidRDefault="00D23DEF" w:rsidP="00D94410">
                            <w:pPr>
                              <w:ind w:firstLine="0"/>
                              <w:rPr>
                                <w:rFonts w:ascii="Times New Roman" w:hAnsi="Times New Roman"/>
                                <w:sz w:val="18"/>
                                <w:szCs w:val="18"/>
                              </w:rPr>
                            </w:pPr>
                            <w:r>
                              <w:rPr>
                                <w:rFonts w:ascii="Times New Roman" w:hAnsi="Times New Roman"/>
                                <w:sz w:val="18"/>
                                <w:szCs w:val="18"/>
                              </w:rPr>
                              <w:t xml:space="preserve"> </w:t>
                            </w:r>
                            <w:r w:rsidRPr="00D94410">
                              <w:rPr>
                                <w:rFonts w:ascii="Times New Roman" w:hAnsi="Times New Roman"/>
                                <w:sz w:val="18"/>
                                <w:szCs w:val="18"/>
                              </w:rPr>
                              <w:t>Подготовка уведомления о возможности заключения соглашения об установлении сервитута</w:t>
                            </w:r>
                            <w:r>
                              <w:rPr>
                                <w:rFonts w:ascii="Times New Roman" w:hAnsi="Times New Roman"/>
                                <w:sz w:val="18"/>
                                <w:szCs w:val="18"/>
                              </w:rPr>
                              <w:t xml:space="preserve"> в </w:t>
                            </w:r>
                            <w:proofErr w:type="gramStart"/>
                            <w:r>
                              <w:rPr>
                                <w:rFonts w:ascii="Times New Roman" w:hAnsi="Times New Roman"/>
                                <w:sz w:val="18"/>
                                <w:szCs w:val="18"/>
                              </w:rPr>
                              <w:t>предложенный</w:t>
                            </w:r>
                            <w:proofErr w:type="gramEnd"/>
                            <w:r>
                              <w:rPr>
                                <w:rFonts w:ascii="Times New Roman" w:hAnsi="Times New Roman"/>
                                <w:sz w:val="18"/>
                                <w:szCs w:val="18"/>
                              </w:rPr>
                              <w:t xml:space="preserve"> заявителем границах либо предложения о заключении соглашения об установлении сервитута в иных границах или проекта соглашения об установлении сервитута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27" style="position:absolute;left:0;text-align:left;margin-left:330.35pt;margin-top:7.2pt;width:189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" fillcolor="white [3201]" strokecolor="#70ad47 [3209]" strokeweight="1pt">
                <v:textbox>
                  <w:txbxContent>
                    <w:p w:rsidR="00292535" w:rsidRPr="00D94410" w:rsidRDefault="00292535" w:rsidP="00D94410">
                      <w:pPr>
                        <w:ind w:firstLine="0"/>
                        <w:rPr>
                          <w:rFonts w:ascii="Times New Roman" w:hAnsi="Times New Roman"/>
                          <w:sz w:val="18"/>
                          <w:szCs w:val="18"/>
                        </w:rPr>
                      </w:pPr>
                      <w:r>
                        <w:rPr>
                          <w:rFonts w:ascii="Times New Roman" w:hAnsi="Times New Roman"/>
                          <w:sz w:val="18"/>
                          <w:szCs w:val="18"/>
                        </w:rPr>
                        <w:t xml:space="preserve"> </w:t>
                      </w:r>
                      <w:r w:rsidRPr="00D94410">
                        <w:rPr>
                          <w:rFonts w:ascii="Times New Roman" w:hAnsi="Times New Roman"/>
                          <w:sz w:val="18"/>
                          <w:szCs w:val="18"/>
                        </w:rPr>
                        <w:t>Подготовка уведомления о возможности заключения соглашения об установлении сервитута</w:t>
                      </w:r>
                      <w:r>
                        <w:rPr>
                          <w:rFonts w:ascii="Times New Roman" w:hAnsi="Times New Roman"/>
                          <w:sz w:val="18"/>
                          <w:szCs w:val="18"/>
                        </w:rPr>
                        <w:t xml:space="preserve"> в </w:t>
                      </w:r>
                      <w:proofErr w:type="gramStart"/>
                      <w:r>
                        <w:rPr>
                          <w:rFonts w:ascii="Times New Roman" w:hAnsi="Times New Roman"/>
                          <w:sz w:val="18"/>
                          <w:szCs w:val="18"/>
                        </w:rPr>
                        <w:t>предложенный</w:t>
                      </w:r>
                      <w:proofErr w:type="gramEnd"/>
                      <w:r>
                        <w:rPr>
                          <w:rFonts w:ascii="Times New Roman" w:hAnsi="Times New Roman"/>
                          <w:sz w:val="18"/>
                          <w:szCs w:val="18"/>
                        </w:rPr>
                        <w:t xml:space="preserve"> заявителем границах либо предложения о заключении соглашения об установлении сервитута в иных границах или проекта соглашения об установлении сервитута</w:t>
                      </w:r>
                    </w:p>
                  </w:txbxContent>
                </v:textbox>
              </v:rect>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126B54"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1552" behindDoc="0" locked="0" layoutInCell="1" allowOverlap="1" wp14:anchorId="558D0B03" wp14:editId="1EEC63E9">
                <wp:simplePos x="0" y="0"/>
                <wp:positionH relativeFrom="column">
                  <wp:posOffset>2661920</wp:posOffset>
                </wp:positionH>
                <wp:positionV relativeFrom="paragraph">
                  <wp:posOffset>27305</wp:posOffset>
                </wp:positionV>
                <wp:extent cx="0" cy="257175"/>
                <wp:effectExtent l="95250" t="0" r="57150" b="66675"/>
                <wp:wrapNone/>
                <wp:docPr id="51" name="Прямая со стрелкой 51"/>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1" o:spid="_x0000_s1026" type="#_x0000_t32" style="position:absolute;margin-left:209.6pt;margin-top:2.15pt;width:0;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" strokecolor="#5b9bd5 [3204]" strokeweight=".5pt">
                <v:stroke endarrow="open" joinstyle="miter"/>
              </v:shape>
            </w:pict>
          </mc:Fallback>
        </mc:AlternateContent>
      </w:r>
    </w:p>
    <w:p w:rsidR="00927A45" w:rsidRPr="008A2837" w:rsidRDefault="008E562E"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80768" behindDoc="0" locked="0" layoutInCell="1" allowOverlap="1" wp14:anchorId="3DA2F997" wp14:editId="304DEE32">
                <wp:simplePos x="0" y="0"/>
                <wp:positionH relativeFrom="column">
                  <wp:posOffset>3985895</wp:posOffset>
                </wp:positionH>
                <wp:positionV relativeFrom="paragraph">
                  <wp:posOffset>125730</wp:posOffset>
                </wp:positionV>
                <wp:extent cx="0" cy="828675"/>
                <wp:effectExtent l="0" t="0" r="19050" b="9525"/>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0" cy="828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85pt,9.9pt" to="313.8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" strokecolor="#5b9bd5 [3204]" strokeweight=".5pt">
                <v:stroke joinstyle="miter"/>
              </v:line>
            </w:pict>
          </mc:Fallback>
        </mc:AlternateContent>
      </w:r>
      <w:r w:rsidRPr="008A2837">
        <w:rPr>
          <w:rFonts w:ascii="Times New Roman" w:eastAsia="Calibri" w:hAnsi="Times New Roman"/>
          <w:noProof/>
          <w:sz w:val="28"/>
          <w:szCs w:val="28"/>
        </w:rPr>
        <mc:AlternateContent>
          <mc:Choice Requires="wps">
            <w:drawing>
              <wp:anchor distT="0" distB="0" distL="114300" distR="114300" simplePos="0" relativeHeight="251681792" behindDoc="0" locked="0" layoutInCell="1" allowOverlap="1" wp14:anchorId="38B7D3EC" wp14:editId="7F49E3D1">
                <wp:simplePos x="0" y="0"/>
                <wp:positionH relativeFrom="column">
                  <wp:posOffset>3985895</wp:posOffset>
                </wp:positionH>
                <wp:positionV relativeFrom="paragraph">
                  <wp:posOffset>125730</wp:posOffset>
                </wp:positionV>
                <wp:extent cx="209550" cy="0"/>
                <wp:effectExtent l="0" t="76200" r="19050" b="114300"/>
                <wp:wrapNone/>
                <wp:docPr id="62" name="Прямая со стрелкой 62"/>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2" o:spid="_x0000_s1026" type="#_x0000_t32" style="position:absolute;margin-left:313.85pt;margin-top:9.9pt;width:16.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" strokecolor="#5b9bd5 [3204]" strokeweight=".5pt">
                <v:stroke endarrow="open" joinstyle="miter"/>
              </v:shape>
            </w:pict>
          </mc:Fallback>
        </mc:AlternateContent>
      </w:r>
      <w:r w:rsidR="00927A45" w:rsidRPr="008A2837">
        <w:rPr>
          <w:rFonts w:ascii="Times New Roman" w:eastAsia="Calibri" w:hAnsi="Times New Roman"/>
          <w:noProof/>
          <w:sz w:val="28"/>
          <w:szCs w:val="28"/>
        </w:rPr>
        <mc:AlternateContent>
          <mc:Choice Requires="wps">
            <w:drawing>
              <wp:anchor distT="0" distB="0" distL="114300" distR="114300" simplePos="0" relativeHeight="251660288" behindDoc="0" locked="0" layoutInCell="1" allowOverlap="1" wp14:anchorId="50B5B605" wp14:editId="6614C9A3">
                <wp:simplePos x="0" y="0"/>
                <wp:positionH relativeFrom="column">
                  <wp:posOffset>1290320</wp:posOffset>
                </wp:positionH>
                <wp:positionV relativeFrom="paragraph">
                  <wp:posOffset>125730</wp:posOffset>
                </wp:positionV>
                <wp:extent cx="2419350" cy="552450"/>
                <wp:effectExtent l="0" t="0" r="19050" b="19050"/>
                <wp:wrapNone/>
                <wp:docPr id="40" name="Прямоугольник 40"/>
                <wp:cNvGraphicFramePr/>
                <a:graphic xmlns:a="http://schemas.openxmlformats.org/drawingml/2006/main">
                  <a:graphicData uri="http://schemas.microsoft.com/office/word/2010/wordprocessingShape">
                    <wps:wsp>
                      <wps:cNvSpPr/>
                      <wps:spPr>
                        <a:xfrm>
                          <a:off x="0" y="0"/>
                          <a:ext cx="2419350" cy="552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D23DEF" w:rsidRPr="00D94410" w:rsidRDefault="00D23DEF" w:rsidP="00927A45">
                            <w:pPr>
                              <w:ind w:firstLine="0"/>
                              <w:rPr>
                                <w:rFonts w:ascii="Times New Roman" w:hAnsi="Times New Roman"/>
                                <w:sz w:val="16"/>
                                <w:szCs w:val="16"/>
                              </w:rPr>
                            </w:pPr>
                            <w:r w:rsidRPr="00D94410">
                              <w:rPr>
                                <w:rFonts w:ascii="Times New Roman" w:hAnsi="Times New Roman"/>
                                <w:sz w:val="16"/>
                                <w:szCs w:val="16"/>
                              </w:rPr>
                              <w:t>Рассмотрение представленных документов, истребование документов</w:t>
                            </w:r>
                            <w:r>
                              <w:rPr>
                                <w:rFonts w:ascii="Times New Roman" w:hAnsi="Times New Roman"/>
                                <w:sz w:val="16"/>
                                <w:szCs w:val="16"/>
                              </w:rPr>
                              <w:t xml:space="preserve"> </w:t>
                            </w:r>
                            <w:r w:rsidRPr="00D94410">
                              <w:rPr>
                                <w:rFonts w:ascii="Times New Roman" w:hAnsi="Times New Roman"/>
                                <w:sz w:val="16"/>
                                <w:szCs w:val="16"/>
                              </w:rPr>
                              <w:t xml:space="preserve">в рамках </w:t>
                            </w:r>
                            <w:proofErr w:type="spellStart"/>
                            <w:r w:rsidRPr="00D94410">
                              <w:rPr>
                                <w:rFonts w:ascii="Times New Roman" w:hAnsi="Times New Roman"/>
                                <w:sz w:val="16"/>
                                <w:szCs w:val="16"/>
                              </w:rPr>
                              <w:t>межвед</w:t>
                            </w:r>
                            <w:proofErr w:type="spellEnd"/>
                            <w:r w:rsidRPr="00D94410">
                              <w:rPr>
                                <w:rFonts w:ascii="Times New Roman" w:hAnsi="Times New Roman"/>
                                <w:sz w:val="16"/>
                                <w:szCs w:val="16"/>
                              </w:rPr>
                              <w:t>. взаимодействия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8" style="position:absolute;left:0;text-align:left;margin-left:101.6pt;margin-top:9.9pt;width:190.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" fillcolor="white [3201]" strokecolor="#70ad47 [3209]" strokeweight="1pt">
                <v:textbox>
                  <w:txbxContent>
                    <w:p w:rsidR="00292535" w:rsidRPr="00D94410" w:rsidRDefault="00292535" w:rsidP="00927A45">
                      <w:pPr>
                        <w:ind w:firstLine="0"/>
                        <w:rPr>
                          <w:rFonts w:ascii="Times New Roman" w:hAnsi="Times New Roman"/>
                          <w:sz w:val="16"/>
                          <w:szCs w:val="16"/>
                        </w:rPr>
                      </w:pPr>
                      <w:r w:rsidRPr="00D94410">
                        <w:rPr>
                          <w:rFonts w:ascii="Times New Roman" w:hAnsi="Times New Roman"/>
                          <w:sz w:val="16"/>
                          <w:szCs w:val="16"/>
                        </w:rPr>
                        <w:t>Рассмотрение представленных документов, истребование документов</w:t>
                      </w:r>
                      <w:r w:rsidR="00126B54">
                        <w:rPr>
                          <w:rFonts w:ascii="Times New Roman" w:hAnsi="Times New Roman"/>
                          <w:sz w:val="16"/>
                          <w:szCs w:val="16"/>
                        </w:rPr>
                        <w:t xml:space="preserve"> </w:t>
                      </w:r>
                      <w:r w:rsidRPr="00D94410">
                        <w:rPr>
                          <w:rFonts w:ascii="Times New Roman" w:hAnsi="Times New Roman"/>
                          <w:sz w:val="16"/>
                          <w:szCs w:val="16"/>
                        </w:rPr>
                        <w:t xml:space="preserve">в рамках </w:t>
                      </w:r>
                      <w:proofErr w:type="spellStart"/>
                      <w:r w:rsidRPr="00D94410">
                        <w:rPr>
                          <w:rFonts w:ascii="Times New Roman" w:hAnsi="Times New Roman"/>
                          <w:sz w:val="16"/>
                          <w:szCs w:val="16"/>
                        </w:rPr>
                        <w:t>межвед</w:t>
                      </w:r>
                      <w:proofErr w:type="spellEnd"/>
                      <w:r w:rsidRPr="00D94410">
                        <w:rPr>
                          <w:rFonts w:ascii="Times New Roman" w:hAnsi="Times New Roman"/>
                          <w:sz w:val="16"/>
                          <w:szCs w:val="16"/>
                        </w:rPr>
                        <w:t>. взаимодействия</w:t>
                      </w:r>
                    </w:p>
                  </w:txbxContent>
                </v:textbox>
              </v:rect>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126B54"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5648" behindDoc="0" locked="0" layoutInCell="1" allowOverlap="1" wp14:anchorId="0F57BBBF" wp14:editId="33CA3C65">
                <wp:simplePos x="0" y="0"/>
                <wp:positionH relativeFrom="column">
                  <wp:posOffset>5328920</wp:posOffset>
                </wp:positionH>
                <wp:positionV relativeFrom="paragraph">
                  <wp:posOffset>99695</wp:posOffset>
                </wp:positionV>
                <wp:extent cx="0" cy="276225"/>
                <wp:effectExtent l="95250" t="0" r="57150" b="66675"/>
                <wp:wrapNone/>
                <wp:docPr id="55" name="Прямая со стрелкой 55"/>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5" o:spid="_x0000_s1026" type="#_x0000_t32" style="position:absolute;margin-left:419.6pt;margin-top:7.85pt;width:0;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" strokecolor="#5b9bd5 [3204]" strokeweight=".5pt">
                <v:stroke endarrow="open" joinstyle="miter"/>
              </v:shape>
            </w:pict>
          </mc:Fallback>
        </mc:AlternateContent>
      </w: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2576" behindDoc="0" locked="0" layoutInCell="1" allowOverlap="1" wp14:anchorId="5B13428B" wp14:editId="0CECBF6B">
                <wp:simplePos x="0" y="0"/>
                <wp:positionH relativeFrom="column">
                  <wp:posOffset>2661920</wp:posOffset>
                </wp:positionH>
                <wp:positionV relativeFrom="paragraph">
                  <wp:posOffset>38100</wp:posOffset>
                </wp:positionV>
                <wp:extent cx="0" cy="247650"/>
                <wp:effectExtent l="95250" t="0" r="57150" b="57150"/>
                <wp:wrapNone/>
                <wp:docPr id="52" name="Прямая со стрелкой 52"/>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2" o:spid="_x0000_s1026" type="#_x0000_t32" style="position:absolute;margin-left:209.6pt;margin-top:3pt;width:0;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" strokecolor="#5b9bd5 [3204]" strokeweight=".5pt">
                <v:stroke endarrow="open" joinstyle="miter"/>
              </v:shape>
            </w:pict>
          </mc:Fallback>
        </mc:AlternateContent>
      </w:r>
    </w:p>
    <w:p w:rsidR="00927A45" w:rsidRPr="008A2837" w:rsidRDefault="0026189A" w:rsidP="008E562E">
      <w:pPr>
        <w:autoSpaceDE w:val="0"/>
        <w:autoSpaceDN w:val="0"/>
        <w:adjustRightInd w:val="0"/>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1312" behindDoc="0" locked="0" layoutInCell="1" allowOverlap="1" wp14:anchorId="71781514" wp14:editId="26CD9CB9">
                <wp:simplePos x="0" y="0"/>
                <wp:positionH relativeFrom="column">
                  <wp:posOffset>1356995</wp:posOffset>
                </wp:positionH>
                <wp:positionV relativeFrom="paragraph">
                  <wp:posOffset>49530</wp:posOffset>
                </wp:positionV>
                <wp:extent cx="2362200" cy="438150"/>
                <wp:effectExtent l="0" t="0" r="19050" b="19050"/>
                <wp:wrapNone/>
                <wp:docPr id="41" name="Прямоугольник 41"/>
                <wp:cNvGraphicFramePr/>
                <a:graphic xmlns:a="http://schemas.openxmlformats.org/drawingml/2006/main">
                  <a:graphicData uri="http://schemas.microsoft.com/office/word/2010/wordprocessingShape">
                    <wps:wsp>
                      <wps:cNvSpPr/>
                      <wps:spPr>
                        <a:xfrm>
                          <a:off x="0" y="0"/>
                          <a:ext cx="2362200" cy="438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D23DEF" w:rsidRPr="00D94410" w:rsidRDefault="00D23DEF" w:rsidP="00D94410">
                            <w:pPr>
                              <w:ind w:firstLine="0"/>
                              <w:jc w:val="center"/>
                              <w:rPr>
                                <w:rFonts w:ascii="Times New Roman" w:hAnsi="Times New Roman"/>
                                <w:sz w:val="16"/>
                                <w:szCs w:val="16"/>
                              </w:rPr>
                            </w:pPr>
                            <w:r w:rsidRPr="00D94410">
                              <w:rPr>
                                <w:rFonts w:ascii="Times New Roman" w:hAnsi="Times New Roman"/>
                                <w:sz w:val="16"/>
                                <w:szCs w:val="16"/>
                              </w:rPr>
                              <w:t>Наличие</w:t>
                            </w:r>
                            <w:r>
                              <w:rPr>
                                <w:rFonts w:ascii="Times New Roman" w:hAnsi="Times New Roman"/>
                                <w:sz w:val="16"/>
                                <w:szCs w:val="16"/>
                              </w:rPr>
                              <w:t xml:space="preserve"> оснований для отказа в установлении сервитута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9" style="position:absolute;left:0;text-align:left;margin-left:106.85pt;margin-top:3.9pt;width:186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" fillcolor="white [3201]" strokecolor="#70ad47 [3209]" strokeweight="1pt">
                <v:textbox>
                  <w:txbxContent>
                    <w:p w:rsidR="00292535" w:rsidRPr="00D94410" w:rsidRDefault="00292535" w:rsidP="00D94410">
                      <w:pPr>
                        <w:ind w:firstLine="0"/>
                        <w:jc w:val="center"/>
                        <w:rPr>
                          <w:rFonts w:ascii="Times New Roman" w:hAnsi="Times New Roman"/>
                          <w:sz w:val="16"/>
                          <w:szCs w:val="16"/>
                        </w:rPr>
                      </w:pPr>
                      <w:r w:rsidRPr="00D94410">
                        <w:rPr>
                          <w:rFonts w:ascii="Times New Roman" w:hAnsi="Times New Roman"/>
                          <w:sz w:val="16"/>
                          <w:szCs w:val="16"/>
                        </w:rPr>
                        <w:t>Наличие</w:t>
                      </w:r>
                      <w:r>
                        <w:rPr>
                          <w:rFonts w:ascii="Times New Roman" w:hAnsi="Times New Roman"/>
                          <w:sz w:val="16"/>
                          <w:szCs w:val="16"/>
                        </w:rPr>
                        <w:t xml:space="preserve"> оснований для отказа в установлении сервитута</w:t>
                      </w:r>
                    </w:p>
                  </w:txbxContent>
                </v:textbox>
              </v:rect>
            </w:pict>
          </mc:Fallback>
        </mc:AlternateContent>
      </w:r>
      <w:r w:rsidR="00D94410" w:rsidRPr="008A2837">
        <w:rPr>
          <w:rFonts w:ascii="Times New Roman" w:eastAsia="Calibri" w:hAnsi="Times New Roman"/>
          <w:noProof/>
          <w:sz w:val="28"/>
          <w:szCs w:val="28"/>
        </w:rPr>
        <mc:AlternateContent>
          <mc:Choice Requires="wps">
            <w:drawing>
              <wp:anchor distT="0" distB="0" distL="114300" distR="114300" simplePos="0" relativeHeight="251669504" behindDoc="0" locked="0" layoutInCell="1" allowOverlap="1" wp14:anchorId="390233CF" wp14:editId="248A546F">
                <wp:simplePos x="0" y="0"/>
                <wp:positionH relativeFrom="column">
                  <wp:posOffset>-214630</wp:posOffset>
                </wp:positionH>
                <wp:positionV relativeFrom="paragraph">
                  <wp:posOffset>70485</wp:posOffset>
                </wp:positionV>
                <wp:extent cx="1323975" cy="571500"/>
                <wp:effectExtent l="0" t="0" r="28575" b="19050"/>
                <wp:wrapNone/>
                <wp:docPr id="49" name="Прямоугольник 49"/>
                <wp:cNvGraphicFramePr/>
                <a:graphic xmlns:a="http://schemas.openxmlformats.org/drawingml/2006/main">
                  <a:graphicData uri="http://schemas.microsoft.com/office/word/2010/wordprocessingShape">
                    <wps:wsp>
                      <wps:cNvSpPr/>
                      <wps:spPr>
                        <a:xfrm>
                          <a:off x="0" y="0"/>
                          <a:ext cx="1323975" cy="571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23DEF" w:rsidRPr="00D94410" w:rsidRDefault="00D23DEF" w:rsidP="00D94410">
                            <w:pPr>
                              <w:ind w:firstLine="0"/>
                              <w:rPr>
                                <w:rFonts w:ascii="Times New Roman" w:hAnsi="Times New Roman"/>
                                <w:sz w:val="16"/>
                                <w:szCs w:val="16"/>
                              </w:rPr>
                            </w:pPr>
                            <w:r w:rsidRPr="00D94410">
                              <w:rPr>
                                <w:rFonts w:ascii="Times New Roman" w:hAnsi="Times New Roman"/>
                                <w:sz w:val="16"/>
                                <w:szCs w:val="16"/>
                              </w:rPr>
                              <w:t>Подготовка</w:t>
                            </w:r>
                            <w:r>
                              <w:rPr>
                                <w:rFonts w:ascii="Times New Roman" w:hAnsi="Times New Roman"/>
                                <w:sz w:val="16"/>
                                <w:szCs w:val="16"/>
                              </w:rPr>
                              <w:t xml:space="preserve"> постановления об отказе в установлении сервитута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30" style="position:absolute;left:0;text-align:left;margin-left:-16.9pt;margin-top:5.55pt;width:104.2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" fillcolor="white [3201]" strokecolor="#70ad47 [3209]" strokeweight="1pt">
                <v:textbox>
                  <w:txbxContent>
                    <w:p w:rsidR="00292535" w:rsidRPr="00D94410" w:rsidRDefault="00292535" w:rsidP="00D94410">
                      <w:pPr>
                        <w:ind w:firstLine="0"/>
                        <w:rPr>
                          <w:rFonts w:ascii="Times New Roman" w:hAnsi="Times New Roman"/>
                          <w:sz w:val="16"/>
                          <w:szCs w:val="16"/>
                        </w:rPr>
                      </w:pPr>
                      <w:r w:rsidRPr="00D94410">
                        <w:rPr>
                          <w:rFonts w:ascii="Times New Roman" w:hAnsi="Times New Roman"/>
                          <w:sz w:val="16"/>
                          <w:szCs w:val="16"/>
                        </w:rPr>
                        <w:t>Подготовка</w:t>
                      </w:r>
                      <w:r>
                        <w:rPr>
                          <w:rFonts w:ascii="Times New Roman" w:hAnsi="Times New Roman"/>
                          <w:sz w:val="16"/>
                          <w:szCs w:val="16"/>
                        </w:rPr>
                        <w:t xml:space="preserve"> постановления об отказе в установлении</w:t>
                      </w:r>
                      <w:r w:rsidR="00126B54">
                        <w:rPr>
                          <w:rFonts w:ascii="Times New Roman" w:hAnsi="Times New Roman"/>
                          <w:sz w:val="16"/>
                          <w:szCs w:val="16"/>
                        </w:rPr>
                        <w:t xml:space="preserve"> </w:t>
                      </w:r>
                      <w:r>
                        <w:rPr>
                          <w:rFonts w:ascii="Times New Roman" w:hAnsi="Times New Roman"/>
                          <w:sz w:val="16"/>
                          <w:szCs w:val="16"/>
                        </w:rPr>
                        <w:t>сервитута</w:t>
                      </w:r>
                    </w:p>
                  </w:txbxContent>
                </v:textbox>
              </v:rect>
            </w:pict>
          </mc:Fallback>
        </mc:AlternateContent>
      </w:r>
      <w:r w:rsidR="00D94410" w:rsidRPr="008A2837">
        <w:rPr>
          <w:rFonts w:ascii="Times New Roman" w:eastAsia="Calibri" w:hAnsi="Times New Roman"/>
          <w:noProof/>
          <w:sz w:val="28"/>
          <w:szCs w:val="28"/>
        </w:rPr>
        <mc:AlternateContent>
          <mc:Choice Requires="wps">
            <w:drawing>
              <wp:anchor distT="0" distB="0" distL="114300" distR="114300" simplePos="0" relativeHeight="251663360" behindDoc="0" locked="0" layoutInCell="1" allowOverlap="1" wp14:anchorId="69D5DDB2" wp14:editId="4CA6D86B">
                <wp:simplePos x="0" y="0"/>
                <wp:positionH relativeFrom="column">
                  <wp:posOffset>4195445</wp:posOffset>
                </wp:positionH>
                <wp:positionV relativeFrom="paragraph">
                  <wp:posOffset>32385</wp:posOffset>
                </wp:positionV>
                <wp:extent cx="2343150" cy="438150"/>
                <wp:effectExtent l="0" t="0" r="19050" b="19050"/>
                <wp:wrapNone/>
                <wp:docPr id="43" name="Прямоугольник 43"/>
                <wp:cNvGraphicFramePr/>
                <a:graphic xmlns:a="http://schemas.openxmlformats.org/drawingml/2006/main">
                  <a:graphicData uri="http://schemas.microsoft.com/office/word/2010/wordprocessingShape">
                    <wps:wsp>
                      <wps:cNvSpPr/>
                      <wps:spPr>
                        <a:xfrm>
                          <a:off x="0" y="0"/>
                          <a:ext cx="2343150" cy="438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D23DEF" w:rsidRPr="00D94410" w:rsidRDefault="00D23DEF" w:rsidP="00D94410">
                            <w:pPr>
                              <w:jc w:val="center"/>
                              <w:rPr>
                                <w:rFonts w:ascii="Times New Roman" w:hAnsi="Times New Roman"/>
                                <w:sz w:val="16"/>
                                <w:szCs w:val="16"/>
                              </w:rPr>
                            </w:pPr>
                            <w:r w:rsidRPr="00D94410">
                              <w:rPr>
                                <w:rFonts w:ascii="Times New Roman" w:hAnsi="Times New Roman"/>
                                <w:sz w:val="16"/>
                                <w:szCs w:val="16"/>
                              </w:rPr>
                              <w:t>Направлени</w:t>
                            </w:r>
                            <w:r>
                              <w:rPr>
                                <w:rFonts w:ascii="Times New Roman" w:hAnsi="Times New Roman"/>
                                <w:sz w:val="16"/>
                                <w:szCs w:val="16"/>
                              </w:rPr>
                              <w:t>е</w:t>
                            </w:r>
                            <w:r w:rsidRPr="00D94410">
                              <w:rPr>
                                <w:rFonts w:ascii="Times New Roman" w:hAnsi="Times New Roman"/>
                                <w:sz w:val="16"/>
                                <w:szCs w:val="16"/>
                              </w:rPr>
                              <w:t xml:space="preserve"> (выдача)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31" style="position:absolute;left:0;text-align:left;margin-left:330.35pt;margin-top:2.55pt;width:184.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" fillcolor="white [3201]" strokecolor="#70ad47 [3209]" strokeweight="1pt">
                <v:textbox>
                  <w:txbxContent>
                    <w:p w:rsidR="00292535" w:rsidRPr="00D94410" w:rsidRDefault="00292535" w:rsidP="00D94410">
                      <w:pPr>
                        <w:jc w:val="center"/>
                        <w:rPr>
                          <w:rFonts w:ascii="Times New Roman" w:hAnsi="Times New Roman"/>
                          <w:sz w:val="16"/>
                          <w:szCs w:val="16"/>
                        </w:rPr>
                      </w:pPr>
                      <w:r w:rsidRPr="00D94410">
                        <w:rPr>
                          <w:rFonts w:ascii="Times New Roman" w:hAnsi="Times New Roman"/>
                          <w:sz w:val="16"/>
                          <w:szCs w:val="16"/>
                        </w:rPr>
                        <w:t>Направлени</w:t>
                      </w:r>
                      <w:r>
                        <w:rPr>
                          <w:rFonts w:ascii="Times New Roman" w:hAnsi="Times New Roman"/>
                          <w:sz w:val="16"/>
                          <w:szCs w:val="16"/>
                        </w:rPr>
                        <w:t>е</w:t>
                      </w:r>
                      <w:r w:rsidRPr="00D94410">
                        <w:rPr>
                          <w:rFonts w:ascii="Times New Roman" w:hAnsi="Times New Roman"/>
                          <w:sz w:val="16"/>
                          <w:szCs w:val="16"/>
                        </w:rPr>
                        <w:t xml:space="preserve"> (выдача) заявителю</w:t>
                      </w:r>
                    </w:p>
                  </w:txbxContent>
                </v:textbox>
              </v:rect>
            </w:pict>
          </mc:Fallback>
        </mc:AlternateContent>
      </w:r>
    </w:p>
    <w:p w:rsidR="00927A45" w:rsidRPr="008A2837" w:rsidRDefault="008E562E"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82816" behindDoc="0" locked="0" layoutInCell="1" allowOverlap="1" wp14:anchorId="37C96A25" wp14:editId="44F9EF26">
                <wp:simplePos x="0" y="0"/>
                <wp:positionH relativeFrom="column">
                  <wp:posOffset>1109345</wp:posOffset>
                </wp:positionH>
                <wp:positionV relativeFrom="paragraph">
                  <wp:posOffset>131445</wp:posOffset>
                </wp:positionV>
                <wp:extent cx="247650" cy="0"/>
                <wp:effectExtent l="38100" t="76200" r="0" b="114300"/>
                <wp:wrapNone/>
                <wp:docPr id="63" name="Прямая со стрелкой 63"/>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87.35pt;margin-top:10.35pt;width:19.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" strokecolor="#5b9bd5 [3204]" strokeweight=".5pt">
                <v:stroke endarrow="open" joinstyle="miter"/>
              </v:shape>
            </w:pict>
          </mc:Fallback>
        </mc:AlternateContent>
      </w:r>
      <w:r w:rsidRPr="008A2837">
        <w:rPr>
          <w:rFonts w:ascii="Times New Roman" w:eastAsia="Calibri" w:hAnsi="Times New Roman"/>
          <w:noProof/>
          <w:sz w:val="28"/>
          <w:szCs w:val="28"/>
        </w:rPr>
        <mc:AlternateContent>
          <mc:Choice Requires="wps">
            <w:drawing>
              <wp:anchor distT="0" distB="0" distL="114300" distR="114300" simplePos="0" relativeHeight="251679744" behindDoc="0" locked="0" layoutInCell="1" allowOverlap="1" wp14:anchorId="43585940" wp14:editId="2F64BAED">
                <wp:simplePos x="0" y="0"/>
                <wp:positionH relativeFrom="column">
                  <wp:posOffset>3719195</wp:posOffset>
                </wp:positionH>
                <wp:positionV relativeFrom="paragraph">
                  <wp:posOffset>26670</wp:posOffset>
                </wp:positionV>
                <wp:extent cx="266700" cy="0"/>
                <wp:effectExtent l="0" t="0" r="19050" b="1905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266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85pt,2.1pt" to="313.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" strokecolor="#5b9bd5 [3204]" strokeweight=".5pt">
                <v:stroke joinstyle="miter"/>
              </v:line>
            </w:pict>
          </mc:Fallback>
        </mc:AlternateContent>
      </w: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7696" behindDoc="0" locked="0" layoutInCell="1" allowOverlap="1" wp14:anchorId="4663E54C" wp14:editId="01606E3A">
                <wp:simplePos x="0" y="0"/>
                <wp:positionH relativeFrom="column">
                  <wp:posOffset>6062345</wp:posOffset>
                </wp:positionH>
                <wp:positionV relativeFrom="paragraph">
                  <wp:posOffset>165735</wp:posOffset>
                </wp:positionV>
                <wp:extent cx="0" cy="466725"/>
                <wp:effectExtent l="95250" t="0" r="57150" b="66675"/>
                <wp:wrapNone/>
                <wp:docPr id="57" name="Прямая со стрелкой 57"/>
                <wp:cNvGraphicFramePr/>
                <a:graphic xmlns:a="http://schemas.openxmlformats.org/drawingml/2006/main">
                  <a:graphicData uri="http://schemas.microsoft.com/office/word/2010/wordprocessingShape">
                    <wps:wsp>
                      <wps:cNvCnPr/>
                      <wps:spPr>
                        <a:xfrm>
                          <a:off x="0" y="0"/>
                          <a:ext cx="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7" o:spid="_x0000_s1026" type="#_x0000_t32" style="position:absolute;margin-left:477.35pt;margin-top:13.05pt;width:0;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" strokecolor="#5b9bd5 [3204]" strokeweight=".5pt">
                <v:stroke endarrow="open" joinstyle="miter"/>
              </v:shape>
            </w:pict>
          </mc:Fallback>
        </mc:AlternateContent>
      </w:r>
      <w:r w:rsidRPr="008A2837">
        <w:rPr>
          <w:rFonts w:ascii="Times New Roman" w:eastAsia="Calibri" w:hAnsi="Times New Roman"/>
          <w:noProof/>
          <w:sz w:val="28"/>
          <w:szCs w:val="28"/>
        </w:rPr>
        <mc:AlternateContent>
          <mc:Choice Requires="wps">
            <w:drawing>
              <wp:anchor distT="0" distB="0" distL="114300" distR="114300" simplePos="0" relativeHeight="251676672" behindDoc="0" locked="0" layoutInCell="1" allowOverlap="1" wp14:anchorId="6B7163D6" wp14:editId="780FEE7E">
                <wp:simplePos x="0" y="0"/>
                <wp:positionH relativeFrom="column">
                  <wp:posOffset>4862195</wp:posOffset>
                </wp:positionH>
                <wp:positionV relativeFrom="paragraph">
                  <wp:posOffset>118110</wp:posOffset>
                </wp:positionV>
                <wp:extent cx="0" cy="514350"/>
                <wp:effectExtent l="95250" t="0" r="57150" b="57150"/>
                <wp:wrapNone/>
                <wp:docPr id="56" name="Прямая со стрелкой 56"/>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6" o:spid="_x0000_s1026" type="#_x0000_t32" style="position:absolute;margin-left:382.85pt;margin-top:9.3pt;width:0;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" strokecolor="#5b9bd5 [3204]" strokeweight=".5pt">
                <v:stroke endarrow="open" joinstyle="miter"/>
              </v:shape>
            </w:pict>
          </mc:Fallback>
        </mc:AlternateContent>
      </w: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8720" behindDoc="0" locked="0" layoutInCell="1" allowOverlap="1" wp14:anchorId="163D56C8" wp14:editId="4A36E5A3">
                <wp:simplePos x="0" y="0"/>
                <wp:positionH relativeFrom="column">
                  <wp:posOffset>337820</wp:posOffset>
                </wp:positionH>
                <wp:positionV relativeFrom="paragraph">
                  <wp:posOffset>114300</wp:posOffset>
                </wp:positionV>
                <wp:extent cx="0" cy="428625"/>
                <wp:effectExtent l="95250" t="0" r="57150" b="66675"/>
                <wp:wrapNone/>
                <wp:docPr id="58" name="Прямая со стрелкой 58"/>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8" o:spid="_x0000_s1026" type="#_x0000_t32" style="position:absolute;margin-left:26.6pt;margin-top:9pt;width:0;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" strokecolor="#5b9bd5 [3204]" strokeweight=".5pt">
                <v:stroke endarrow="open" joinstyle="miter"/>
              </v:shape>
            </w:pict>
          </mc:Fallback>
        </mc:AlternateContent>
      </w: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4384" behindDoc="0" locked="0" layoutInCell="1" allowOverlap="1" wp14:anchorId="371473C9" wp14:editId="26AAAA22">
                <wp:simplePos x="0" y="0"/>
                <wp:positionH relativeFrom="column">
                  <wp:posOffset>1461770</wp:posOffset>
                </wp:positionH>
                <wp:positionV relativeFrom="paragraph">
                  <wp:posOffset>92710</wp:posOffset>
                </wp:positionV>
                <wp:extent cx="2457450" cy="685800"/>
                <wp:effectExtent l="0" t="0" r="19050" b="19050"/>
                <wp:wrapNone/>
                <wp:docPr id="44" name="Прямоугольник 44"/>
                <wp:cNvGraphicFramePr/>
                <a:graphic xmlns:a="http://schemas.openxmlformats.org/drawingml/2006/main">
                  <a:graphicData uri="http://schemas.microsoft.com/office/word/2010/wordprocessingShape">
                    <wps:wsp>
                      <wps:cNvSpPr/>
                      <wps:spPr>
                        <a:xfrm>
                          <a:off x="0" y="0"/>
                          <a:ext cx="2457450" cy="685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23DEF" w:rsidRPr="00C22862" w:rsidRDefault="00D23DEF" w:rsidP="00C22862">
                            <w:pPr>
                              <w:ind w:firstLine="0"/>
                              <w:rPr>
                                <w:rFonts w:ascii="Times New Roman" w:hAnsi="Times New Roman"/>
                                <w:sz w:val="16"/>
                                <w:szCs w:val="16"/>
                              </w:rPr>
                            </w:pPr>
                            <w:r w:rsidRPr="00C22862">
                              <w:rPr>
                                <w:rFonts w:ascii="Times New Roman" w:hAnsi="Times New Roman"/>
                                <w:sz w:val="16"/>
                                <w:szCs w:val="16"/>
                              </w:rPr>
                              <w:t>Проведение</w:t>
                            </w:r>
                            <w:r>
                              <w:rPr>
                                <w:rFonts w:ascii="Times New Roman" w:hAnsi="Times New Roman"/>
                                <w:sz w:val="16"/>
                                <w:szCs w:val="16"/>
                              </w:rPr>
                              <w:t xml:space="preserve"> заявителем работ по постановке на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 частей </w:t>
                            </w:r>
                            <w:proofErr w:type="spellStart"/>
                            <w:r>
                              <w:rPr>
                                <w:rFonts w:ascii="Times New Roman" w:hAnsi="Times New Roman"/>
                                <w:sz w:val="16"/>
                                <w:szCs w:val="16"/>
                              </w:rPr>
                              <w:t>зем</w:t>
                            </w:r>
                            <w:proofErr w:type="spellEnd"/>
                            <w:r>
                              <w:rPr>
                                <w:rFonts w:ascii="Times New Roman" w:hAnsi="Times New Roman"/>
                                <w:sz w:val="16"/>
                                <w:szCs w:val="16"/>
                              </w:rPr>
                              <w:t xml:space="preserve">. </w:t>
                            </w:r>
                            <w:proofErr w:type="spellStart"/>
                            <w:r>
                              <w:rPr>
                                <w:rFonts w:ascii="Times New Roman" w:hAnsi="Times New Roman"/>
                                <w:sz w:val="16"/>
                                <w:szCs w:val="16"/>
                              </w:rPr>
                              <w:t>уч</w:t>
                            </w:r>
                            <w:proofErr w:type="gramStart"/>
                            <w:r>
                              <w:rPr>
                                <w:rFonts w:ascii="Times New Roman" w:hAnsi="Times New Roman"/>
                                <w:sz w:val="16"/>
                                <w:szCs w:val="16"/>
                              </w:rPr>
                              <w:t>.и</w:t>
                            </w:r>
                            <w:proofErr w:type="spellEnd"/>
                            <w:proofErr w:type="gramEnd"/>
                            <w:r>
                              <w:rPr>
                                <w:rFonts w:ascii="Times New Roman" w:hAnsi="Times New Roman"/>
                                <w:sz w:val="16"/>
                                <w:szCs w:val="16"/>
                              </w:rPr>
                              <w:t xml:space="preserve"> направление уведомления о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учете частей земельного участка, в отношении которого устанавливается сервитут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32" style="position:absolute;left:0;text-align:left;margin-left:115.1pt;margin-top:7.3pt;width:193.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" fillcolor="white [3201]" strokecolor="#70ad47 [3209]" strokeweight="1pt">
                <v:textbox>
                  <w:txbxContent>
                    <w:p w:rsidR="00292535" w:rsidRPr="00C22862" w:rsidRDefault="00292535" w:rsidP="00C22862">
                      <w:pPr>
                        <w:ind w:firstLine="0"/>
                        <w:rPr>
                          <w:rFonts w:ascii="Times New Roman" w:hAnsi="Times New Roman"/>
                          <w:sz w:val="16"/>
                          <w:szCs w:val="16"/>
                        </w:rPr>
                      </w:pPr>
                      <w:r w:rsidRPr="00C22862">
                        <w:rPr>
                          <w:rFonts w:ascii="Times New Roman" w:hAnsi="Times New Roman"/>
                          <w:sz w:val="16"/>
                          <w:szCs w:val="16"/>
                        </w:rPr>
                        <w:t>Проведение</w:t>
                      </w:r>
                      <w:r>
                        <w:rPr>
                          <w:rFonts w:ascii="Times New Roman" w:hAnsi="Times New Roman"/>
                          <w:sz w:val="16"/>
                          <w:szCs w:val="16"/>
                        </w:rPr>
                        <w:t xml:space="preserve"> заявителем работ по постановке на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 частей </w:t>
                      </w:r>
                      <w:proofErr w:type="spellStart"/>
                      <w:r>
                        <w:rPr>
                          <w:rFonts w:ascii="Times New Roman" w:hAnsi="Times New Roman"/>
                          <w:sz w:val="16"/>
                          <w:szCs w:val="16"/>
                        </w:rPr>
                        <w:t>зем</w:t>
                      </w:r>
                      <w:proofErr w:type="spellEnd"/>
                      <w:r>
                        <w:rPr>
                          <w:rFonts w:ascii="Times New Roman" w:hAnsi="Times New Roman"/>
                          <w:sz w:val="16"/>
                          <w:szCs w:val="16"/>
                        </w:rPr>
                        <w:t xml:space="preserve">. </w:t>
                      </w:r>
                      <w:proofErr w:type="spellStart"/>
                      <w:r>
                        <w:rPr>
                          <w:rFonts w:ascii="Times New Roman" w:hAnsi="Times New Roman"/>
                          <w:sz w:val="16"/>
                          <w:szCs w:val="16"/>
                        </w:rPr>
                        <w:t>уч</w:t>
                      </w:r>
                      <w:proofErr w:type="gramStart"/>
                      <w:r>
                        <w:rPr>
                          <w:rFonts w:ascii="Times New Roman" w:hAnsi="Times New Roman"/>
                          <w:sz w:val="16"/>
                          <w:szCs w:val="16"/>
                        </w:rPr>
                        <w:t>.и</w:t>
                      </w:r>
                      <w:proofErr w:type="spellEnd"/>
                      <w:proofErr w:type="gramEnd"/>
                      <w:r>
                        <w:rPr>
                          <w:rFonts w:ascii="Times New Roman" w:hAnsi="Times New Roman"/>
                          <w:sz w:val="16"/>
                          <w:szCs w:val="16"/>
                        </w:rPr>
                        <w:t xml:space="preserve"> направление уведомления о </w:t>
                      </w:r>
                      <w:proofErr w:type="spellStart"/>
                      <w:r>
                        <w:rPr>
                          <w:rFonts w:ascii="Times New Roman" w:hAnsi="Times New Roman"/>
                          <w:sz w:val="16"/>
                          <w:szCs w:val="16"/>
                        </w:rPr>
                        <w:t>гос</w:t>
                      </w:r>
                      <w:proofErr w:type="spellEnd"/>
                      <w:r>
                        <w:rPr>
                          <w:rFonts w:ascii="Times New Roman" w:hAnsi="Times New Roman"/>
                          <w:sz w:val="16"/>
                          <w:szCs w:val="16"/>
                        </w:rPr>
                        <w:t xml:space="preserve"> </w:t>
                      </w:r>
                      <w:proofErr w:type="spellStart"/>
                      <w:r>
                        <w:rPr>
                          <w:rFonts w:ascii="Times New Roman" w:hAnsi="Times New Roman"/>
                          <w:sz w:val="16"/>
                          <w:szCs w:val="16"/>
                        </w:rPr>
                        <w:t>кад</w:t>
                      </w:r>
                      <w:proofErr w:type="spellEnd"/>
                      <w:r>
                        <w:rPr>
                          <w:rFonts w:ascii="Times New Roman" w:hAnsi="Times New Roman"/>
                          <w:sz w:val="16"/>
                          <w:szCs w:val="16"/>
                        </w:rPr>
                        <w:t xml:space="preserve"> учете частей земельного участка, в отношении которого устанавливается сервитут</w:t>
                      </w:r>
                    </w:p>
                  </w:txbxContent>
                </v:textbox>
              </v:rect>
            </w:pict>
          </mc:Fallback>
        </mc:AlternateContent>
      </w:r>
    </w:p>
    <w:p w:rsidR="00927A45" w:rsidRPr="008A2837" w:rsidRDefault="00725833"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7456" behindDoc="0" locked="0" layoutInCell="1" allowOverlap="1" wp14:anchorId="7C4D9218" wp14:editId="46EAA851">
                <wp:simplePos x="0" y="0"/>
                <wp:positionH relativeFrom="column">
                  <wp:posOffset>4471670</wp:posOffset>
                </wp:positionH>
                <wp:positionV relativeFrom="paragraph">
                  <wp:posOffset>108585</wp:posOffset>
                </wp:positionV>
                <wp:extent cx="914400" cy="1981200"/>
                <wp:effectExtent l="0" t="0" r="19050" b="19050"/>
                <wp:wrapNone/>
                <wp:docPr id="47" name="Прямоугольник 47"/>
                <wp:cNvGraphicFramePr/>
                <a:graphic xmlns:a="http://schemas.openxmlformats.org/drawingml/2006/main">
                  <a:graphicData uri="http://schemas.microsoft.com/office/word/2010/wordprocessingShape">
                    <wps:wsp>
                      <wps:cNvSpPr/>
                      <wps:spPr>
                        <a:xfrm>
                          <a:off x="0" y="0"/>
                          <a:ext cx="914400" cy="1981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23DEF" w:rsidRPr="00725833" w:rsidRDefault="00D23DEF" w:rsidP="00725833">
                            <w:pPr>
                              <w:ind w:firstLine="0"/>
                              <w:rPr>
                                <w:rFonts w:ascii="Times New Roman" w:hAnsi="Times New Roman"/>
                                <w:sz w:val="16"/>
                                <w:szCs w:val="16"/>
                              </w:rPr>
                            </w:pPr>
                            <w:r w:rsidRPr="00725833">
                              <w:rPr>
                                <w:rFonts w:ascii="Times New Roman" w:hAnsi="Times New Roman"/>
                                <w:sz w:val="16"/>
                                <w:szCs w:val="16"/>
                              </w:rPr>
                              <w:t>Уведомления</w:t>
                            </w:r>
                            <w:r>
                              <w:rPr>
                                <w:rFonts w:ascii="Times New Roman" w:hAnsi="Times New Roman"/>
                                <w:sz w:val="16"/>
                                <w:szCs w:val="16"/>
                              </w:rPr>
                              <w:t xml:space="preserve"> о возможности заключения соглашения об установления сервитута в предложенных заявителем границах либо предложения о заключении соглашения об установлении сервитута в иных границах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7" o:spid="_x0000_s1033" style="position:absolute;left:0;text-align:left;margin-left:352.1pt;margin-top:8.55pt;width:1in;height:15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" fillcolor="white [3201]" strokecolor="#70ad47 [3209]" strokeweight="1pt">
                <v:textbox>
                  <w:txbxContent>
                    <w:p w:rsidR="00292535" w:rsidRPr="00725833" w:rsidRDefault="00292535" w:rsidP="00725833">
                      <w:pPr>
                        <w:ind w:firstLine="0"/>
                        <w:rPr>
                          <w:rFonts w:ascii="Times New Roman" w:hAnsi="Times New Roman"/>
                          <w:sz w:val="16"/>
                          <w:szCs w:val="16"/>
                        </w:rPr>
                      </w:pPr>
                      <w:r w:rsidRPr="00725833">
                        <w:rPr>
                          <w:rFonts w:ascii="Times New Roman" w:hAnsi="Times New Roman"/>
                          <w:sz w:val="16"/>
                          <w:szCs w:val="16"/>
                        </w:rPr>
                        <w:t>Уведомления</w:t>
                      </w:r>
                      <w:r>
                        <w:rPr>
                          <w:rFonts w:ascii="Times New Roman" w:hAnsi="Times New Roman"/>
                          <w:sz w:val="16"/>
                          <w:szCs w:val="16"/>
                        </w:rPr>
                        <w:t xml:space="preserve"> о возможности заключения</w:t>
                      </w:r>
                      <w:r w:rsidR="00126B54">
                        <w:rPr>
                          <w:rFonts w:ascii="Times New Roman" w:hAnsi="Times New Roman"/>
                          <w:sz w:val="16"/>
                          <w:szCs w:val="16"/>
                        </w:rPr>
                        <w:t xml:space="preserve"> </w:t>
                      </w:r>
                      <w:r>
                        <w:rPr>
                          <w:rFonts w:ascii="Times New Roman" w:hAnsi="Times New Roman"/>
                          <w:sz w:val="16"/>
                          <w:szCs w:val="16"/>
                        </w:rPr>
                        <w:t>соглашения об установления сервитута в предложенных заявителем границах либо предложения о заключении соглашения об установлении сервитута в иных границах</w:t>
                      </w:r>
                    </w:p>
                  </w:txbxContent>
                </v:textbox>
              </v:rect>
            </w:pict>
          </mc:Fallback>
        </mc:AlternateContent>
      </w:r>
      <w:r w:rsidR="00927A45" w:rsidRPr="008A2837">
        <w:rPr>
          <w:rFonts w:ascii="Times New Roman" w:eastAsia="Calibri" w:hAnsi="Times New Roman"/>
          <w:noProof/>
          <w:sz w:val="28"/>
          <w:szCs w:val="28"/>
        </w:rPr>
        <mc:AlternateContent>
          <mc:Choice Requires="wps">
            <w:drawing>
              <wp:anchor distT="0" distB="0" distL="114300" distR="114300" simplePos="0" relativeHeight="251668480" behindDoc="0" locked="0" layoutInCell="1" allowOverlap="1" wp14:anchorId="3348002C" wp14:editId="6C3B5C2B">
                <wp:simplePos x="0" y="0"/>
                <wp:positionH relativeFrom="column">
                  <wp:posOffset>5852795</wp:posOffset>
                </wp:positionH>
                <wp:positionV relativeFrom="paragraph">
                  <wp:posOffset>105410</wp:posOffset>
                </wp:positionV>
                <wp:extent cx="914400" cy="914400"/>
                <wp:effectExtent l="0" t="0" r="19050" b="19050"/>
                <wp:wrapNone/>
                <wp:docPr id="48" name="Прямоугольник 48"/>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23DEF" w:rsidRPr="00725833" w:rsidRDefault="00D23DEF" w:rsidP="00725833">
                            <w:pPr>
                              <w:ind w:firstLine="0"/>
                              <w:rPr>
                                <w:rFonts w:ascii="Times New Roman" w:hAnsi="Times New Roman"/>
                                <w:sz w:val="16"/>
                                <w:szCs w:val="16"/>
                              </w:rPr>
                            </w:pPr>
                            <w:r w:rsidRPr="00725833">
                              <w:rPr>
                                <w:rFonts w:ascii="Times New Roman" w:hAnsi="Times New Roman"/>
                                <w:sz w:val="16"/>
                                <w:szCs w:val="16"/>
                              </w:rPr>
                              <w:t>Проекта</w:t>
                            </w:r>
                            <w:r>
                              <w:rPr>
                                <w:rFonts w:ascii="Times New Roman" w:hAnsi="Times New Roman"/>
                                <w:sz w:val="16"/>
                                <w:szCs w:val="16"/>
                              </w:rPr>
                              <w:t xml:space="preserve"> соглашения об установлении сервитута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8" o:spid="_x0000_s1034" style="position:absolute;left:0;text-align:left;margin-left:460.85pt;margin-top:8.3pt;width:1in;height:1in;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" fillcolor="white [3201]" strokecolor="#70ad47 [3209]" strokeweight="1pt">
                <v:textbox>
                  <w:txbxContent>
                    <w:p w:rsidR="00292535" w:rsidRPr="00725833" w:rsidRDefault="00292535" w:rsidP="00725833">
                      <w:pPr>
                        <w:ind w:firstLine="0"/>
                        <w:rPr>
                          <w:rFonts w:ascii="Times New Roman" w:hAnsi="Times New Roman"/>
                          <w:sz w:val="16"/>
                          <w:szCs w:val="16"/>
                        </w:rPr>
                      </w:pPr>
                      <w:r w:rsidRPr="00725833">
                        <w:rPr>
                          <w:rFonts w:ascii="Times New Roman" w:hAnsi="Times New Roman"/>
                          <w:sz w:val="16"/>
                          <w:szCs w:val="16"/>
                        </w:rPr>
                        <w:t>Проекта</w:t>
                      </w:r>
                      <w:r>
                        <w:rPr>
                          <w:rFonts w:ascii="Times New Roman" w:hAnsi="Times New Roman"/>
                          <w:sz w:val="16"/>
                          <w:szCs w:val="16"/>
                        </w:rPr>
                        <w:t xml:space="preserve"> соглашения об установлении сервитута</w:t>
                      </w:r>
                    </w:p>
                  </w:txbxContent>
                </v:textbox>
              </v:rect>
            </w:pict>
          </mc:Fallback>
        </mc:AlternateContent>
      </w:r>
    </w:p>
    <w:p w:rsidR="00927A45" w:rsidRPr="008A2837" w:rsidRDefault="00C22862"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0528" behindDoc="0" locked="0" layoutInCell="1" allowOverlap="1" wp14:anchorId="3C4BC2B3" wp14:editId="41792837">
                <wp:simplePos x="0" y="0"/>
                <wp:positionH relativeFrom="column">
                  <wp:posOffset>-214630</wp:posOffset>
                </wp:positionH>
                <wp:positionV relativeFrom="paragraph">
                  <wp:posOffset>85725</wp:posOffset>
                </wp:positionV>
                <wp:extent cx="1323975" cy="714375"/>
                <wp:effectExtent l="0" t="0" r="28575" b="28575"/>
                <wp:wrapNone/>
                <wp:docPr id="50" name="Прямоугольник 50"/>
                <wp:cNvGraphicFramePr/>
                <a:graphic xmlns:a="http://schemas.openxmlformats.org/drawingml/2006/main">
                  <a:graphicData uri="http://schemas.microsoft.com/office/word/2010/wordprocessingShape">
                    <wps:wsp>
                      <wps:cNvSpPr/>
                      <wps:spPr>
                        <a:xfrm>
                          <a:off x="0" y="0"/>
                          <a:ext cx="1323975" cy="714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D23DEF" w:rsidRPr="00D94410" w:rsidRDefault="00D23DEF" w:rsidP="00C22862">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постановления об отказе в установлении сервитута</w:t>
                            </w:r>
                          </w:p>
                          <w:p w:rsidR="00D23DEF" w:rsidRPr="00C22862" w:rsidRDefault="00D23DEF" w:rsidP="00C22862">
                            <w:pPr>
                              <w:ind w:firstLine="0"/>
                              <w:rPr>
                                <w:rFonts w:ascii="Times New Roman" w:hAnsi="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35" style="position:absolute;left:0;text-align:left;margin-left:-16.9pt;margin-top:6.75pt;width:104.2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" fillcolor="white [3201]" strokecolor="#70ad47 [3209]" strokeweight="1pt">
                <v:textbox>
                  <w:txbxContent>
                    <w:p w:rsidR="00292535" w:rsidRPr="00D94410" w:rsidRDefault="00292535" w:rsidP="00C22862">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постановления об отказе в установлении</w:t>
                      </w:r>
                      <w:r w:rsidR="00126B54">
                        <w:rPr>
                          <w:rFonts w:ascii="Times New Roman" w:hAnsi="Times New Roman"/>
                          <w:sz w:val="16"/>
                          <w:szCs w:val="16"/>
                        </w:rPr>
                        <w:t xml:space="preserve"> </w:t>
                      </w:r>
                      <w:r>
                        <w:rPr>
                          <w:rFonts w:ascii="Times New Roman" w:hAnsi="Times New Roman"/>
                          <w:sz w:val="16"/>
                          <w:szCs w:val="16"/>
                        </w:rPr>
                        <w:t>сервитута</w:t>
                      </w:r>
                    </w:p>
                    <w:p w:rsidR="00292535" w:rsidRPr="00C22862" w:rsidRDefault="00292535" w:rsidP="00C22862">
                      <w:pPr>
                        <w:ind w:firstLine="0"/>
                        <w:rPr>
                          <w:rFonts w:ascii="Times New Roman" w:hAnsi="Times New Roman"/>
                          <w:sz w:val="16"/>
                          <w:szCs w:val="16"/>
                        </w:rPr>
                      </w:pPr>
                    </w:p>
                  </w:txbxContent>
                </v:textbox>
              </v:rect>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3600" behindDoc="0" locked="0" layoutInCell="1" allowOverlap="1" wp14:anchorId="6008A1FE" wp14:editId="463B6936">
                <wp:simplePos x="0" y="0"/>
                <wp:positionH relativeFrom="column">
                  <wp:posOffset>2719070</wp:posOffset>
                </wp:positionH>
                <wp:positionV relativeFrom="paragraph">
                  <wp:posOffset>114935</wp:posOffset>
                </wp:positionV>
                <wp:extent cx="0" cy="247650"/>
                <wp:effectExtent l="95250" t="0" r="57150" b="57150"/>
                <wp:wrapNone/>
                <wp:docPr id="53" name="Прямая со стрелкой 53"/>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3" o:spid="_x0000_s1026" type="#_x0000_t32" style="position:absolute;margin-left:214.1pt;margin-top:9.05pt;width:0;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" strokecolor="#5b9bd5 [3204]" strokeweight=".5pt">
                <v:stroke endarrow="open" joinstyle="miter"/>
              </v:shape>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5408" behindDoc="0" locked="0" layoutInCell="1" allowOverlap="1" wp14:anchorId="70401195" wp14:editId="64EF8094">
                <wp:simplePos x="0" y="0"/>
                <wp:positionH relativeFrom="column">
                  <wp:posOffset>1557020</wp:posOffset>
                </wp:positionH>
                <wp:positionV relativeFrom="paragraph">
                  <wp:posOffset>50165</wp:posOffset>
                </wp:positionV>
                <wp:extent cx="2257425" cy="504825"/>
                <wp:effectExtent l="0" t="0" r="28575" b="28575"/>
                <wp:wrapNone/>
                <wp:docPr id="45" name="Прямоугольник 45"/>
                <wp:cNvGraphicFramePr/>
                <a:graphic xmlns:a="http://schemas.openxmlformats.org/drawingml/2006/main">
                  <a:graphicData uri="http://schemas.microsoft.com/office/word/2010/wordprocessingShape">
                    <wps:wsp>
                      <wps:cNvSpPr/>
                      <wps:spPr>
                        <a:xfrm>
                          <a:off x="0" y="0"/>
                          <a:ext cx="2257425" cy="504825"/>
                        </a:xfrm>
                        <a:prstGeom prst="rect">
                          <a:avLst/>
                        </a:prstGeom>
                      </wps:spPr>
                      <wps:style>
                        <a:lnRef idx="2">
                          <a:schemeClr val="accent6"/>
                        </a:lnRef>
                        <a:fillRef idx="1">
                          <a:schemeClr val="lt1"/>
                        </a:fillRef>
                        <a:effectRef idx="0">
                          <a:schemeClr val="accent6"/>
                        </a:effectRef>
                        <a:fontRef idx="minor">
                          <a:schemeClr val="dk1"/>
                        </a:fontRef>
                      </wps:style>
                      <wps:txbx>
                        <w:txbxContent>
                          <w:p w:rsidR="00D23DEF" w:rsidRPr="00C22862" w:rsidRDefault="00D23DEF" w:rsidP="00C22862">
                            <w:pPr>
                              <w:rPr>
                                <w:rFonts w:ascii="Times New Roman" w:hAnsi="Times New Roman"/>
                                <w:sz w:val="16"/>
                                <w:szCs w:val="16"/>
                              </w:rPr>
                            </w:pPr>
                            <w:r w:rsidRPr="00C22862">
                              <w:rPr>
                                <w:rFonts w:ascii="Times New Roman" w:hAnsi="Times New Roman"/>
                                <w:sz w:val="16"/>
                                <w:szCs w:val="16"/>
                              </w:rPr>
                              <w:t>Подготовка</w:t>
                            </w:r>
                            <w:r>
                              <w:rPr>
                                <w:rFonts w:ascii="Times New Roman" w:hAnsi="Times New Roman"/>
                                <w:sz w:val="16"/>
                                <w:szCs w:val="16"/>
                              </w:rPr>
                              <w:t xml:space="preserve"> соглашения об установлении сервитута в отношении земельного участка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36" style="position:absolute;left:0;text-align:left;margin-left:122.6pt;margin-top:3.95pt;width:177.7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" fillcolor="white [3201]" strokecolor="#70ad47 [3209]" strokeweight="1pt">
                <v:textbox>
                  <w:txbxContent>
                    <w:p w:rsidR="00292535" w:rsidRPr="00C22862" w:rsidRDefault="00292535" w:rsidP="00C22862">
                      <w:pPr>
                        <w:rPr>
                          <w:rFonts w:ascii="Times New Roman" w:hAnsi="Times New Roman"/>
                          <w:sz w:val="16"/>
                          <w:szCs w:val="16"/>
                        </w:rPr>
                      </w:pPr>
                      <w:r w:rsidRPr="00C22862">
                        <w:rPr>
                          <w:rFonts w:ascii="Times New Roman" w:hAnsi="Times New Roman"/>
                          <w:sz w:val="16"/>
                          <w:szCs w:val="16"/>
                        </w:rPr>
                        <w:t>Подготовка</w:t>
                      </w:r>
                      <w:r>
                        <w:rPr>
                          <w:rFonts w:ascii="Times New Roman" w:hAnsi="Times New Roman"/>
                          <w:sz w:val="16"/>
                          <w:szCs w:val="16"/>
                        </w:rPr>
                        <w:t xml:space="preserve"> соглашения об установлении сервитута</w:t>
                      </w:r>
                      <w:r w:rsidR="00126B54">
                        <w:rPr>
                          <w:rFonts w:ascii="Times New Roman" w:hAnsi="Times New Roman"/>
                          <w:sz w:val="16"/>
                          <w:szCs w:val="16"/>
                        </w:rPr>
                        <w:t xml:space="preserve"> </w:t>
                      </w:r>
                      <w:r>
                        <w:rPr>
                          <w:rFonts w:ascii="Times New Roman" w:hAnsi="Times New Roman"/>
                          <w:sz w:val="16"/>
                          <w:szCs w:val="16"/>
                        </w:rPr>
                        <w:t>в отношении земельного участка</w:t>
                      </w:r>
                    </w:p>
                  </w:txbxContent>
                </v:textbox>
              </v:rect>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26189A"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74624" behindDoc="0" locked="0" layoutInCell="1" allowOverlap="1" wp14:anchorId="5324ACEB" wp14:editId="410A9694">
                <wp:simplePos x="0" y="0"/>
                <wp:positionH relativeFrom="column">
                  <wp:posOffset>2661920</wp:posOffset>
                </wp:positionH>
                <wp:positionV relativeFrom="paragraph">
                  <wp:posOffset>29210</wp:posOffset>
                </wp:positionV>
                <wp:extent cx="0" cy="304800"/>
                <wp:effectExtent l="95250" t="0" r="57150" b="57150"/>
                <wp:wrapNone/>
                <wp:docPr id="54" name="Прямая со стрелкой 54"/>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4" o:spid="_x0000_s1026" type="#_x0000_t32" style="position:absolute;margin-left:209.6pt;margin-top:2.3pt;width:0;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" strokecolor="#5b9bd5 [3204]" strokeweight=".5pt">
                <v:stroke endarrow="open" joinstyle="miter"/>
              </v:shape>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r w:rsidRPr="008A2837">
        <w:rPr>
          <w:rFonts w:ascii="Times New Roman" w:eastAsia="Calibri" w:hAnsi="Times New Roman"/>
          <w:noProof/>
          <w:sz w:val="28"/>
          <w:szCs w:val="28"/>
        </w:rPr>
        <mc:AlternateContent>
          <mc:Choice Requires="wps">
            <w:drawing>
              <wp:anchor distT="0" distB="0" distL="114300" distR="114300" simplePos="0" relativeHeight="251666432" behindDoc="0" locked="0" layoutInCell="1" allowOverlap="1" wp14:anchorId="4E3F721F" wp14:editId="7309FE9A">
                <wp:simplePos x="0" y="0"/>
                <wp:positionH relativeFrom="column">
                  <wp:posOffset>1557020</wp:posOffset>
                </wp:positionH>
                <wp:positionV relativeFrom="paragraph">
                  <wp:posOffset>61595</wp:posOffset>
                </wp:positionV>
                <wp:extent cx="2505075" cy="447675"/>
                <wp:effectExtent l="0" t="0" r="28575" b="28575"/>
                <wp:wrapNone/>
                <wp:docPr id="46" name="Прямоугольник 46"/>
                <wp:cNvGraphicFramePr/>
                <a:graphic xmlns:a="http://schemas.openxmlformats.org/drawingml/2006/main">
                  <a:graphicData uri="http://schemas.microsoft.com/office/word/2010/wordprocessingShape">
                    <wps:wsp>
                      <wps:cNvSpPr/>
                      <wps:spPr>
                        <a:xfrm>
                          <a:off x="0" y="0"/>
                          <a:ext cx="2505075" cy="447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D23DEF" w:rsidRPr="00D94410" w:rsidRDefault="00D23DEF" w:rsidP="00725833">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соглашения об отказе в установлении сервитута</w:t>
                            </w:r>
                          </w:p>
                          <w:p w:rsidR="00D23DEF" w:rsidRDefault="00D23DEF" w:rsidP="007258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7" style="position:absolute;left:0;text-align:left;margin-left:122.6pt;margin-top:4.85pt;width:197.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" fillcolor="white [3201]" strokecolor="#70ad47 [3209]" strokeweight="1pt">
                <v:textbox>
                  <w:txbxContent>
                    <w:p w:rsidR="00292535" w:rsidRPr="00D94410" w:rsidRDefault="00292535" w:rsidP="00725833">
                      <w:pPr>
                        <w:ind w:firstLine="0"/>
                        <w:rPr>
                          <w:rFonts w:ascii="Times New Roman" w:hAnsi="Times New Roman"/>
                          <w:sz w:val="16"/>
                          <w:szCs w:val="16"/>
                        </w:rPr>
                      </w:pPr>
                      <w:r w:rsidRPr="00C22862">
                        <w:rPr>
                          <w:rFonts w:ascii="Times New Roman" w:hAnsi="Times New Roman"/>
                          <w:sz w:val="16"/>
                          <w:szCs w:val="16"/>
                        </w:rPr>
                        <w:t>Направление</w:t>
                      </w:r>
                      <w:r>
                        <w:rPr>
                          <w:rFonts w:ascii="Times New Roman" w:hAnsi="Times New Roman"/>
                          <w:sz w:val="16"/>
                          <w:szCs w:val="16"/>
                        </w:rPr>
                        <w:t xml:space="preserve"> (выдача) заявителю</w:t>
                      </w:r>
                      <w:r w:rsidRPr="00C22862">
                        <w:rPr>
                          <w:rFonts w:ascii="Times New Roman" w:hAnsi="Times New Roman"/>
                          <w:sz w:val="16"/>
                          <w:szCs w:val="16"/>
                        </w:rPr>
                        <w:t xml:space="preserve"> </w:t>
                      </w:r>
                      <w:r>
                        <w:rPr>
                          <w:rFonts w:ascii="Times New Roman" w:hAnsi="Times New Roman"/>
                          <w:sz w:val="16"/>
                          <w:szCs w:val="16"/>
                        </w:rPr>
                        <w:t>соглашения об отказе в установлении</w:t>
                      </w:r>
                      <w:r w:rsidR="00126B54">
                        <w:rPr>
                          <w:rFonts w:ascii="Times New Roman" w:hAnsi="Times New Roman"/>
                          <w:sz w:val="16"/>
                          <w:szCs w:val="16"/>
                        </w:rPr>
                        <w:t xml:space="preserve"> </w:t>
                      </w:r>
                      <w:r>
                        <w:rPr>
                          <w:rFonts w:ascii="Times New Roman" w:hAnsi="Times New Roman"/>
                          <w:sz w:val="16"/>
                          <w:szCs w:val="16"/>
                        </w:rPr>
                        <w:t>сервитута</w:t>
                      </w:r>
                    </w:p>
                    <w:p w:rsidR="00292535" w:rsidRDefault="00292535" w:rsidP="00725833">
                      <w:pPr>
                        <w:jc w:val="center"/>
                      </w:pPr>
                    </w:p>
                  </w:txbxContent>
                </v:textbox>
              </v:rect>
            </w:pict>
          </mc:Fallback>
        </mc:AlternateContent>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8E562E" w:rsidRPr="008A2837" w:rsidRDefault="008E562E">
      <w:pPr>
        <w:ind w:firstLine="0"/>
        <w:jc w:val="left"/>
        <w:rPr>
          <w:rFonts w:ascii="Times New Roman" w:eastAsia="Calibri" w:hAnsi="Times New Roman"/>
          <w:sz w:val="28"/>
          <w:szCs w:val="28"/>
        </w:rPr>
      </w:pPr>
      <w:r w:rsidRPr="008A2837">
        <w:rPr>
          <w:rFonts w:ascii="Times New Roman" w:eastAsia="Calibri" w:hAnsi="Times New Roman"/>
          <w:sz w:val="28"/>
          <w:szCs w:val="28"/>
        </w:rPr>
        <w:br w:type="page"/>
      </w: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927A45" w:rsidRPr="008A2837" w:rsidRDefault="00927A45"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outlineLvl w:val="1"/>
        <w:rPr>
          <w:rFonts w:ascii="Times New Roman" w:eastAsia="Calibri" w:hAnsi="Times New Roman"/>
          <w:sz w:val="28"/>
          <w:szCs w:val="28"/>
        </w:rPr>
      </w:pPr>
      <w:r w:rsidRPr="008A2837">
        <w:rPr>
          <w:rFonts w:ascii="Times New Roman" w:eastAsia="Calibri" w:hAnsi="Times New Roman"/>
          <w:sz w:val="28"/>
          <w:szCs w:val="28"/>
        </w:rPr>
        <w:t>Приложение N 4</w:t>
      </w: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к Административному регламенту</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right"/>
        <w:rPr>
          <w:rFonts w:ascii="Times New Roman" w:eastAsia="Calibri" w:hAnsi="Times New Roman"/>
          <w:sz w:val="28"/>
          <w:szCs w:val="28"/>
        </w:rPr>
      </w:pPr>
      <w:r w:rsidRPr="008A2837">
        <w:rPr>
          <w:rFonts w:ascii="Times New Roman" w:eastAsia="Calibri" w:hAnsi="Times New Roman"/>
          <w:sz w:val="28"/>
          <w:szCs w:val="28"/>
        </w:rPr>
        <w:t>Форма расписки</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bookmarkStart w:id="13" w:name="Par776"/>
      <w:bookmarkEnd w:id="13"/>
      <w:r w:rsidRPr="008A2837">
        <w:rPr>
          <w:rFonts w:ascii="Times New Roman" w:eastAsia="Calibri" w:hAnsi="Times New Roman"/>
          <w:sz w:val="28"/>
          <w:szCs w:val="28"/>
        </w:rPr>
        <w:t>РАСПИСКА</w:t>
      </w: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r w:rsidRPr="008A2837">
        <w:rPr>
          <w:rFonts w:ascii="Times New Roman" w:eastAsia="Calibri" w:hAnsi="Times New Roman"/>
          <w:sz w:val="28"/>
          <w:szCs w:val="28"/>
        </w:rPr>
        <w:t>в получении документов, представленных для принятия</w:t>
      </w:r>
    </w:p>
    <w:p w:rsidR="00EF5709" w:rsidRPr="008A2837" w:rsidRDefault="00EF5709" w:rsidP="006B27EC">
      <w:pPr>
        <w:autoSpaceDE w:val="0"/>
        <w:autoSpaceDN w:val="0"/>
        <w:adjustRightInd w:val="0"/>
        <w:ind w:firstLine="709"/>
        <w:jc w:val="center"/>
        <w:rPr>
          <w:rFonts w:ascii="Times New Roman" w:eastAsia="Calibri" w:hAnsi="Times New Roman"/>
          <w:sz w:val="28"/>
          <w:szCs w:val="28"/>
        </w:rPr>
      </w:pPr>
      <w:r w:rsidRPr="008A2837">
        <w:rPr>
          <w:rFonts w:ascii="Times New Roman" w:eastAsia="Calibri" w:hAnsi="Times New Roman"/>
          <w:sz w:val="28"/>
          <w:szCs w:val="28"/>
        </w:rPr>
        <w:t>решения об установлении сервитута</w:t>
      </w:r>
    </w:p>
    <w:p w:rsidR="00EF5709" w:rsidRPr="008A2837" w:rsidRDefault="00EF5709" w:rsidP="006B27EC">
      <w:pPr>
        <w:autoSpaceDE w:val="0"/>
        <w:autoSpaceDN w:val="0"/>
        <w:adjustRightInd w:val="0"/>
        <w:ind w:firstLine="709"/>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Настоящим удостоверяется, что заявитель</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B32854">
      <w:pPr>
        <w:autoSpaceDE w:val="0"/>
        <w:autoSpaceDN w:val="0"/>
        <w:adjustRightInd w:val="0"/>
        <w:ind w:firstLine="0"/>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w:t>
      </w:r>
      <w:r w:rsidR="00B32854">
        <w:rPr>
          <w:rFonts w:ascii="Times New Roman" w:eastAsia="Calibri" w:hAnsi="Times New Roman"/>
          <w:sz w:val="28"/>
          <w:szCs w:val="28"/>
        </w:rPr>
        <w:t>_____________________________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(фамилия, имя, отчество)</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представил,</w:t>
      </w:r>
      <w:r w:rsidR="00126B54">
        <w:rPr>
          <w:rFonts w:ascii="Times New Roman" w:eastAsia="Calibri" w:hAnsi="Times New Roman"/>
          <w:sz w:val="28"/>
          <w:szCs w:val="28"/>
        </w:rPr>
        <w:t xml:space="preserve"> </w:t>
      </w:r>
      <w:r w:rsidRPr="008A2837">
        <w:rPr>
          <w:rFonts w:ascii="Times New Roman" w:eastAsia="Calibri" w:hAnsi="Times New Roman"/>
          <w:sz w:val="28"/>
          <w:szCs w:val="28"/>
        </w:rPr>
        <w:t>а</w:t>
      </w:r>
      <w:r w:rsidR="00126B54">
        <w:rPr>
          <w:rFonts w:ascii="Times New Roman" w:eastAsia="Calibri" w:hAnsi="Times New Roman"/>
          <w:sz w:val="28"/>
          <w:szCs w:val="28"/>
        </w:rPr>
        <w:t xml:space="preserve"> </w:t>
      </w:r>
      <w:r w:rsidRPr="008A2837">
        <w:rPr>
          <w:rFonts w:ascii="Times New Roman" w:eastAsia="Calibri" w:hAnsi="Times New Roman"/>
          <w:sz w:val="28"/>
          <w:szCs w:val="28"/>
        </w:rPr>
        <w:t>сотрудник</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B32854">
      <w:pPr>
        <w:autoSpaceDE w:val="0"/>
        <w:autoSpaceDN w:val="0"/>
        <w:adjustRightInd w:val="0"/>
        <w:ind w:firstLine="0"/>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w:t>
      </w:r>
      <w:r w:rsidR="00B32854">
        <w:rPr>
          <w:rFonts w:ascii="Times New Roman" w:eastAsia="Calibri" w:hAnsi="Times New Roman"/>
          <w:sz w:val="28"/>
          <w:szCs w:val="28"/>
        </w:rPr>
        <w:t>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получил "_____" ________________ _________ документы</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(число) (месяц прописью)</w:t>
      </w:r>
      <w:r>
        <w:rPr>
          <w:rFonts w:ascii="Times New Roman" w:eastAsia="Calibri" w:hAnsi="Times New Roman"/>
          <w:sz w:val="28"/>
          <w:szCs w:val="28"/>
        </w:rPr>
        <w:t xml:space="preserve"> </w:t>
      </w:r>
      <w:r w:rsidR="00EF5709" w:rsidRPr="008A2837">
        <w:rPr>
          <w:rFonts w:ascii="Times New Roman" w:eastAsia="Calibri" w:hAnsi="Times New Roman"/>
          <w:sz w:val="28"/>
          <w:szCs w:val="28"/>
        </w:rPr>
        <w:t>(год)</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в количестве __________________________________ экземпляров</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(прописью)</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по</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прилагаемому</w:t>
      </w:r>
      <w:r w:rsidR="00126B54">
        <w:rPr>
          <w:rFonts w:ascii="Times New Roman" w:eastAsia="Calibri" w:hAnsi="Times New Roman"/>
          <w:sz w:val="28"/>
          <w:szCs w:val="28"/>
        </w:rPr>
        <w:t xml:space="preserve"> </w:t>
      </w:r>
      <w:r w:rsidRPr="008A2837">
        <w:rPr>
          <w:rFonts w:ascii="Times New Roman" w:eastAsia="Calibri" w:hAnsi="Times New Roman"/>
          <w:sz w:val="28"/>
          <w:szCs w:val="28"/>
        </w:rPr>
        <w:t>к</w:t>
      </w:r>
      <w:r w:rsidR="00126B54">
        <w:rPr>
          <w:rFonts w:ascii="Times New Roman" w:eastAsia="Calibri" w:hAnsi="Times New Roman"/>
          <w:sz w:val="28"/>
          <w:szCs w:val="28"/>
        </w:rPr>
        <w:t xml:space="preserve"> </w:t>
      </w:r>
      <w:r w:rsidRPr="008A2837">
        <w:rPr>
          <w:rFonts w:ascii="Times New Roman" w:eastAsia="Calibri" w:hAnsi="Times New Roman"/>
          <w:sz w:val="28"/>
          <w:szCs w:val="28"/>
        </w:rPr>
        <w:t>заявлению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перечню</w:t>
      </w:r>
      <w:r w:rsidR="00126B54">
        <w:rPr>
          <w:rFonts w:ascii="Times New Roman" w:eastAsia="Calibri" w:hAnsi="Times New Roman"/>
          <w:sz w:val="28"/>
          <w:szCs w:val="28"/>
        </w:rPr>
        <w:t xml:space="preserve"> </w:t>
      </w:r>
      <w:r w:rsidRPr="008A2837">
        <w:rPr>
          <w:rFonts w:ascii="Times New Roman" w:eastAsia="Calibri" w:hAnsi="Times New Roman"/>
          <w:sz w:val="28"/>
          <w:szCs w:val="28"/>
        </w:rPr>
        <w:t>документов,</w:t>
      </w:r>
      <w:r w:rsidR="00126B54">
        <w:rPr>
          <w:rFonts w:ascii="Times New Roman" w:eastAsia="Calibri" w:hAnsi="Times New Roman"/>
          <w:sz w:val="28"/>
          <w:szCs w:val="28"/>
        </w:rPr>
        <w:t xml:space="preserve"> </w:t>
      </w:r>
      <w:r w:rsidRPr="008A2837">
        <w:rPr>
          <w:rFonts w:ascii="Times New Roman" w:eastAsia="Calibri" w:hAnsi="Times New Roman"/>
          <w:sz w:val="28"/>
          <w:szCs w:val="28"/>
        </w:rPr>
        <w:t>необходимых</w:t>
      </w:r>
      <w:r w:rsidR="00126B54">
        <w:rPr>
          <w:rFonts w:ascii="Times New Roman" w:eastAsia="Calibri" w:hAnsi="Times New Roman"/>
          <w:sz w:val="28"/>
          <w:szCs w:val="28"/>
        </w:rPr>
        <w:t xml:space="preserve"> </w:t>
      </w:r>
      <w:proofErr w:type="gramStart"/>
      <w:r w:rsidRPr="008A2837">
        <w:rPr>
          <w:rFonts w:ascii="Times New Roman" w:eastAsia="Calibri" w:hAnsi="Times New Roman"/>
          <w:sz w:val="28"/>
          <w:szCs w:val="28"/>
        </w:rPr>
        <w:t>для</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принятия</w:t>
      </w:r>
      <w:r w:rsidR="00126B54">
        <w:rPr>
          <w:rFonts w:ascii="Times New Roman" w:eastAsia="Calibri" w:hAnsi="Times New Roman"/>
          <w:sz w:val="28"/>
          <w:szCs w:val="28"/>
        </w:rPr>
        <w:t xml:space="preserve"> </w:t>
      </w:r>
      <w:r w:rsidRPr="008A2837">
        <w:rPr>
          <w:rFonts w:ascii="Times New Roman" w:eastAsia="Calibri" w:hAnsi="Times New Roman"/>
          <w:sz w:val="28"/>
          <w:szCs w:val="28"/>
        </w:rPr>
        <w:t>решения</w:t>
      </w:r>
      <w:r w:rsidR="00126B54">
        <w:rPr>
          <w:rFonts w:ascii="Times New Roman" w:eastAsia="Calibri" w:hAnsi="Times New Roman"/>
          <w:sz w:val="28"/>
          <w:szCs w:val="28"/>
        </w:rPr>
        <w:t xml:space="preserve"> </w:t>
      </w:r>
      <w:r w:rsidRPr="008A2837">
        <w:rPr>
          <w:rFonts w:ascii="Times New Roman" w:eastAsia="Calibri" w:hAnsi="Times New Roman"/>
          <w:sz w:val="28"/>
          <w:szCs w:val="28"/>
        </w:rPr>
        <w:t>об</w:t>
      </w:r>
      <w:r w:rsidR="00126B54">
        <w:rPr>
          <w:rFonts w:ascii="Times New Roman" w:eastAsia="Calibri" w:hAnsi="Times New Roman"/>
          <w:sz w:val="28"/>
          <w:szCs w:val="28"/>
        </w:rPr>
        <w:t xml:space="preserve"> </w:t>
      </w:r>
      <w:r w:rsidRPr="008A2837">
        <w:rPr>
          <w:rFonts w:ascii="Times New Roman" w:eastAsia="Calibri" w:hAnsi="Times New Roman"/>
          <w:sz w:val="28"/>
          <w:szCs w:val="28"/>
        </w:rPr>
        <w:t>установлении сервитута (согласно п. 2.6.1 настоящего</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Административного регламента):</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B32854">
      <w:pPr>
        <w:autoSpaceDE w:val="0"/>
        <w:autoSpaceDN w:val="0"/>
        <w:adjustRightInd w:val="0"/>
        <w:ind w:firstLine="0"/>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w:t>
      </w:r>
      <w:r w:rsidR="00B32854">
        <w:rPr>
          <w:rFonts w:ascii="Times New Roman" w:eastAsia="Calibri" w:hAnsi="Times New Roman"/>
          <w:sz w:val="28"/>
          <w:szCs w:val="28"/>
        </w:rPr>
        <w:t>_____________________________</w:t>
      </w:r>
    </w:p>
    <w:p w:rsidR="00EF5709" w:rsidRPr="008A2837" w:rsidRDefault="00EF5709" w:rsidP="00B32854">
      <w:pPr>
        <w:autoSpaceDE w:val="0"/>
        <w:autoSpaceDN w:val="0"/>
        <w:adjustRightInd w:val="0"/>
        <w:ind w:firstLine="0"/>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w:t>
      </w:r>
      <w:r w:rsidR="00B32854">
        <w:rPr>
          <w:rFonts w:ascii="Times New Roman" w:eastAsia="Calibri" w:hAnsi="Times New Roman"/>
          <w:sz w:val="28"/>
          <w:szCs w:val="28"/>
        </w:rPr>
        <w:t>_____________________________</w:t>
      </w:r>
    </w:p>
    <w:p w:rsidR="00EF5709" w:rsidRPr="008A2837" w:rsidRDefault="00EF5709" w:rsidP="00B32854">
      <w:pPr>
        <w:autoSpaceDE w:val="0"/>
        <w:autoSpaceDN w:val="0"/>
        <w:adjustRightInd w:val="0"/>
        <w:ind w:firstLine="0"/>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_________________________________________________________</w:t>
      </w:r>
      <w:r w:rsidR="00B32854">
        <w:rPr>
          <w:rFonts w:ascii="Times New Roman" w:eastAsia="Calibri" w:hAnsi="Times New Roman"/>
          <w:sz w:val="28"/>
          <w:szCs w:val="28"/>
        </w:rPr>
        <w:t>_______________</w:t>
      </w:r>
    </w:p>
    <w:p w:rsidR="00EF5709" w:rsidRPr="008A2837" w:rsidRDefault="00EF5709" w:rsidP="00B32854">
      <w:pPr>
        <w:autoSpaceDE w:val="0"/>
        <w:autoSpaceDN w:val="0"/>
        <w:adjustRightInd w:val="0"/>
        <w:ind w:firstLine="0"/>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w:t>
      </w:r>
      <w:r w:rsidR="00B32854">
        <w:rPr>
          <w:rFonts w:ascii="Times New Roman" w:eastAsia="Calibri" w:hAnsi="Times New Roman"/>
          <w:sz w:val="28"/>
          <w:szCs w:val="28"/>
        </w:rPr>
        <w:t>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r w:rsidR="00EF5709" w:rsidRPr="008A2837">
        <w:rPr>
          <w:rFonts w:ascii="Times New Roman" w:eastAsia="Calibri" w:hAnsi="Times New Roman"/>
          <w:sz w:val="28"/>
          <w:szCs w:val="28"/>
        </w:rPr>
        <w:t>Перечень</w:t>
      </w:r>
      <w:r>
        <w:rPr>
          <w:rFonts w:ascii="Times New Roman" w:eastAsia="Calibri" w:hAnsi="Times New Roman"/>
          <w:sz w:val="28"/>
          <w:szCs w:val="28"/>
        </w:rPr>
        <w:t xml:space="preserve"> </w:t>
      </w:r>
      <w:r w:rsidR="00EF5709" w:rsidRPr="008A2837">
        <w:rPr>
          <w:rFonts w:ascii="Times New Roman" w:eastAsia="Calibri" w:hAnsi="Times New Roman"/>
          <w:sz w:val="28"/>
          <w:szCs w:val="28"/>
        </w:rPr>
        <w:t>документов,</w:t>
      </w:r>
      <w:r>
        <w:rPr>
          <w:rFonts w:ascii="Times New Roman" w:eastAsia="Calibri" w:hAnsi="Times New Roman"/>
          <w:sz w:val="28"/>
          <w:szCs w:val="28"/>
        </w:rPr>
        <w:t xml:space="preserve"> </w:t>
      </w:r>
      <w:r w:rsidR="00EF5709" w:rsidRPr="008A2837">
        <w:rPr>
          <w:rFonts w:ascii="Times New Roman" w:eastAsia="Calibri" w:hAnsi="Times New Roman"/>
          <w:sz w:val="28"/>
          <w:szCs w:val="28"/>
        </w:rPr>
        <w:t>которые</w:t>
      </w:r>
      <w:r>
        <w:rPr>
          <w:rFonts w:ascii="Times New Roman" w:eastAsia="Calibri" w:hAnsi="Times New Roman"/>
          <w:sz w:val="28"/>
          <w:szCs w:val="28"/>
        </w:rPr>
        <w:t xml:space="preserve"> </w:t>
      </w:r>
      <w:r w:rsidR="00EF5709" w:rsidRPr="008A2837">
        <w:rPr>
          <w:rFonts w:ascii="Times New Roman" w:eastAsia="Calibri" w:hAnsi="Times New Roman"/>
          <w:sz w:val="28"/>
          <w:szCs w:val="28"/>
        </w:rPr>
        <w:t>будут</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получены</w:t>
      </w:r>
      <w:r>
        <w:rPr>
          <w:rFonts w:ascii="Times New Roman" w:eastAsia="Calibri" w:hAnsi="Times New Roman"/>
          <w:sz w:val="28"/>
          <w:szCs w:val="28"/>
        </w:rPr>
        <w:t xml:space="preserve"> </w:t>
      </w:r>
      <w:r w:rsidR="00EF5709" w:rsidRPr="008A2837">
        <w:rPr>
          <w:rFonts w:ascii="Times New Roman" w:eastAsia="Calibri" w:hAnsi="Times New Roman"/>
          <w:sz w:val="28"/>
          <w:szCs w:val="28"/>
        </w:rPr>
        <w:t>по</w:t>
      </w: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межведомственным</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r w:rsidRPr="008A2837">
        <w:rPr>
          <w:rFonts w:ascii="Times New Roman" w:eastAsia="Calibri" w:hAnsi="Times New Roman"/>
          <w:sz w:val="28"/>
          <w:szCs w:val="28"/>
        </w:rPr>
        <w:t>запросам:</w:t>
      </w:r>
    </w:p>
    <w:p w:rsidR="00EF5709" w:rsidRPr="008A2837" w:rsidRDefault="00EF5709" w:rsidP="00B32854">
      <w:pPr>
        <w:autoSpaceDE w:val="0"/>
        <w:autoSpaceDN w:val="0"/>
        <w:adjustRightInd w:val="0"/>
        <w:ind w:firstLine="0"/>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___________________________________________</w:t>
      </w:r>
      <w:r w:rsidR="00B32854">
        <w:rPr>
          <w:rFonts w:ascii="Times New Roman" w:eastAsia="Calibri" w:hAnsi="Times New Roman"/>
          <w:sz w:val="28"/>
          <w:szCs w:val="28"/>
        </w:rPr>
        <w:t>_____________________________</w:t>
      </w:r>
      <w:r w:rsidRPr="008A2837">
        <w:rPr>
          <w:rFonts w:ascii="Times New Roman" w:eastAsia="Calibri" w:hAnsi="Times New Roman"/>
          <w:sz w:val="28"/>
          <w:szCs w:val="28"/>
        </w:rPr>
        <w:t>___________________________________________</w:t>
      </w:r>
      <w:r w:rsidR="00B32854">
        <w:rPr>
          <w:rFonts w:ascii="Times New Roman" w:eastAsia="Calibri" w:hAnsi="Times New Roman"/>
          <w:sz w:val="28"/>
          <w:szCs w:val="28"/>
        </w:rPr>
        <w:t>_____________________________</w:t>
      </w:r>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
    <w:p w:rsidR="00EF5709" w:rsidRPr="008A2837" w:rsidRDefault="00EF5709" w:rsidP="00B32854">
      <w:pPr>
        <w:autoSpaceDE w:val="0"/>
        <w:autoSpaceDN w:val="0"/>
        <w:adjustRightInd w:val="0"/>
        <w:ind w:firstLine="0"/>
        <w:outlineLvl w:val="0"/>
        <w:rPr>
          <w:rFonts w:ascii="Times New Roman" w:eastAsia="Calibri" w:hAnsi="Times New Roman"/>
          <w:sz w:val="28"/>
          <w:szCs w:val="28"/>
        </w:rPr>
      </w:pPr>
      <w:r w:rsidRPr="008A2837">
        <w:rPr>
          <w:rFonts w:ascii="Times New Roman" w:eastAsia="Calibri" w:hAnsi="Times New Roman"/>
          <w:sz w:val="28"/>
          <w:szCs w:val="28"/>
        </w:rPr>
        <w:t>___________________________________ _____________ _____________________</w:t>
      </w:r>
    </w:p>
    <w:p w:rsidR="00EF5709" w:rsidRPr="008A2837" w:rsidRDefault="00126B54" w:rsidP="006B27EC">
      <w:pPr>
        <w:autoSpaceDE w:val="0"/>
        <w:autoSpaceDN w:val="0"/>
        <w:adjustRightInd w:val="0"/>
        <w:ind w:firstLine="709"/>
        <w:outlineLvl w:val="0"/>
        <w:rPr>
          <w:rFonts w:ascii="Times New Roman" w:eastAsia="Calibri" w:hAnsi="Times New Roman"/>
          <w:sz w:val="28"/>
          <w:szCs w:val="28"/>
        </w:rPr>
      </w:pPr>
      <w:r>
        <w:rPr>
          <w:rFonts w:ascii="Times New Roman" w:eastAsia="Calibri" w:hAnsi="Times New Roman"/>
          <w:sz w:val="28"/>
          <w:szCs w:val="28"/>
        </w:rPr>
        <w:t xml:space="preserve"> </w:t>
      </w:r>
      <w:proofErr w:type="gramStart"/>
      <w:r w:rsidR="00EF5709" w:rsidRPr="008A2837">
        <w:rPr>
          <w:rFonts w:ascii="Times New Roman" w:eastAsia="Calibri" w:hAnsi="Times New Roman"/>
          <w:sz w:val="28"/>
          <w:szCs w:val="28"/>
        </w:rPr>
        <w:t>(должность специалиста,</w:t>
      </w:r>
      <w:r>
        <w:rPr>
          <w:rFonts w:ascii="Times New Roman" w:eastAsia="Calibri" w:hAnsi="Times New Roman"/>
          <w:sz w:val="28"/>
          <w:szCs w:val="28"/>
        </w:rPr>
        <w:t xml:space="preserve"> </w:t>
      </w:r>
      <w:r w:rsidR="00B32854">
        <w:rPr>
          <w:rFonts w:ascii="Times New Roman" w:eastAsia="Calibri" w:hAnsi="Times New Roman"/>
          <w:sz w:val="28"/>
          <w:szCs w:val="28"/>
        </w:rPr>
        <w:t xml:space="preserve">                    </w:t>
      </w:r>
      <w:r w:rsidR="00EF5709" w:rsidRPr="008A2837">
        <w:rPr>
          <w:rFonts w:ascii="Times New Roman" w:eastAsia="Calibri" w:hAnsi="Times New Roman"/>
          <w:sz w:val="28"/>
          <w:szCs w:val="28"/>
        </w:rPr>
        <w:t>(подпись)</w:t>
      </w:r>
      <w:r>
        <w:rPr>
          <w:rFonts w:ascii="Times New Roman" w:eastAsia="Calibri" w:hAnsi="Times New Roman"/>
          <w:sz w:val="28"/>
          <w:szCs w:val="28"/>
        </w:rPr>
        <w:t xml:space="preserve"> </w:t>
      </w:r>
      <w:r w:rsidR="00B32854">
        <w:rPr>
          <w:rFonts w:ascii="Times New Roman" w:eastAsia="Calibri" w:hAnsi="Times New Roman"/>
          <w:sz w:val="28"/>
          <w:szCs w:val="28"/>
        </w:rPr>
        <w:t xml:space="preserve">        </w:t>
      </w:r>
      <w:r w:rsidR="00EF5709" w:rsidRPr="008A2837">
        <w:rPr>
          <w:rFonts w:ascii="Times New Roman" w:eastAsia="Calibri" w:hAnsi="Times New Roman"/>
          <w:sz w:val="28"/>
          <w:szCs w:val="28"/>
        </w:rPr>
        <w:t>(расшифровка подписи)</w:t>
      </w:r>
      <w:proofErr w:type="gramEnd"/>
    </w:p>
    <w:p w:rsidR="00EF5709" w:rsidRPr="008A2837" w:rsidRDefault="00EF5709" w:rsidP="006B27EC">
      <w:pPr>
        <w:autoSpaceDE w:val="0"/>
        <w:autoSpaceDN w:val="0"/>
        <w:adjustRightInd w:val="0"/>
        <w:ind w:firstLine="709"/>
        <w:outlineLvl w:val="0"/>
        <w:rPr>
          <w:rFonts w:ascii="Times New Roman" w:eastAsia="Calibri" w:hAnsi="Times New Roman"/>
          <w:sz w:val="28"/>
          <w:szCs w:val="28"/>
        </w:rPr>
      </w:pPr>
      <w:proofErr w:type="gramStart"/>
      <w:r w:rsidRPr="008A2837">
        <w:rPr>
          <w:rFonts w:ascii="Times New Roman" w:eastAsia="Calibri" w:hAnsi="Times New Roman"/>
          <w:sz w:val="28"/>
          <w:szCs w:val="28"/>
        </w:rPr>
        <w:t>ответственного</w:t>
      </w:r>
      <w:proofErr w:type="gramEnd"/>
      <w:r w:rsidRPr="008A2837">
        <w:rPr>
          <w:rFonts w:ascii="Times New Roman" w:eastAsia="Calibri" w:hAnsi="Times New Roman"/>
          <w:sz w:val="28"/>
          <w:szCs w:val="28"/>
        </w:rPr>
        <w:t xml:space="preserve"> за прием документов)</w:t>
      </w:r>
    </w:p>
    <w:sectPr w:rsidR="00EF5709" w:rsidRPr="008A2837" w:rsidSect="00625C55">
      <w:headerReference w:type="default" r:id="rId9"/>
      <w:type w:val="continuous"/>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DEF" w:rsidRDefault="00D23DEF" w:rsidP="009552D2">
      <w:r>
        <w:separator/>
      </w:r>
    </w:p>
  </w:endnote>
  <w:endnote w:type="continuationSeparator" w:id="0">
    <w:p w:rsidR="00D23DEF" w:rsidRDefault="00D23DEF" w:rsidP="0095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DEF" w:rsidRDefault="00D23DEF" w:rsidP="009552D2">
      <w:r>
        <w:separator/>
      </w:r>
    </w:p>
  </w:footnote>
  <w:footnote w:type="continuationSeparator" w:id="0">
    <w:p w:rsidR="00D23DEF" w:rsidRDefault="00D23DEF" w:rsidP="009552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DEF" w:rsidRDefault="00D23DEF">
    <w:pPr>
      <w:pStyle w:val="a6"/>
      <w:rPr>
        <w:color w:val="800000"/>
        <w:sz w:val="20"/>
      </w:rPr>
    </w:pPr>
  </w:p>
  <w:p w:rsidR="00AE5EED" w:rsidRDefault="00AE5EED">
    <w:pPr>
      <w:pStyle w:val="a6"/>
      <w:rPr>
        <w:color w:val="800000"/>
        <w:sz w:val="20"/>
      </w:rPr>
    </w:pPr>
  </w:p>
  <w:p w:rsidR="00AE5EED" w:rsidRPr="00D258A4" w:rsidRDefault="00AE5EED" w:rsidP="00AE5EED">
    <w:pPr>
      <w:pStyle w:val="a6"/>
      <w:jc w:val="right"/>
      <w:rPr>
        <w:color w:val="800000"/>
        <w:sz w:val="20"/>
      </w:rPr>
    </w:pPr>
    <w:r>
      <w:rPr>
        <w:color w:val="800000"/>
        <w:sz w:val="20"/>
      </w:rPr>
      <w:t>ПРОЕКТ 30.04.2020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C55"/>
    <w:rsid w:val="000462D5"/>
    <w:rsid w:val="000C5E61"/>
    <w:rsid w:val="000D4924"/>
    <w:rsid w:val="000F67CF"/>
    <w:rsid w:val="00126B54"/>
    <w:rsid w:val="001579E7"/>
    <w:rsid w:val="001F6CFA"/>
    <w:rsid w:val="00253252"/>
    <w:rsid w:val="0026189A"/>
    <w:rsid w:val="00292535"/>
    <w:rsid w:val="002E07E0"/>
    <w:rsid w:val="002E399B"/>
    <w:rsid w:val="003A2983"/>
    <w:rsid w:val="005553DC"/>
    <w:rsid w:val="005F181D"/>
    <w:rsid w:val="00625C55"/>
    <w:rsid w:val="006B27EC"/>
    <w:rsid w:val="006F270C"/>
    <w:rsid w:val="00704397"/>
    <w:rsid w:val="00725833"/>
    <w:rsid w:val="007C6F36"/>
    <w:rsid w:val="008A2837"/>
    <w:rsid w:val="008C3771"/>
    <w:rsid w:val="008E3D7F"/>
    <w:rsid w:val="008E562E"/>
    <w:rsid w:val="00927A45"/>
    <w:rsid w:val="009552D2"/>
    <w:rsid w:val="009A7DBE"/>
    <w:rsid w:val="00A210D7"/>
    <w:rsid w:val="00A25DE3"/>
    <w:rsid w:val="00A42540"/>
    <w:rsid w:val="00A45B3F"/>
    <w:rsid w:val="00A73D9A"/>
    <w:rsid w:val="00AE5EED"/>
    <w:rsid w:val="00B32854"/>
    <w:rsid w:val="00B55C38"/>
    <w:rsid w:val="00BD0151"/>
    <w:rsid w:val="00BD37DB"/>
    <w:rsid w:val="00C22862"/>
    <w:rsid w:val="00CD6EB9"/>
    <w:rsid w:val="00CE5D36"/>
    <w:rsid w:val="00D23DEF"/>
    <w:rsid w:val="00D258A4"/>
    <w:rsid w:val="00D94410"/>
    <w:rsid w:val="00DD6766"/>
    <w:rsid w:val="00E463F0"/>
    <w:rsid w:val="00EA463B"/>
    <w:rsid w:val="00EF5709"/>
    <w:rsid w:val="00F07AD4"/>
    <w:rsid w:val="00FC1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25DE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25DE3"/>
    <w:pPr>
      <w:jc w:val="center"/>
      <w:outlineLvl w:val="0"/>
    </w:pPr>
    <w:rPr>
      <w:rFonts w:cs="Arial"/>
      <w:b/>
      <w:bCs/>
      <w:kern w:val="32"/>
      <w:sz w:val="32"/>
      <w:szCs w:val="32"/>
    </w:rPr>
  </w:style>
  <w:style w:type="paragraph" w:styleId="2">
    <w:name w:val="heading 2"/>
    <w:aliases w:val="!Разделы документа"/>
    <w:basedOn w:val="a"/>
    <w:link w:val="20"/>
    <w:qFormat/>
    <w:rsid w:val="00A25DE3"/>
    <w:pPr>
      <w:jc w:val="center"/>
      <w:outlineLvl w:val="1"/>
    </w:pPr>
    <w:rPr>
      <w:rFonts w:cs="Arial"/>
      <w:b/>
      <w:bCs/>
      <w:iCs/>
      <w:sz w:val="30"/>
      <w:szCs w:val="28"/>
    </w:rPr>
  </w:style>
  <w:style w:type="paragraph" w:styleId="3">
    <w:name w:val="heading 3"/>
    <w:aliases w:val="!Главы документа"/>
    <w:basedOn w:val="a"/>
    <w:link w:val="30"/>
    <w:qFormat/>
    <w:rsid w:val="00A25DE3"/>
    <w:pPr>
      <w:outlineLvl w:val="2"/>
    </w:pPr>
    <w:rPr>
      <w:rFonts w:cs="Arial"/>
      <w:b/>
      <w:bCs/>
      <w:sz w:val="28"/>
      <w:szCs w:val="26"/>
    </w:rPr>
  </w:style>
  <w:style w:type="paragraph" w:styleId="4">
    <w:name w:val="heading 4"/>
    <w:aliases w:val="!Параграфы/Статьи документа"/>
    <w:basedOn w:val="a"/>
    <w:link w:val="40"/>
    <w:qFormat/>
    <w:rsid w:val="00A25DE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C55"/>
    <w:pPr>
      <w:autoSpaceDE w:val="0"/>
      <w:autoSpaceDN w:val="0"/>
      <w:adjustRightInd w:val="0"/>
    </w:pPr>
    <w:rPr>
      <w:rFonts w:ascii="Arial" w:hAnsi="Arial" w:cs="Arial"/>
      <w:lang w:eastAsia="en-US"/>
    </w:rPr>
  </w:style>
  <w:style w:type="paragraph" w:customStyle="1" w:styleId="ConsPlusNonformat">
    <w:name w:val="ConsPlusNonformat"/>
    <w:uiPriority w:val="99"/>
    <w:rsid w:val="00625C55"/>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625C55"/>
    <w:pPr>
      <w:autoSpaceDE w:val="0"/>
      <w:autoSpaceDN w:val="0"/>
      <w:adjustRightInd w:val="0"/>
    </w:pPr>
    <w:rPr>
      <w:rFonts w:ascii="Arial" w:hAnsi="Arial" w:cs="Arial"/>
      <w:b/>
      <w:bCs/>
      <w:lang w:eastAsia="en-US"/>
    </w:rPr>
  </w:style>
  <w:style w:type="paragraph" w:customStyle="1" w:styleId="ConsPlusTitlePage">
    <w:name w:val="ConsPlusTitlePage"/>
    <w:uiPriority w:val="99"/>
    <w:rsid w:val="00625C55"/>
    <w:pPr>
      <w:autoSpaceDE w:val="0"/>
      <w:autoSpaceDN w:val="0"/>
      <w:adjustRightInd w:val="0"/>
    </w:pPr>
    <w:rPr>
      <w:rFonts w:ascii="Tahoma" w:hAnsi="Tahoma" w:cs="Tahoma"/>
      <w:lang w:eastAsia="en-US"/>
    </w:rPr>
  </w:style>
  <w:style w:type="character" w:customStyle="1" w:styleId="10">
    <w:name w:val="Заголовок 1 Знак"/>
    <w:aliases w:val="!Части документа Знак"/>
    <w:basedOn w:val="a0"/>
    <w:link w:val="1"/>
    <w:rsid w:val="00625C5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5C5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5C5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5C55"/>
    <w:rPr>
      <w:rFonts w:ascii="Arial" w:eastAsia="Times New Roman" w:hAnsi="Arial"/>
      <w:b/>
      <w:bCs/>
      <w:sz w:val="26"/>
      <w:szCs w:val="28"/>
    </w:rPr>
  </w:style>
  <w:style w:type="character" w:styleId="HTML">
    <w:name w:val="HTML Variable"/>
    <w:aliases w:val="!Ссылки в документе"/>
    <w:basedOn w:val="a0"/>
    <w:rsid w:val="00A25DE3"/>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25DE3"/>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25C55"/>
    <w:rPr>
      <w:rFonts w:ascii="Courier" w:eastAsia="Times New Roman" w:hAnsi="Courier"/>
      <w:sz w:val="22"/>
    </w:rPr>
  </w:style>
  <w:style w:type="paragraph" w:customStyle="1" w:styleId="Title">
    <w:name w:val="Title!Название НПА"/>
    <w:basedOn w:val="a"/>
    <w:rsid w:val="00A25DE3"/>
    <w:pPr>
      <w:spacing w:before="240" w:after="60"/>
      <w:jc w:val="center"/>
      <w:outlineLvl w:val="0"/>
    </w:pPr>
    <w:rPr>
      <w:rFonts w:cs="Arial"/>
      <w:b/>
      <w:bCs/>
      <w:kern w:val="28"/>
      <w:sz w:val="32"/>
      <w:szCs w:val="32"/>
    </w:rPr>
  </w:style>
  <w:style w:type="character" w:styleId="a5">
    <w:name w:val="Hyperlink"/>
    <w:basedOn w:val="a0"/>
    <w:rsid w:val="00A25DE3"/>
    <w:rPr>
      <w:color w:val="0000FF"/>
      <w:u w:val="none"/>
    </w:rPr>
  </w:style>
  <w:style w:type="paragraph" w:styleId="a6">
    <w:name w:val="header"/>
    <w:basedOn w:val="a"/>
    <w:link w:val="a7"/>
    <w:uiPriority w:val="99"/>
    <w:unhideWhenUsed/>
    <w:rsid w:val="009552D2"/>
    <w:pPr>
      <w:tabs>
        <w:tab w:val="center" w:pos="4677"/>
        <w:tab w:val="right" w:pos="9355"/>
      </w:tabs>
    </w:pPr>
  </w:style>
  <w:style w:type="character" w:customStyle="1" w:styleId="a7">
    <w:name w:val="Верхний колонтитул Знак"/>
    <w:basedOn w:val="a0"/>
    <w:link w:val="a6"/>
    <w:uiPriority w:val="99"/>
    <w:rsid w:val="009552D2"/>
    <w:rPr>
      <w:rFonts w:ascii="Arial" w:eastAsia="Times New Roman" w:hAnsi="Arial"/>
      <w:sz w:val="24"/>
      <w:szCs w:val="24"/>
    </w:rPr>
  </w:style>
  <w:style w:type="paragraph" w:styleId="a8">
    <w:name w:val="footer"/>
    <w:basedOn w:val="a"/>
    <w:link w:val="a9"/>
    <w:uiPriority w:val="99"/>
    <w:unhideWhenUsed/>
    <w:rsid w:val="009552D2"/>
    <w:pPr>
      <w:tabs>
        <w:tab w:val="center" w:pos="4677"/>
        <w:tab w:val="right" w:pos="9355"/>
      </w:tabs>
    </w:pPr>
  </w:style>
  <w:style w:type="character" w:customStyle="1" w:styleId="a9">
    <w:name w:val="Нижний колонтитул Знак"/>
    <w:basedOn w:val="a0"/>
    <w:link w:val="a8"/>
    <w:uiPriority w:val="99"/>
    <w:rsid w:val="009552D2"/>
    <w:rPr>
      <w:rFonts w:ascii="Arial" w:eastAsia="Times New Roman" w:hAnsi="Arial"/>
      <w:sz w:val="24"/>
      <w:szCs w:val="24"/>
    </w:rPr>
  </w:style>
  <w:style w:type="paragraph" w:customStyle="1" w:styleId="Application">
    <w:name w:val="Application!Приложение"/>
    <w:rsid w:val="00A25DE3"/>
    <w:pPr>
      <w:spacing w:before="120" w:after="120"/>
      <w:jc w:val="right"/>
    </w:pPr>
    <w:rPr>
      <w:rFonts w:ascii="Arial" w:eastAsia="Times New Roman" w:hAnsi="Arial" w:cs="Arial"/>
      <w:b/>
      <w:bCs/>
      <w:kern w:val="28"/>
      <w:sz w:val="32"/>
      <w:szCs w:val="32"/>
    </w:rPr>
  </w:style>
  <w:style w:type="paragraph" w:customStyle="1" w:styleId="Table">
    <w:name w:val="Table!Таблица"/>
    <w:rsid w:val="00A25DE3"/>
    <w:rPr>
      <w:rFonts w:ascii="Arial" w:eastAsia="Times New Roman" w:hAnsi="Arial" w:cs="Arial"/>
      <w:bCs/>
      <w:kern w:val="28"/>
      <w:sz w:val="24"/>
      <w:szCs w:val="32"/>
    </w:rPr>
  </w:style>
  <w:style w:type="paragraph" w:customStyle="1" w:styleId="Table0">
    <w:name w:val="Table!"/>
    <w:next w:val="Table"/>
    <w:rsid w:val="00A25DE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25DE3"/>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B55C38"/>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25DE3"/>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25DE3"/>
    <w:pPr>
      <w:jc w:val="center"/>
      <w:outlineLvl w:val="0"/>
    </w:pPr>
    <w:rPr>
      <w:rFonts w:cs="Arial"/>
      <w:b/>
      <w:bCs/>
      <w:kern w:val="32"/>
      <w:sz w:val="32"/>
      <w:szCs w:val="32"/>
    </w:rPr>
  </w:style>
  <w:style w:type="paragraph" w:styleId="2">
    <w:name w:val="heading 2"/>
    <w:aliases w:val="!Разделы документа"/>
    <w:basedOn w:val="a"/>
    <w:link w:val="20"/>
    <w:qFormat/>
    <w:rsid w:val="00A25DE3"/>
    <w:pPr>
      <w:jc w:val="center"/>
      <w:outlineLvl w:val="1"/>
    </w:pPr>
    <w:rPr>
      <w:rFonts w:cs="Arial"/>
      <w:b/>
      <w:bCs/>
      <w:iCs/>
      <w:sz w:val="30"/>
      <w:szCs w:val="28"/>
    </w:rPr>
  </w:style>
  <w:style w:type="paragraph" w:styleId="3">
    <w:name w:val="heading 3"/>
    <w:aliases w:val="!Главы документа"/>
    <w:basedOn w:val="a"/>
    <w:link w:val="30"/>
    <w:qFormat/>
    <w:rsid w:val="00A25DE3"/>
    <w:pPr>
      <w:outlineLvl w:val="2"/>
    </w:pPr>
    <w:rPr>
      <w:rFonts w:cs="Arial"/>
      <w:b/>
      <w:bCs/>
      <w:sz w:val="28"/>
      <w:szCs w:val="26"/>
    </w:rPr>
  </w:style>
  <w:style w:type="paragraph" w:styleId="4">
    <w:name w:val="heading 4"/>
    <w:aliases w:val="!Параграфы/Статьи документа"/>
    <w:basedOn w:val="a"/>
    <w:link w:val="40"/>
    <w:qFormat/>
    <w:rsid w:val="00A25DE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5C55"/>
    <w:pPr>
      <w:autoSpaceDE w:val="0"/>
      <w:autoSpaceDN w:val="0"/>
      <w:adjustRightInd w:val="0"/>
    </w:pPr>
    <w:rPr>
      <w:rFonts w:ascii="Arial" w:hAnsi="Arial" w:cs="Arial"/>
      <w:lang w:eastAsia="en-US"/>
    </w:rPr>
  </w:style>
  <w:style w:type="paragraph" w:customStyle="1" w:styleId="ConsPlusNonformat">
    <w:name w:val="ConsPlusNonformat"/>
    <w:uiPriority w:val="99"/>
    <w:rsid w:val="00625C55"/>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625C55"/>
    <w:pPr>
      <w:autoSpaceDE w:val="0"/>
      <w:autoSpaceDN w:val="0"/>
      <w:adjustRightInd w:val="0"/>
    </w:pPr>
    <w:rPr>
      <w:rFonts w:ascii="Arial" w:hAnsi="Arial" w:cs="Arial"/>
      <w:b/>
      <w:bCs/>
      <w:lang w:eastAsia="en-US"/>
    </w:rPr>
  </w:style>
  <w:style w:type="paragraph" w:customStyle="1" w:styleId="ConsPlusTitlePage">
    <w:name w:val="ConsPlusTitlePage"/>
    <w:uiPriority w:val="99"/>
    <w:rsid w:val="00625C55"/>
    <w:pPr>
      <w:autoSpaceDE w:val="0"/>
      <w:autoSpaceDN w:val="0"/>
      <w:adjustRightInd w:val="0"/>
    </w:pPr>
    <w:rPr>
      <w:rFonts w:ascii="Tahoma" w:hAnsi="Tahoma" w:cs="Tahoma"/>
      <w:lang w:eastAsia="en-US"/>
    </w:rPr>
  </w:style>
  <w:style w:type="character" w:customStyle="1" w:styleId="10">
    <w:name w:val="Заголовок 1 Знак"/>
    <w:aliases w:val="!Части документа Знак"/>
    <w:basedOn w:val="a0"/>
    <w:link w:val="1"/>
    <w:rsid w:val="00625C55"/>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625C55"/>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625C55"/>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625C55"/>
    <w:rPr>
      <w:rFonts w:ascii="Arial" w:eastAsia="Times New Roman" w:hAnsi="Arial"/>
      <w:b/>
      <w:bCs/>
      <w:sz w:val="26"/>
      <w:szCs w:val="28"/>
    </w:rPr>
  </w:style>
  <w:style w:type="character" w:styleId="HTML">
    <w:name w:val="HTML Variable"/>
    <w:aliases w:val="!Ссылки в документе"/>
    <w:basedOn w:val="a0"/>
    <w:rsid w:val="00A25DE3"/>
    <w:rPr>
      <w:rFonts w:ascii="Arial" w:hAnsi="Arial"/>
      <w:b w:val="0"/>
      <w:i w:val="0"/>
      <w:iCs/>
      <w:color w:val="0000FF"/>
      <w:sz w:val="24"/>
      <w:u w:val="none"/>
    </w:rPr>
  </w:style>
  <w:style w:type="paragraph" w:styleId="a3">
    <w:name w:val="annotation text"/>
    <w:aliases w:val="!Равноширинный текст документа"/>
    <w:basedOn w:val="a"/>
    <w:link w:val="a4"/>
    <w:semiHidden/>
    <w:rsid w:val="00A25DE3"/>
    <w:rPr>
      <w:rFonts w:ascii="Courier" w:hAnsi="Courier"/>
      <w:sz w:val="22"/>
      <w:szCs w:val="20"/>
    </w:rPr>
  </w:style>
  <w:style w:type="character" w:customStyle="1" w:styleId="a4">
    <w:name w:val="Текст примечания Знак"/>
    <w:aliases w:val="!Равноширинный текст документа Знак"/>
    <w:basedOn w:val="a0"/>
    <w:link w:val="a3"/>
    <w:semiHidden/>
    <w:rsid w:val="00625C55"/>
    <w:rPr>
      <w:rFonts w:ascii="Courier" w:eastAsia="Times New Roman" w:hAnsi="Courier"/>
      <w:sz w:val="22"/>
    </w:rPr>
  </w:style>
  <w:style w:type="paragraph" w:customStyle="1" w:styleId="Title">
    <w:name w:val="Title!Название НПА"/>
    <w:basedOn w:val="a"/>
    <w:rsid w:val="00A25DE3"/>
    <w:pPr>
      <w:spacing w:before="240" w:after="60"/>
      <w:jc w:val="center"/>
      <w:outlineLvl w:val="0"/>
    </w:pPr>
    <w:rPr>
      <w:rFonts w:cs="Arial"/>
      <w:b/>
      <w:bCs/>
      <w:kern w:val="28"/>
      <w:sz w:val="32"/>
      <w:szCs w:val="32"/>
    </w:rPr>
  </w:style>
  <w:style w:type="character" w:styleId="a5">
    <w:name w:val="Hyperlink"/>
    <w:basedOn w:val="a0"/>
    <w:rsid w:val="00A25DE3"/>
    <w:rPr>
      <w:color w:val="0000FF"/>
      <w:u w:val="none"/>
    </w:rPr>
  </w:style>
  <w:style w:type="paragraph" w:styleId="a6">
    <w:name w:val="header"/>
    <w:basedOn w:val="a"/>
    <w:link w:val="a7"/>
    <w:uiPriority w:val="99"/>
    <w:unhideWhenUsed/>
    <w:rsid w:val="009552D2"/>
    <w:pPr>
      <w:tabs>
        <w:tab w:val="center" w:pos="4677"/>
        <w:tab w:val="right" w:pos="9355"/>
      </w:tabs>
    </w:pPr>
  </w:style>
  <w:style w:type="character" w:customStyle="1" w:styleId="a7">
    <w:name w:val="Верхний колонтитул Знак"/>
    <w:basedOn w:val="a0"/>
    <w:link w:val="a6"/>
    <w:uiPriority w:val="99"/>
    <w:rsid w:val="009552D2"/>
    <w:rPr>
      <w:rFonts w:ascii="Arial" w:eastAsia="Times New Roman" w:hAnsi="Arial"/>
      <w:sz w:val="24"/>
      <w:szCs w:val="24"/>
    </w:rPr>
  </w:style>
  <w:style w:type="paragraph" w:styleId="a8">
    <w:name w:val="footer"/>
    <w:basedOn w:val="a"/>
    <w:link w:val="a9"/>
    <w:uiPriority w:val="99"/>
    <w:unhideWhenUsed/>
    <w:rsid w:val="009552D2"/>
    <w:pPr>
      <w:tabs>
        <w:tab w:val="center" w:pos="4677"/>
        <w:tab w:val="right" w:pos="9355"/>
      </w:tabs>
    </w:pPr>
  </w:style>
  <w:style w:type="character" w:customStyle="1" w:styleId="a9">
    <w:name w:val="Нижний колонтитул Знак"/>
    <w:basedOn w:val="a0"/>
    <w:link w:val="a8"/>
    <w:uiPriority w:val="99"/>
    <w:rsid w:val="009552D2"/>
    <w:rPr>
      <w:rFonts w:ascii="Arial" w:eastAsia="Times New Roman" w:hAnsi="Arial"/>
      <w:sz w:val="24"/>
      <w:szCs w:val="24"/>
    </w:rPr>
  </w:style>
  <w:style w:type="paragraph" w:customStyle="1" w:styleId="Application">
    <w:name w:val="Application!Приложение"/>
    <w:rsid w:val="00A25DE3"/>
    <w:pPr>
      <w:spacing w:before="120" w:after="120"/>
      <w:jc w:val="right"/>
    </w:pPr>
    <w:rPr>
      <w:rFonts w:ascii="Arial" w:eastAsia="Times New Roman" w:hAnsi="Arial" w:cs="Arial"/>
      <w:b/>
      <w:bCs/>
      <w:kern w:val="28"/>
      <w:sz w:val="32"/>
      <w:szCs w:val="32"/>
    </w:rPr>
  </w:style>
  <w:style w:type="paragraph" w:customStyle="1" w:styleId="Table">
    <w:name w:val="Table!Таблица"/>
    <w:rsid w:val="00A25DE3"/>
    <w:rPr>
      <w:rFonts w:ascii="Arial" w:eastAsia="Times New Roman" w:hAnsi="Arial" w:cs="Arial"/>
      <w:bCs/>
      <w:kern w:val="28"/>
      <w:sz w:val="24"/>
      <w:szCs w:val="32"/>
    </w:rPr>
  </w:style>
  <w:style w:type="paragraph" w:customStyle="1" w:styleId="Table0">
    <w:name w:val="Table!"/>
    <w:next w:val="Table"/>
    <w:rsid w:val="00A25DE3"/>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25DE3"/>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B55C3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45A85-FC83-4D20-9962-60A3679B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460</TotalTime>
  <Pages>33</Pages>
  <Words>10963</Words>
  <Characters>62490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73307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Н.Карачан</cp:lastModifiedBy>
  <cp:revision>6</cp:revision>
  <cp:lastPrinted>2020-04-24T10:45:00Z</cp:lastPrinted>
  <dcterms:created xsi:type="dcterms:W3CDTF">2020-04-24T07:33:00Z</dcterms:created>
  <dcterms:modified xsi:type="dcterms:W3CDTF">2020-05-04T09:29:00Z</dcterms:modified>
</cp:coreProperties>
</file>