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C" w:rsidRPr="00F830F3" w:rsidRDefault="00F830F3" w:rsidP="007328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F830F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73287C" w:rsidRPr="00F830F3" w:rsidRDefault="00F830F3" w:rsidP="007328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F830F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НИЖНЕКАРАЧАНСКОГО СЕЛЬСКОГО ПОСЕЛЕНИЯ </w:t>
      </w:r>
    </w:p>
    <w:p w:rsidR="0073287C" w:rsidRPr="00F830F3" w:rsidRDefault="00F830F3" w:rsidP="007328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F830F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73287C" w:rsidRPr="00F830F3" w:rsidRDefault="00F830F3" w:rsidP="00732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0F3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F830F3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</w:p>
    <w:p w:rsidR="0073287C" w:rsidRPr="00F830F3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0F3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ПОСТАНОВЛЕНИЕ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405E19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12.10.</w:t>
      </w:r>
      <w:r w:rsidR="00A405A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2018 </w:t>
      </w:r>
      <w:r w:rsidR="0073287C" w:rsidRPr="0073287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г. № 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48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с.</w:t>
      </w:r>
      <w:r w:rsidR="00F830F3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Нижний Карачан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F830F3" w:rsidRDefault="0073287C" w:rsidP="0073287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Об официальном сайте администрации </w:t>
      </w:r>
      <w:r w:rsidR="00F830F3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Нижнекарачанского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="00F830F3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F830F3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муниципального района</w:t>
      </w:r>
      <w:r w:rsidR="00F830F3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73287C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администрации </w:t>
      </w:r>
      <w:r w:rsidR="00F830F3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="00F830F3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3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сельского поселения Грибановского </w:t>
      </w:r>
      <w:proofErr w:type="gramStart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Считать официальным сайтом администрации </w:t>
      </w:r>
      <w:r w:rsidR="00F830F3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26A8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="00402933" w:rsidRPr="004029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http://www.nijn-karachan.ru</w:t>
      </w:r>
      <w:r w:rsidR="00402933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и официальный адрес электронной почты</w:t>
      </w:r>
      <w:r w:rsidR="004029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273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nijnkar</w:t>
      </w:r>
      <w:proofErr w:type="spellEnd"/>
      <w:r w:rsidR="004C2733" w:rsidRPr="004C27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C273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grib</w:t>
      </w:r>
      <w:r w:rsidR="004C27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4C2733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govvrn</w:t>
      </w:r>
      <w:proofErr w:type="spellEnd"/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3287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Положение об официальном сайте администрации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Утвердить перечень информации о деятельности органов местного самоуправления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размещаемых на официальном сайте администрации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 (приложение № 2).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Обеспечить финансирование расходов, связанных с функционированием официального сайта администрации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 счет средств бюджета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="000A331E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Настоящее постановление </w:t>
      </w:r>
      <w:r w:rsidRPr="0073287C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626A8C">
        <w:rPr>
          <w:rFonts w:ascii="Times New Roman" w:eastAsia="Calibri" w:hAnsi="Times New Roman" w:cs="Times New Roman"/>
          <w:sz w:val="28"/>
          <w:szCs w:val="28"/>
        </w:rPr>
        <w:t>момента обнародования</w:t>
      </w:r>
      <w:r w:rsidRPr="007328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6A8C" w:rsidRPr="0073287C" w:rsidRDefault="00626A8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26A8C" w:rsidTr="00626A8C">
        <w:tc>
          <w:tcPr>
            <w:tcW w:w="3190" w:type="dxa"/>
          </w:tcPr>
          <w:p w:rsidR="00626A8C" w:rsidRDefault="00626A8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90" w:type="dxa"/>
          </w:tcPr>
          <w:p w:rsidR="00626A8C" w:rsidRDefault="00626A8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26A8C" w:rsidRDefault="000A331E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С.И. Гомолко</w:t>
            </w:r>
          </w:p>
        </w:tc>
      </w:tr>
    </w:tbl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73287C" w:rsidRPr="0073287C" w:rsidRDefault="0073287C" w:rsidP="000A33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3287C" w:rsidRPr="0073287C" w:rsidRDefault="000A331E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05E19">
        <w:rPr>
          <w:rFonts w:ascii="Times New Roman" w:eastAsia="Calibri" w:hAnsi="Times New Roman" w:cs="Times New Roman"/>
          <w:sz w:val="28"/>
          <w:szCs w:val="28"/>
          <w:lang w:eastAsia="ru-RU"/>
        </w:rPr>
        <w:t>12.10.</w:t>
      </w:r>
      <w:r w:rsidR="00626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405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48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Положение</w:t>
      </w: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об официальном сайте</w:t>
      </w:r>
    </w:p>
    <w:p w:rsid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администрации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26A8C" w:rsidRPr="0073287C" w:rsidRDefault="00626A8C" w:rsidP="00626A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районаВоронежской области</w:t>
      </w:r>
    </w:p>
    <w:p w:rsidR="00626A8C" w:rsidRPr="0073287C" w:rsidRDefault="00626A8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основные принципы организации ведения официального сайта администрации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="000A331E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сети Интернет (далее – сайт).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1.1. Официальный сайт создан в сети Интернет с целью обеспечения доступа к информации о деятельности органов местного самоуправления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="000A331E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Воронежской области. 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 Адрес сайта в сети Интернет: </w:t>
      </w:r>
      <w:r w:rsidR="00402933" w:rsidRPr="004029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http://www.nijn-karachan.ru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1.3. Наименование сайта – «Администрация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="000A331E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1.4. Доступ к информации, размещаемой на сайте, предоставляется на бесплатной основе.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Содержание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2.1. На сайте подлежит размещению информация о деятельности органов местного самоуправления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предусмотренная приложением к настоящему Положению.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Определение структуры сайта, создание и удаление разделов сайта осуществляется по согласованию с главой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2.4. Информация о деятельности Совета народных депутатов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 сайте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="000A331E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согласно приложению № 2.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Порядок размещения,редактирования и удаления информации на сайте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3.1. Предложения по размещению, редактированию и удалению информации на сайте осуществляются специалистом администрации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перечнем, утвержденным приложением к настоящему Положению.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к настоящему Положению. В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конкретные периодичность и (или) срок не установлены, администрация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="000A331E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осуществляет проверку необходимости размещения или обновления информации не реже 1 раза в квартал.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3.3. Специалисты администрации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несут персональную ответственность за достоверность предоставляемой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Специалист, ответственный за размещение информации на сайте, отправляет информацию для опубликования по электронной почте (при необходимости на бумажном носителе) организации, осуществляющей обеспечение работы сайта.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Требования к технологическим, программным илингвистическим средствам обеспечения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организацией в соответствии с заключенным контрактом на поддержку веб-сайта в сети Интернет.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Сервер, на котором размещается сайт, должен функционировать в круглосуточном режиме 365 дней в году.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4.3.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распространенными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веб-обозревателями, веб-страницы должны </w:t>
      </w:r>
      <w:r w:rsidRPr="008C7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соответствовать спецификации HTML версии не менее 4.01.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4.4. Должна быть предусмотрена защита размещенной на сайте информации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веб-сайта в сети Интернет.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Программно-техническоеобеспечение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5.1. Программно-техническое обеспечение пользования сайтом осуществляет организация в соответствии с заключенным контрактом на поддержку веб-сайта и техническим заданием.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Организация, осуществляющая поддержку сайта: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5.2.2. Обеспечивает резервное копирование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5.2.3. Определяет объем прав пользователей.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5.2.5. При необходимости осуществляет доработку программного обеспечения, используемого для ведения сайта по согласованию с администрацией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5.3. Администрацией </w:t>
      </w:r>
      <w:r w:rsidR="000A331E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="000A331E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определяется специалист, ответственный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Прекращение функционирования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6.1. Сайт прекращает свое функционирование на основании постановления администрации </w:t>
      </w:r>
      <w:r w:rsidR="00402933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="00402933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6.2. Мероприятия, связанные с прекращением функционирования сайта, производятся организацией, осуществляющей поддержку сайта, по согласованию с администрацией </w:t>
      </w:r>
      <w:r w:rsidR="00402933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6549C4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02933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="00402933"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7C"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 должна быть предоставлена возможность копирования размещенной на нем информации.</w:t>
      </w:r>
      <w:bookmarkStart w:id="0" w:name="_GoBack"/>
      <w:bookmarkEnd w:id="0"/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3287C" w:rsidRPr="0073287C" w:rsidRDefault="0073287C" w:rsidP="0073287C">
      <w:pPr>
        <w:tabs>
          <w:tab w:val="left" w:pos="90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Приложение №2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3287C" w:rsidRPr="0073287C" w:rsidRDefault="00402933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2D2AE3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05E19">
        <w:rPr>
          <w:rFonts w:ascii="Times New Roman" w:eastAsia="Calibri" w:hAnsi="Times New Roman" w:cs="Times New Roman"/>
          <w:sz w:val="28"/>
          <w:szCs w:val="28"/>
          <w:lang w:eastAsia="ru-RU"/>
        </w:rPr>
        <w:t>12.10.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="00405E19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</w:p>
    <w:p w:rsidR="0073287C" w:rsidRPr="0073287C" w:rsidRDefault="0073287C" w:rsidP="0073287C">
      <w:pPr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1B9F" w:rsidRPr="0073287C" w:rsidRDefault="00171B9F" w:rsidP="00171B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>Перечень информации</w:t>
      </w:r>
    </w:p>
    <w:p w:rsidR="00171B9F" w:rsidRDefault="00171B9F" w:rsidP="00171B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о деятельности органов местного самоуправления </w:t>
      </w:r>
    </w:p>
    <w:p w:rsidR="00171B9F" w:rsidRPr="0073287C" w:rsidRDefault="00171B9F" w:rsidP="00171B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</w:p>
    <w:p w:rsidR="00171B9F" w:rsidRPr="0073287C" w:rsidRDefault="00171B9F" w:rsidP="00171B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287C">
        <w:rPr>
          <w:rFonts w:ascii="Times New Roman" w:hAnsi="Times New Roman"/>
          <w:sz w:val="28"/>
          <w:szCs w:val="28"/>
          <w:lang w:eastAsia="ru-RU"/>
        </w:rPr>
        <w:t>размещаемых</w:t>
      </w:r>
      <w:proofErr w:type="gramEnd"/>
      <w:r w:rsidRPr="0073287C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Нижнекарачанского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сети Интернет</w:t>
      </w:r>
    </w:p>
    <w:p w:rsidR="00171B9F" w:rsidRPr="0073287C" w:rsidRDefault="00171B9F" w:rsidP="00171B9F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464"/>
        <w:gridCol w:w="2494"/>
        <w:gridCol w:w="2079"/>
      </w:tblGrid>
      <w:tr w:rsidR="00171B9F" w:rsidRPr="00D56A6D" w:rsidTr="003A26EA">
        <w:tc>
          <w:tcPr>
            <w:tcW w:w="288" w:type="pct"/>
            <w:tcBorders>
              <w:top w:val="single" w:sz="4" w:space="0" w:color="auto"/>
            </w:tcBorders>
          </w:tcPr>
          <w:p w:rsidR="00171B9F" w:rsidRPr="0073287C" w:rsidRDefault="00171B9F" w:rsidP="003A26E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pct"/>
            <w:tcBorders>
              <w:top w:val="single" w:sz="4" w:space="0" w:color="auto"/>
            </w:tcBorders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обновления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7328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(должность)</w:t>
            </w:r>
          </w:p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1B9F" w:rsidRPr="00D56A6D" w:rsidTr="003A26EA">
        <w:tc>
          <w:tcPr>
            <w:tcW w:w="5000" w:type="pct"/>
            <w:gridSpan w:val="4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структура администрации сельского поселения, почтовый адрес, адрес электронной почты (при наличии), номера телефонов</w:t>
            </w: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полномочиях администрации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руководителях администрации сельского поселения</w:t>
            </w: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171B9F" w:rsidRPr="00D56A6D" w:rsidTr="003A26EA">
        <w:tc>
          <w:tcPr>
            <w:tcW w:w="5000" w:type="pct"/>
            <w:gridSpan w:val="4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Нормативные правовые акты, изданные администрацией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законодательством Российской Федерации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Тексты проектов нормативных правовых актов, внесенных в представительные органы муниципальных образований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законодательства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об участии администрации сельского поселения в целевых и иных программах</w:t>
            </w: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главы, ведущий специалист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 о мероприятиях, проводимых администрацией сельского поселения, в том числе сведения об официальных визитах </w:t>
            </w:r>
            <w:proofErr w:type="gramStart"/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рабочих поездках руководителей и официальных делегаций администрации сельского поселения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</w:t>
            </w: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доведению администрацией сельского поселения до сведения граждан и организаций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сельского поселения, а также о результатах проверок, проведенных в администрации сельского поселения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главы, ведущий специалист</w:t>
            </w:r>
          </w:p>
        </w:tc>
      </w:tr>
      <w:tr w:rsidR="00171B9F" w:rsidRPr="00D56A6D" w:rsidTr="003A26EA">
        <w:trPr>
          <w:trHeight w:val="627"/>
        </w:trPr>
        <w:tc>
          <w:tcPr>
            <w:tcW w:w="5000" w:type="pct"/>
            <w:gridSpan w:val="4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Статистическая информация о деятельности органов местного самоуправления, в том числе: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главы, ведущий специалист</w:t>
            </w:r>
          </w:p>
        </w:tc>
      </w:tr>
      <w:tr w:rsidR="00171B9F" w:rsidRPr="00D56A6D" w:rsidTr="003A26EA">
        <w:trPr>
          <w:trHeight w:val="843"/>
        </w:trPr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использовании администрацией сельского поселения, выделяемых бюджетных средств</w:t>
            </w: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171B9F" w:rsidRPr="00D56A6D" w:rsidTr="003A26EA">
        <w:trPr>
          <w:trHeight w:val="1993"/>
        </w:trPr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Нижнекарачанского</w:t>
            </w: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 мере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5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главы, ведущий специалист</w:t>
            </w:r>
          </w:p>
        </w:tc>
      </w:tr>
      <w:tr w:rsidR="00171B9F" w:rsidRPr="00D56A6D" w:rsidTr="003A26EA">
        <w:tc>
          <w:tcPr>
            <w:tcW w:w="5000" w:type="pct"/>
            <w:gridSpan w:val="4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кадровом обеспечении администрации сельского поселения, в том числе: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появлении в течение 5 дней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Квалификационные требования к </w:t>
            </w: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кандидатам на замещение вакантных должностей муниципальной службы</w:t>
            </w: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 размещении </w:t>
            </w: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информации о конкурсе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главы </w:t>
            </w:r>
          </w:p>
        </w:tc>
      </w:tr>
      <w:tr w:rsidR="00171B9F" w:rsidRPr="00D56A6D" w:rsidTr="003A26EA">
        <w:trPr>
          <w:trHeight w:val="1416"/>
        </w:trPr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данных в течение 10 дней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</w:tr>
      <w:tr w:rsidR="00171B9F" w:rsidRPr="00D56A6D" w:rsidTr="003A26EA">
        <w:tc>
          <w:tcPr>
            <w:tcW w:w="5000" w:type="pct"/>
            <w:gridSpan w:val="4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 о работе администрации 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  <w:lang w:eastAsia="ru-RU"/>
              </w:rPr>
              <w:t>Нижнекарачанского</w:t>
            </w: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1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276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</w:tr>
      <w:tr w:rsidR="00171B9F" w:rsidRPr="00D56A6D" w:rsidTr="003A26EA">
        <w:tc>
          <w:tcPr>
            <w:tcW w:w="288" w:type="pct"/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1" w:type="pct"/>
            <w:tcBorders>
              <w:bottom w:val="single" w:sz="4" w:space="0" w:color="auto"/>
            </w:tcBorders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и отчество должностного лица, к полномочиям которого отнесены организация приема лиц, указанных выше,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</w:tr>
      <w:tr w:rsidR="00171B9F" w:rsidRPr="00D56A6D" w:rsidTr="003A26EA"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9F" w:rsidRPr="0073287C" w:rsidRDefault="00171B9F" w:rsidP="003A26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</w:tcBorders>
          </w:tcPr>
          <w:p w:rsidR="00171B9F" w:rsidRPr="0073287C" w:rsidRDefault="00171B9F" w:rsidP="003A26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</w:tr>
    </w:tbl>
    <w:p w:rsidR="00171B9F" w:rsidRPr="0073287C" w:rsidRDefault="00171B9F" w:rsidP="00171B9F">
      <w:pPr>
        <w:rPr>
          <w:rFonts w:ascii="Times New Roman" w:hAnsi="Times New Roman"/>
          <w:sz w:val="28"/>
          <w:szCs w:val="28"/>
        </w:rPr>
      </w:pPr>
    </w:p>
    <w:p w:rsidR="00F10E42" w:rsidRPr="0073287C" w:rsidRDefault="00F10E42" w:rsidP="00171B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10E42" w:rsidRPr="0073287C" w:rsidSect="006E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EB"/>
    <w:rsid w:val="000A331E"/>
    <w:rsid w:val="00171B9F"/>
    <w:rsid w:val="001969A2"/>
    <w:rsid w:val="002A6CB2"/>
    <w:rsid w:val="002D2AE3"/>
    <w:rsid w:val="00402933"/>
    <w:rsid w:val="00405E19"/>
    <w:rsid w:val="004C2733"/>
    <w:rsid w:val="00626A8C"/>
    <w:rsid w:val="006549C4"/>
    <w:rsid w:val="006E604C"/>
    <w:rsid w:val="0073287C"/>
    <w:rsid w:val="00764AA1"/>
    <w:rsid w:val="008221AF"/>
    <w:rsid w:val="008C74A9"/>
    <w:rsid w:val="008D3B74"/>
    <w:rsid w:val="00A405AC"/>
    <w:rsid w:val="00A75FE6"/>
    <w:rsid w:val="00CA4207"/>
    <w:rsid w:val="00E14FEA"/>
    <w:rsid w:val="00EF33EB"/>
    <w:rsid w:val="00F10E42"/>
    <w:rsid w:val="00F830F3"/>
    <w:rsid w:val="00FE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10</cp:revision>
  <cp:lastPrinted>2018-10-16T07:55:00Z</cp:lastPrinted>
  <dcterms:created xsi:type="dcterms:W3CDTF">2018-08-28T06:30:00Z</dcterms:created>
  <dcterms:modified xsi:type="dcterms:W3CDTF">2018-10-16T09:34:00Z</dcterms:modified>
</cp:coreProperties>
</file>