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p>
    <w:p w:rsidR="00E15CB0" w:rsidRPr="00EF4129" w:rsidRDefault="00A531F2" w:rsidP="00EF4129">
      <w:pPr>
        <w:ind w:firstLine="709"/>
        <w:jc w:val="center"/>
        <w:rPr>
          <w:rFonts w:ascii="Times New Roman" w:hAnsi="Times New Roman"/>
          <w:sz w:val="28"/>
          <w:szCs w:val="28"/>
        </w:rPr>
      </w:pPr>
      <w:r>
        <w:rPr>
          <w:rFonts w:ascii="Times New Roman" w:hAnsi="Times New Roman"/>
          <w:sz w:val="28"/>
          <w:szCs w:val="28"/>
        </w:rPr>
        <w:t>НИЖНЕКАРАЧАНСКОГО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«___» ______________ 2023 г. № ____</w:t>
      </w:r>
    </w:p>
    <w:p w:rsidR="00E15CB0" w:rsidRPr="00EF4129" w:rsidRDefault="00E15CB0" w:rsidP="00EF4129">
      <w:pPr>
        <w:ind w:firstLine="709"/>
        <w:jc w:val="left"/>
        <w:rPr>
          <w:rFonts w:ascii="Times New Roman" w:hAnsi="Times New Roman"/>
          <w:sz w:val="28"/>
          <w:szCs w:val="28"/>
        </w:rPr>
      </w:pPr>
      <w:r w:rsidRPr="00EF4129">
        <w:rPr>
          <w:rFonts w:ascii="Times New Roman" w:hAnsi="Times New Roman"/>
          <w:sz w:val="28"/>
          <w:szCs w:val="28"/>
        </w:rPr>
        <w:t>с.</w:t>
      </w:r>
      <w:r w:rsidR="00A531F2">
        <w:rPr>
          <w:rFonts w:ascii="Times New Roman" w:hAnsi="Times New Roman"/>
          <w:sz w:val="28"/>
          <w:szCs w:val="28"/>
        </w:rPr>
        <w:t xml:space="preserve"> Нижний Карачан</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A531F2">
        <w:rPr>
          <w:rFonts w:ascii="Times New Roman" w:hAnsi="Times New Roman"/>
          <w:sz w:val="28"/>
          <w:szCs w:val="28"/>
        </w:rPr>
        <w:t xml:space="preserve">Нижнекарачанского </w:t>
      </w:r>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531F2">
        <w:t>Нижнекарачанского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r w:rsidR="00A531F2">
        <w:t>Нижнекарачанского</w:t>
      </w:r>
      <w:r w:rsidR="00A531F2" w:rsidRPr="00EF4129">
        <w:rPr>
          <w:rFonts w:eastAsia="Times New Roman"/>
          <w:lang w:eastAsia="ru-RU"/>
        </w:rPr>
        <w:t xml:space="preserve"> </w:t>
      </w:r>
      <w:r w:rsidR="00E15CB0" w:rsidRPr="00EF4129">
        <w:rPr>
          <w:rFonts w:eastAsia="Times New Roman"/>
          <w:lang w:eastAsia="ru-RU"/>
        </w:rPr>
        <w:t>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A531F2">
        <w:t>Нижнекарачанского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lastRenderedPageBreak/>
        <w:t xml:space="preserve">2. </w:t>
      </w:r>
      <w:proofErr w:type="gramStart"/>
      <w:r w:rsidRPr="00EF4129">
        <w:rPr>
          <w:rFonts w:ascii="Times New Roman" w:hAnsi="Times New Roman" w:cs="Times New Roman"/>
          <w:b w:val="0"/>
          <w:sz w:val="28"/>
          <w:szCs w:val="28"/>
        </w:rPr>
        <w:t xml:space="preserve">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A531F2" w:rsidRPr="00A531F2">
        <w:rPr>
          <w:rFonts w:ascii="Times New Roman" w:hAnsi="Times New Roman"/>
          <w:b w:val="0"/>
          <w:sz w:val="28"/>
          <w:szCs w:val="28"/>
        </w:rPr>
        <w:t>Нижнекарачанского</w:t>
      </w:r>
      <w:r w:rsidR="00A531F2" w:rsidRPr="00EF4129">
        <w:rPr>
          <w:rFonts w:ascii="Times New Roman" w:hAnsi="Times New Roman" w:cs="Times New Roman"/>
          <w:b w:val="0"/>
          <w:sz w:val="28"/>
          <w:szCs w:val="28"/>
        </w:rPr>
        <w:t xml:space="preserve"> </w:t>
      </w:r>
      <w:r w:rsidR="00E15CB0" w:rsidRPr="00EF4129">
        <w:rPr>
          <w:rFonts w:ascii="Times New Roman" w:hAnsi="Times New Roman" w:cs="Times New Roman"/>
          <w:b w:val="0"/>
          <w:sz w:val="28"/>
          <w:szCs w:val="28"/>
        </w:rPr>
        <w:t>сельского поселения Грибановского муниципального района</w:t>
      </w:r>
      <w:r w:rsidR="00D35ACE" w:rsidRPr="00EF4129">
        <w:rPr>
          <w:rFonts w:ascii="Times New Roman" w:hAnsi="Times New Roman" w:cs="Times New Roman"/>
          <w:b w:val="0"/>
          <w:sz w:val="28"/>
          <w:szCs w:val="28"/>
        </w:rPr>
        <w:t>:</w:t>
      </w:r>
      <w:proofErr w:type="gramEnd"/>
    </w:p>
    <w:p w:rsidR="00F7504A" w:rsidRPr="00A531F2" w:rsidRDefault="00D35ACE"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от «</w:t>
      </w:r>
      <w:r w:rsidR="00F04205">
        <w:rPr>
          <w:rFonts w:ascii="Times New Roman" w:hAnsi="Times New Roman" w:cs="Times New Roman"/>
          <w:b w:val="0"/>
          <w:sz w:val="28"/>
          <w:szCs w:val="28"/>
        </w:rPr>
        <w:t>15» декабря 2015 г. № 176</w:t>
      </w:r>
      <w:r w:rsidRPr="00EF4129">
        <w:rPr>
          <w:rFonts w:ascii="Times New Roman" w:hAnsi="Times New Roman" w:cs="Times New Roman"/>
          <w:b w:val="0"/>
          <w:sz w:val="28"/>
          <w:szCs w:val="28"/>
        </w:rPr>
        <w:t xml:space="preserve"> «</w:t>
      </w:r>
      <w:r w:rsidRPr="00EF4129">
        <w:rPr>
          <w:rFonts w:ascii="Times New Roman" w:eastAsia="SimSun" w:hAnsi="Times New Roman" w:cs="Times New Roman"/>
          <w:b w:val="0"/>
          <w:sz w:val="28"/>
          <w:szCs w:val="28"/>
          <w:lang w:eastAsia="hi-IN" w:bidi="hi-IN"/>
        </w:rPr>
        <w:t>Об утверждении административного р</w:t>
      </w:r>
      <w:r w:rsidRPr="00A531F2">
        <w:rPr>
          <w:rFonts w:ascii="Times New Roman" w:eastAsia="SimSun" w:hAnsi="Times New Roman" w:cs="Times New Roman"/>
          <w:b w:val="0"/>
          <w:sz w:val="28"/>
          <w:szCs w:val="28"/>
          <w:lang w:eastAsia="hi-IN" w:bidi="hi-IN"/>
        </w:rPr>
        <w:t xml:space="preserve">егламента администрации </w:t>
      </w:r>
      <w:r w:rsidR="00A531F2" w:rsidRPr="00A531F2">
        <w:rPr>
          <w:rFonts w:ascii="Times New Roman" w:hAnsi="Times New Roman"/>
          <w:b w:val="0"/>
          <w:sz w:val="28"/>
          <w:szCs w:val="28"/>
        </w:rPr>
        <w:t>Нижнекарачанского</w:t>
      </w:r>
      <w:r w:rsidRPr="00A531F2">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Pr="00A531F2">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A531F2">
        <w:rPr>
          <w:rFonts w:ascii="Times New Roman" w:eastAsia="SimSun" w:hAnsi="Times New Roman" w:cs="Times New Roman"/>
          <w:b w:val="0"/>
          <w:sz w:val="28"/>
          <w:szCs w:val="28"/>
          <w:lang w:eastAsia="hi-IN" w:bidi="hi-IN"/>
        </w:rPr>
        <w:t>»</w:t>
      </w:r>
      <w:r w:rsidR="00A71FC9" w:rsidRPr="00A531F2">
        <w:rPr>
          <w:rFonts w:ascii="Times New Roman" w:hAnsi="Times New Roman" w:cs="Times New Roman"/>
          <w:b w:val="0"/>
          <w:sz w:val="28"/>
          <w:szCs w:val="28"/>
        </w:rPr>
        <w:t>»;</w:t>
      </w:r>
    </w:p>
    <w:p w:rsidR="00A71FC9" w:rsidRPr="00A531F2" w:rsidRDefault="00A71FC9" w:rsidP="00EF4129">
      <w:pPr>
        <w:pStyle w:val="Title"/>
        <w:spacing w:before="0" w:after="0"/>
        <w:ind w:firstLine="709"/>
        <w:jc w:val="both"/>
        <w:rPr>
          <w:rFonts w:ascii="Times New Roman" w:hAnsi="Times New Roman" w:cs="Times New Roman"/>
          <w:b w:val="0"/>
          <w:sz w:val="28"/>
          <w:szCs w:val="28"/>
        </w:rPr>
      </w:pPr>
      <w:proofErr w:type="gramStart"/>
      <w:r w:rsidRPr="00A531F2">
        <w:rPr>
          <w:rFonts w:ascii="Times New Roman" w:hAnsi="Times New Roman" w:cs="Times New Roman"/>
          <w:b w:val="0"/>
          <w:sz w:val="28"/>
          <w:szCs w:val="28"/>
        </w:rPr>
        <w:t>- от «</w:t>
      </w:r>
      <w:r w:rsidR="0082588E">
        <w:rPr>
          <w:rFonts w:ascii="Times New Roman" w:hAnsi="Times New Roman" w:cs="Times New Roman"/>
          <w:b w:val="0"/>
          <w:sz w:val="28"/>
          <w:szCs w:val="28"/>
        </w:rPr>
        <w:t xml:space="preserve">08» декабря </w:t>
      </w:r>
      <w:r w:rsidR="00D35ACE" w:rsidRPr="00A531F2">
        <w:rPr>
          <w:rFonts w:ascii="Times New Roman" w:hAnsi="Times New Roman" w:cs="Times New Roman"/>
          <w:b w:val="0"/>
          <w:sz w:val="28"/>
          <w:szCs w:val="28"/>
        </w:rPr>
        <w:t xml:space="preserve"> 2016 </w:t>
      </w:r>
      <w:r w:rsidRPr="00A531F2">
        <w:rPr>
          <w:rFonts w:ascii="Times New Roman" w:hAnsi="Times New Roman" w:cs="Times New Roman"/>
          <w:b w:val="0"/>
          <w:sz w:val="28"/>
          <w:szCs w:val="28"/>
        </w:rPr>
        <w:t>г. №</w:t>
      </w:r>
      <w:r w:rsidR="0082588E">
        <w:rPr>
          <w:rFonts w:ascii="Times New Roman" w:hAnsi="Times New Roman" w:cs="Times New Roman"/>
          <w:b w:val="0"/>
          <w:sz w:val="28"/>
          <w:szCs w:val="28"/>
        </w:rPr>
        <w:t xml:space="preserve"> 152</w:t>
      </w:r>
      <w:r w:rsidRPr="00A531F2">
        <w:rPr>
          <w:rFonts w:ascii="Times New Roman" w:hAnsi="Times New Roman" w:cs="Times New Roman"/>
          <w:b w:val="0"/>
          <w:sz w:val="28"/>
          <w:szCs w:val="28"/>
        </w:rPr>
        <w:t xml:space="preserve"> «</w:t>
      </w:r>
      <w:r w:rsidR="00D35ACE" w:rsidRPr="00A531F2">
        <w:rPr>
          <w:rFonts w:ascii="Times New Roman" w:hAnsi="Times New Roman" w:cs="Times New Roman"/>
          <w:b w:val="0"/>
          <w:sz w:val="28"/>
          <w:szCs w:val="28"/>
        </w:rPr>
        <w:t xml:space="preserve">О внесении изменений в постановление администрации </w:t>
      </w:r>
      <w:r w:rsidR="00A531F2" w:rsidRPr="00A531F2">
        <w:rPr>
          <w:rFonts w:ascii="Times New Roman" w:hAnsi="Times New Roman"/>
          <w:b w:val="0"/>
          <w:sz w:val="28"/>
          <w:szCs w:val="28"/>
        </w:rPr>
        <w:t>Нижнекарачанского</w:t>
      </w:r>
      <w:r w:rsidR="00D35ACE" w:rsidRPr="00A531F2">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82588E">
        <w:rPr>
          <w:rFonts w:ascii="Times New Roman" w:hAnsi="Times New Roman" w:cs="Times New Roman"/>
          <w:b w:val="0"/>
          <w:sz w:val="28"/>
          <w:szCs w:val="28"/>
        </w:rPr>
        <w:t>15.12</w:t>
      </w:r>
      <w:r w:rsidR="00D35ACE" w:rsidRPr="00A531F2">
        <w:rPr>
          <w:rFonts w:ascii="Times New Roman" w:hAnsi="Times New Roman" w:cs="Times New Roman"/>
          <w:b w:val="0"/>
          <w:sz w:val="28"/>
          <w:szCs w:val="28"/>
        </w:rPr>
        <w:t xml:space="preserve">. 2015 г. № </w:t>
      </w:r>
      <w:r w:rsidR="0082588E">
        <w:rPr>
          <w:rFonts w:ascii="Times New Roman" w:hAnsi="Times New Roman" w:cs="Times New Roman"/>
          <w:b w:val="0"/>
          <w:sz w:val="28"/>
          <w:szCs w:val="28"/>
        </w:rPr>
        <w:t>176</w:t>
      </w:r>
      <w:r w:rsidR="00D35ACE" w:rsidRPr="00A531F2">
        <w:rPr>
          <w:rFonts w:ascii="Times New Roman" w:hAnsi="Times New Roman" w:cs="Times New Roman"/>
          <w:b w:val="0"/>
          <w:sz w:val="28"/>
          <w:szCs w:val="28"/>
        </w:rPr>
        <w:t xml:space="preserve"> «</w:t>
      </w:r>
      <w:r w:rsidR="00D35ACE" w:rsidRPr="00A531F2">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A531F2" w:rsidRPr="00A531F2">
        <w:rPr>
          <w:rFonts w:ascii="Times New Roman" w:hAnsi="Times New Roman"/>
          <w:b w:val="0"/>
          <w:sz w:val="28"/>
          <w:szCs w:val="28"/>
        </w:rPr>
        <w:t>Нижнекарачанского</w:t>
      </w:r>
      <w:r w:rsidR="00D35ACE" w:rsidRPr="00A531F2">
        <w:rPr>
          <w:rFonts w:ascii="Times New Roman" w:eastAsia="SimSun" w:hAnsi="Times New Roman" w:cs="Times New Roman"/>
          <w:b w:val="0"/>
          <w:kern w:val="2"/>
          <w:sz w:val="28"/>
          <w:szCs w:val="28"/>
          <w:lang w:eastAsia="hi-IN" w:bidi="hi-IN"/>
        </w:rPr>
        <w:t xml:space="preserve"> </w:t>
      </w:r>
      <w:r w:rsidR="00D35ACE" w:rsidRPr="00A531F2">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A531F2">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A531F2">
        <w:rPr>
          <w:rFonts w:ascii="Times New Roman" w:hAnsi="Times New Roman" w:cs="Times New Roman"/>
          <w:b w:val="0"/>
          <w:kern w:val="2"/>
          <w:sz w:val="28"/>
          <w:szCs w:val="28"/>
          <w:lang w:eastAsia="hi-IN" w:bidi="hi-IN"/>
        </w:rPr>
        <w:t>»</w:t>
      </w:r>
      <w:r w:rsidR="00EF4129" w:rsidRPr="00A531F2">
        <w:rPr>
          <w:rFonts w:ascii="Times New Roman" w:hAnsi="Times New Roman" w:cs="Times New Roman"/>
          <w:b w:val="0"/>
          <w:sz w:val="28"/>
          <w:szCs w:val="28"/>
        </w:rPr>
        <w:t>;</w:t>
      </w:r>
      <w:proofErr w:type="gramEnd"/>
    </w:p>
    <w:p w:rsidR="00D35ACE" w:rsidRPr="00A531F2" w:rsidRDefault="00D35ACE" w:rsidP="00EF4129">
      <w:pPr>
        <w:ind w:firstLine="709"/>
        <w:outlineLvl w:val="0"/>
        <w:rPr>
          <w:rFonts w:ascii="Times New Roman" w:hAnsi="Times New Roman"/>
          <w:bCs/>
          <w:kern w:val="28"/>
          <w:sz w:val="28"/>
          <w:szCs w:val="28"/>
        </w:rPr>
      </w:pPr>
      <w:r w:rsidRPr="00A531F2">
        <w:rPr>
          <w:rFonts w:ascii="Times New Roman" w:hAnsi="Times New Roman"/>
          <w:sz w:val="28"/>
          <w:szCs w:val="28"/>
        </w:rPr>
        <w:t>- от «</w:t>
      </w:r>
      <w:r w:rsidR="0082588E">
        <w:rPr>
          <w:rFonts w:ascii="Times New Roman" w:hAnsi="Times New Roman"/>
          <w:sz w:val="28"/>
          <w:szCs w:val="28"/>
        </w:rPr>
        <w:t>13» декабря</w:t>
      </w:r>
      <w:r w:rsidRPr="00A531F2">
        <w:rPr>
          <w:rFonts w:ascii="Times New Roman" w:hAnsi="Times New Roman"/>
          <w:sz w:val="28"/>
          <w:szCs w:val="28"/>
        </w:rPr>
        <w:t xml:space="preserve"> 2018 г. №</w:t>
      </w:r>
      <w:r w:rsidR="0082588E">
        <w:rPr>
          <w:rFonts w:ascii="Times New Roman" w:hAnsi="Times New Roman"/>
          <w:sz w:val="28"/>
          <w:szCs w:val="28"/>
        </w:rPr>
        <w:t xml:space="preserve"> 53</w:t>
      </w:r>
      <w:r w:rsidRPr="00A531F2">
        <w:rPr>
          <w:rFonts w:ascii="Times New Roman" w:hAnsi="Times New Roman"/>
          <w:sz w:val="28"/>
          <w:szCs w:val="28"/>
        </w:rPr>
        <w:t xml:space="preserve"> </w:t>
      </w:r>
      <w:r w:rsidR="009561B4" w:rsidRPr="00A531F2">
        <w:rPr>
          <w:rFonts w:ascii="Times New Roman" w:hAnsi="Times New Roman"/>
          <w:sz w:val="28"/>
          <w:szCs w:val="28"/>
        </w:rPr>
        <w:t>«</w:t>
      </w:r>
      <w:r w:rsidRPr="00A531F2">
        <w:rPr>
          <w:rFonts w:ascii="Times New Roman" w:hAnsi="Times New Roman"/>
          <w:bCs/>
          <w:kern w:val="28"/>
          <w:sz w:val="28"/>
          <w:szCs w:val="28"/>
        </w:rPr>
        <w:t xml:space="preserve">О внесении изменений в административный регламент администрации </w:t>
      </w:r>
      <w:r w:rsidR="00A531F2" w:rsidRPr="00A531F2">
        <w:rPr>
          <w:rFonts w:ascii="Times New Roman" w:hAnsi="Times New Roman"/>
          <w:sz w:val="28"/>
          <w:szCs w:val="28"/>
        </w:rPr>
        <w:t>Нижнекарачанского</w:t>
      </w:r>
      <w:r w:rsidRPr="00A531F2">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A531F2">
        <w:rPr>
          <w:rFonts w:ascii="Times New Roman" w:hAnsi="Times New Roman"/>
          <w:bCs/>
          <w:kern w:val="1"/>
          <w:sz w:val="28"/>
          <w:szCs w:val="28"/>
          <w:lang w:eastAsia="hi-IN" w:bidi="hi-IN"/>
        </w:rPr>
        <w:t>«</w:t>
      </w:r>
      <w:r w:rsidRPr="00A531F2">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Pr="00A531F2">
        <w:rPr>
          <w:rFonts w:ascii="Times New Roman" w:hAnsi="Times New Roman"/>
          <w:bCs/>
          <w:kern w:val="1"/>
          <w:sz w:val="28"/>
          <w:szCs w:val="28"/>
          <w:lang w:eastAsia="hi-IN" w:bidi="hi-IN"/>
        </w:rPr>
        <w:t>»</w:t>
      </w:r>
      <w:r w:rsidR="00765199" w:rsidRPr="00A531F2">
        <w:rPr>
          <w:rFonts w:ascii="Times New Roman" w:hAnsi="Times New Roman"/>
          <w:bCs/>
          <w:kern w:val="1"/>
          <w:sz w:val="28"/>
          <w:szCs w:val="28"/>
          <w:lang w:eastAsia="hi-IN" w:bidi="hi-IN"/>
        </w:rPr>
        <w:t>»;</w:t>
      </w:r>
    </w:p>
    <w:p w:rsidR="00D35ACE" w:rsidRPr="00A531F2" w:rsidRDefault="00D35ACE" w:rsidP="00EF4129">
      <w:pPr>
        <w:ind w:firstLine="709"/>
        <w:outlineLvl w:val="0"/>
        <w:rPr>
          <w:rFonts w:ascii="Times New Roman" w:hAnsi="Times New Roman"/>
          <w:bCs/>
          <w:kern w:val="28"/>
          <w:sz w:val="28"/>
          <w:szCs w:val="28"/>
        </w:rPr>
      </w:pPr>
      <w:r w:rsidRPr="00A531F2">
        <w:rPr>
          <w:rFonts w:ascii="Times New Roman" w:hAnsi="Times New Roman"/>
          <w:sz w:val="28"/>
          <w:szCs w:val="28"/>
        </w:rPr>
        <w:t>- от «</w:t>
      </w:r>
      <w:r w:rsidR="0082588E">
        <w:rPr>
          <w:rFonts w:ascii="Times New Roman" w:hAnsi="Times New Roman"/>
          <w:sz w:val="28"/>
          <w:szCs w:val="28"/>
        </w:rPr>
        <w:t>03</w:t>
      </w:r>
      <w:r w:rsidRPr="00A531F2">
        <w:rPr>
          <w:rFonts w:ascii="Times New Roman" w:hAnsi="Times New Roman"/>
          <w:sz w:val="28"/>
          <w:szCs w:val="28"/>
        </w:rPr>
        <w:t>»</w:t>
      </w:r>
      <w:r w:rsidR="0082588E">
        <w:rPr>
          <w:rFonts w:ascii="Times New Roman" w:hAnsi="Times New Roman"/>
          <w:sz w:val="28"/>
          <w:szCs w:val="28"/>
        </w:rPr>
        <w:t xml:space="preserve"> декабря</w:t>
      </w:r>
      <w:r w:rsidRPr="00A531F2">
        <w:rPr>
          <w:rFonts w:ascii="Times New Roman" w:hAnsi="Times New Roman"/>
          <w:sz w:val="28"/>
          <w:szCs w:val="28"/>
        </w:rPr>
        <w:t xml:space="preserve"> 2019 г. №</w:t>
      </w:r>
      <w:r w:rsidR="0082588E">
        <w:rPr>
          <w:rFonts w:ascii="Times New Roman" w:hAnsi="Times New Roman"/>
          <w:sz w:val="28"/>
          <w:szCs w:val="28"/>
        </w:rPr>
        <w:t xml:space="preserve"> 46</w:t>
      </w:r>
      <w:r w:rsidRPr="00A531F2">
        <w:rPr>
          <w:rFonts w:ascii="Times New Roman" w:hAnsi="Times New Roman"/>
          <w:sz w:val="28"/>
          <w:szCs w:val="28"/>
        </w:rPr>
        <w:t xml:space="preserve"> </w:t>
      </w:r>
      <w:r w:rsidR="009561B4" w:rsidRPr="00A531F2">
        <w:rPr>
          <w:rFonts w:ascii="Times New Roman" w:hAnsi="Times New Roman"/>
          <w:sz w:val="28"/>
          <w:szCs w:val="28"/>
        </w:rPr>
        <w:t>«</w:t>
      </w:r>
      <w:r w:rsidRPr="00A531F2">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A531F2" w:rsidRPr="00A531F2">
        <w:rPr>
          <w:rFonts w:ascii="Times New Roman" w:hAnsi="Times New Roman"/>
          <w:sz w:val="28"/>
          <w:szCs w:val="28"/>
        </w:rPr>
        <w:t>Нижнекарачанского</w:t>
      </w:r>
      <w:r w:rsidRPr="00A531F2">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A531F2">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A531F2">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A531F2" w:rsidRPr="00A531F2">
        <w:rPr>
          <w:rFonts w:ascii="Times New Roman" w:hAnsi="Times New Roman"/>
          <w:sz w:val="28"/>
          <w:szCs w:val="28"/>
        </w:rPr>
        <w:t>Нижнекарачанского</w:t>
      </w:r>
      <w:r w:rsidRPr="00A531F2">
        <w:rPr>
          <w:rFonts w:ascii="Times New Roman" w:hAnsi="Times New Roman"/>
          <w:sz w:val="28"/>
          <w:szCs w:val="28"/>
        </w:rPr>
        <w:t xml:space="preserve"> сельского поселения и размещения на официальном сайте </w:t>
      </w:r>
      <w:r w:rsidR="00A531F2" w:rsidRPr="00A531F2">
        <w:rPr>
          <w:rFonts w:ascii="Times New Roman" w:hAnsi="Times New Roman"/>
          <w:sz w:val="28"/>
          <w:szCs w:val="28"/>
        </w:rPr>
        <w:t>Нижнекарачанского</w:t>
      </w:r>
      <w:r w:rsidRPr="00A531F2">
        <w:rPr>
          <w:rFonts w:ascii="Times New Roman" w:hAnsi="Times New Roman"/>
          <w:sz w:val="28"/>
          <w:szCs w:val="28"/>
        </w:rPr>
        <w:t xml:space="preserve"> сельского </w:t>
      </w:r>
      <w:r w:rsidRPr="00765199">
        <w:rPr>
          <w:rFonts w:ascii="Times New Roman" w:hAnsi="Times New Roman"/>
          <w:sz w:val="28"/>
          <w:szCs w:val="28"/>
        </w:rPr>
        <w:t xml:space="preserve">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65199" w:rsidP="00A531F2">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 </w:t>
            </w:r>
            <w:proofErr w:type="spellStart"/>
            <w:r w:rsidR="00A531F2">
              <w:rPr>
                <w:rFonts w:ascii="Times New Roman" w:eastAsia="Arial Unicode MS" w:hAnsi="Times New Roman"/>
                <w:sz w:val="28"/>
                <w:szCs w:val="28"/>
                <w:lang w:bidi="ru-RU"/>
              </w:rPr>
              <w:t>С.И.Гомолко</w:t>
            </w:r>
            <w:proofErr w:type="spellEnd"/>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82588E" w:rsidP="00EF4129">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Нижнекарачанского</w:t>
      </w:r>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«__»__________2023 г. № ___</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82588E" w:rsidRPr="0082588E">
        <w:rPr>
          <w:rFonts w:eastAsia="Arial Unicode MS"/>
          <w:i w:val="0"/>
          <w:sz w:val="28"/>
          <w:szCs w:val="28"/>
          <w:lang w:bidi="ru-RU"/>
        </w:rPr>
        <w:t>Нижнекарачанского</w:t>
      </w:r>
      <w:r w:rsidR="0082588E" w:rsidRPr="0082588E">
        <w:rPr>
          <w:bCs/>
          <w:i w:val="0"/>
          <w:kern w:val="28"/>
          <w:sz w:val="28"/>
          <w:szCs w:val="28"/>
        </w:rPr>
        <w:t xml:space="preserve"> </w:t>
      </w:r>
      <w:r w:rsidR="007B0093" w:rsidRPr="00EF4129">
        <w:rPr>
          <w:bCs/>
          <w:i w:val="0"/>
          <w:kern w:val="28"/>
          <w:sz w:val="28"/>
          <w:szCs w:val="28"/>
        </w:rPr>
        <w:t>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82588E" w:rsidRPr="0082588E">
        <w:rPr>
          <w:rFonts w:eastAsia="Arial Unicode MS"/>
          <w:sz w:val="28"/>
          <w:szCs w:val="28"/>
          <w:lang w:bidi="ru-RU"/>
        </w:rPr>
        <w:t>Нижнекарачанского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82588E" w:rsidRPr="0082588E">
        <w:rPr>
          <w:rFonts w:eastAsia="Arial Unicode MS"/>
          <w:sz w:val="28"/>
          <w:szCs w:val="28"/>
          <w:lang w:bidi="ru-RU"/>
        </w:rPr>
        <w:t>Нижнекарачанского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82588E" w:rsidRPr="0082588E">
        <w:rPr>
          <w:rFonts w:eastAsia="Arial Unicode MS"/>
          <w:sz w:val="28"/>
          <w:szCs w:val="28"/>
          <w:lang w:bidi="ru-RU"/>
        </w:rPr>
        <w:t>Нижнекарачанского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 xml:space="preserve">услуги, являются физические лица, в том числе зарегистрированные в качестве </w:t>
      </w:r>
      <w:r w:rsidR="00F7504A" w:rsidRPr="00EF4129">
        <w:rPr>
          <w:sz w:val="28"/>
          <w:szCs w:val="28"/>
        </w:rPr>
        <w:lastRenderedPageBreak/>
        <w:t>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82588E" w:rsidRPr="0082588E">
        <w:rPr>
          <w:rFonts w:eastAsia="Arial Unicode MS"/>
          <w:sz w:val="28"/>
          <w:szCs w:val="28"/>
          <w:lang w:bidi="ru-RU"/>
        </w:rPr>
        <w:t>Нижнекарачанского</w:t>
      </w:r>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w:t>
      </w:r>
      <w:hyperlink r:id="rId9" w:history="1">
        <w:r w:rsidR="0082588E" w:rsidRPr="00FE5BFE">
          <w:rPr>
            <w:rStyle w:val="af3"/>
            <w:sz w:val="28"/>
            <w:szCs w:val="28"/>
          </w:rPr>
          <w:t>https://nijn-karachan.ru/</w:t>
        </w:r>
      </w:hyperlink>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lastRenderedPageBreak/>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0"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0"/>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82588E" w:rsidRPr="0082588E">
        <w:rPr>
          <w:rFonts w:eastAsia="Arial Unicode MS"/>
          <w:sz w:val="28"/>
          <w:szCs w:val="28"/>
          <w:lang w:bidi="ru-RU"/>
        </w:rPr>
        <w:t>Нижнекарачанского</w:t>
      </w:r>
      <w:r w:rsidRPr="00EF4129">
        <w:rPr>
          <w:bCs/>
          <w:kern w:val="28"/>
          <w:sz w:val="28"/>
          <w:szCs w:val="28"/>
        </w:rPr>
        <w:t xml:space="preserve"> сельского поселения Грибановского </w:t>
      </w:r>
      <w:proofErr w:type="gramStart"/>
      <w:r w:rsidRPr="00EF4129">
        <w:rPr>
          <w:bCs/>
          <w:kern w:val="28"/>
          <w:sz w:val="28"/>
          <w:szCs w:val="28"/>
        </w:rPr>
        <w:t>муниципального</w:t>
      </w:r>
      <w:proofErr w:type="gramEnd"/>
      <w:r w:rsidRPr="00EF4129">
        <w:rPr>
          <w:bCs/>
          <w:kern w:val="28"/>
          <w:sz w:val="28"/>
          <w:szCs w:val="28"/>
        </w:rPr>
        <w:t xml:space="preserve">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lastRenderedPageBreak/>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w:t>
      </w:r>
      <w:r w:rsidRPr="00EF4129">
        <w:rPr>
          <w:rFonts w:ascii="Times New Roman" w:hAnsi="Times New Roman"/>
          <w:sz w:val="28"/>
          <w:szCs w:val="28"/>
        </w:rPr>
        <w:lastRenderedPageBreak/>
        <w:t xml:space="preserve">предоставлении муниципальных услуг, утвержденным решением Совета народных депутатов </w:t>
      </w:r>
      <w:r w:rsidR="0082588E" w:rsidRPr="0082588E">
        <w:rPr>
          <w:rFonts w:ascii="Times New Roman" w:eastAsia="Arial Unicode MS" w:hAnsi="Times New Roman"/>
          <w:sz w:val="28"/>
          <w:szCs w:val="28"/>
          <w:lang w:bidi="ru-RU"/>
        </w:rPr>
        <w:t>Нижнекарачанского</w:t>
      </w:r>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r w:rsidR="0082588E" w:rsidRPr="0082588E">
        <w:rPr>
          <w:rFonts w:ascii="Times New Roman" w:eastAsia="Arial Unicode MS" w:hAnsi="Times New Roman"/>
          <w:sz w:val="28"/>
          <w:szCs w:val="28"/>
          <w:lang w:bidi="ru-RU"/>
        </w:rPr>
        <w:t>Нижнекарачанского</w:t>
      </w:r>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1" w:name="Par0"/>
      <w:bookmarkEnd w:id="1"/>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lastRenderedPageBreak/>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EF4129">
        <w:rPr>
          <w:rFonts w:ascii="Times New Roman" w:eastAsiaTheme="minorHAnsi" w:hAnsi="Times New Roman"/>
          <w:sz w:val="28"/>
          <w:szCs w:val="28"/>
          <w:lang w:eastAsia="en-US"/>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 xml:space="preserve">у </w:t>
      </w:r>
      <w:hyperlink r:id="rId10" w:history="1">
        <w:r w:rsidR="0082588E" w:rsidRPr="00FE5BFE">
          <w:rPr>
            <w:rStyle w:val="af3"/>
            <w:sz w:val="28"/>
            <w:szCs w:val="28"/>
          </w:rPr>
          <w:t>https://nijn-karachan.ru/index.php/munitsipalnye-uslugi/2-uncategorised/42-administrativnye-reglamenty</w:t>
        </w:r>
      </w:hyperlink>
      <w:r w:rsidR="0082588E">
        <w:rPr>
          <w:sz w:val="28"/>
          <w:szCs w:val="28"/>
        </w:rPr>
        <w:t xml:space="preserve"> </w:t>
      </w:r>
      <w:r w:rsidR="00F7504A" w:rsidRPr="00EF4129">
        <w:rPr>
          <w:sz w:val="28"/>
          <w:szCs w:val="28"/>
        </w:rPr>
        <w:t>.</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w:t>
      </w:r>
      <w:r w:rsidRPr="00EF4129">
        <w:rPr>
          <w:rFonts w:ascii="Times New Roman" w:eastAsiaTheme="minorHAnsi" w:hAnsi="Times New Roman"/>
          <w:sz w:val="28"/>
          <w:szCs w:val="28"/>
          <w:lang w:eastAsia="en-US"/>
        </w:rPr>
        <w:lastRenderedPageBreak/>
        <w:t>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w:t>
      </w:r>
      <w:r w:rsidRPr="00EF4129">
        <w:rPr>
          <w:rFonts w:ascii="Times New Roman" w:eastAsiaTheme="minorHAnsi" w:hAnsi="Times New Roman"/>
          <w:sz w:val="28"/>
          <w:szCs w:val="28"/>
        </w:rPr>
        <w:lastRenderedPageBreak/>
        <w:t>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lastRenderedPageBreak/>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000A7F41" w:rsidRPr="00EF4129">
        <w:rPr>
          <w:rFonts w:ascii="Times New Roman" w:hAnsi="Times New Roman"/>
          <w:sz w:val="28"/>
          <w:szCs w:val="28"/>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lastRenderedPageBreak/>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20</w:t>
      </w:r>
      <w:r w:rsidR="000A7F41" w:rsidRPr="00EF4129">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lastRenderedPageBreak/>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EF4129">
        <w:rPr>
          <w:sz w:val="28"/>
          <w:szCs w:val="28"/>
        </w:rPr>
        <w:lastRenderedPageBreak/>
        <w:t>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lastRenderedPageBreak/>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w:t>
      </w:r>
      <w:r w:rsidR="00F7504A" w:rsidRPr="00EF4129">
        <w:rPr>
          <w:sz w:val="28"/>
          <w:szCs w:val="28"/>
        </w:rPr>
        <w:lastRenderedPageBreak/>
        <w:t>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w:t>
      </w:r>
      <w:r w:rsidR="00F7504A" w:rsidRPr="00EF4129">
        <w:rPr>
          <w:sz w:val="28"/>
          <w:szCs w:val="28"/>
        </w:rPr>
        <w:lastRenderedPageBreak/>
        <w:t xml:space="preserve">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t xml:space="preserve">в) </w:t>
      </w:r>
      <w:r w:rsidRPr="00EF4129">
        <w:rPr>
          <w:sz w:val="28"/>
          <w:szCs w:val="28"/>
          <w:lang w:val="en-US"/>
        </w:rPr>
        <w:t>pdf</w:t>
      </w:r>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934F7E" w:rsidRPr="00EF4129">
        <w:rPr>
          <w:rFonts w:ascii="Times New Roman" w:hAnsi="Times New Roman"/>
          <w:sz w:val="28"/>
          <w:szCs w:val="28"/>
        </w:rPr>
        <w:lastRenderedPageBreak/>
        <w:t>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lastRenderedPageBreak/>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2"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2"/>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w:t>
      </w:r>
      <w:r w:rsidR="00F22081" w:rsidRPr="00EF4129">
        <w:rPr>
          <w:rFonts w:ascii="Times New Roman" w:eastAsiaTheme="minorHAnsi" w:hAnsi="Times New Roman"/>
          <w:sz w:val="28"/>
          <w:szCs w:val="28"/>
          <w:lang w:eastAsia="en-US"/>
        </w:rPr>
        <w:lastRenderedPageBreak/>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3" w:name="Par3"/>
      <w:bookmarkEnd w:id="3"/>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F4129">
        <w:rPr>
          <w:rFonts w:ascii="Times New Roman" w:eastAsiaTheme="minorHAnsi" w:hAnsi="Times New Roman"/>
          <w:sz w:val="28"/>
          <w:szCs w:val="28"/>
          <w:lang w:eastAsia="en-US"/>
        </w:rPr>
        <w:lastRenderedPageBreak/>
        <w:t>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w:t>
      </w:r>
      <w:r w:rsidR="00D604BF" w:rsidRPr="00EF4129">
        <w:rPr>
          <w:rFonts w:ascii="Times New Roman" w:hAnsi="Times New Roman"/>
          <w:sz w:val="28"/>
          <w:szCs w:val="28"/>
        </w:rPr>
        <w:lastRenderedPageBreak/>
        <w:t xml:space="preserve">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lastRenderedPageBreak/>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4" w:name="Par6"/>
      <w:bookmarkEnd w:id="4"/>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lastRenderedPageBreak/>
        <w:t>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w:t>
      </w:r>
      <w:r w:rsidRPr="00EF4129">
        <w:rPr>
          <w:rFonts w:ascii="Times New Roman" w:eastAsiaTheme="minorHAnsi" w:hAnsi="Times New Roman"/>
          <w:sz w:val="28"/>
          <w:szCs w:val="28"/>
          <w:lang w:eastAsia="en-US"/>
        </w:rPr>
        <w:lastRenderedPageBreak/>
        <w:t xml:space="preserve">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Земельным кодексом РФ и другими федеральными законами не имеет права </w:t>
      </w:r>
      <w:r w:rsidRPr="00EF4129">
        <w:rPr>
          <w:rFonts w:ascii="Times New Roman" w:eastAsiaTheme="minorHAnsi" w:hAnsi="Times New Roman"/>
          <w:sz w:val="28"/>
          <w:szCs w:val="28"/>
          <w:lang w:eastAsia="en-US"/>
        </w:rPr>
        <w:lastRenderedPageBreak/>
        <w:t>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5" w:name="Par15"/>
      <w:bookmarkEnd w:id="5"/>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w:t>
      </w:r>
      <w:r w:rsidRPr="00EF4129">
        <w:rPr>
          <w:rFonts w:ascii="Times New Roman" w:eastAsiaTheme="minorHAnsi" w:hAnsi="Times New Roman"/>
          <w:sz w:val="28"/>
          <w:szCs w:val="28"/>
          <w:lang w:eastAsia="en-US"/>
        </w:rPr>
        <w:lastRenderedPageBreak/>
        <w:t>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lastRenderedPageBreak/>
        <w:t xml:space="preserve">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w:t>
      </w:r>
      <w:r w:rsidR="00FA5A39" w:rsidRPr="00EF4129">
        <w:rPr>
          <w:rFonts w:ascii="Times New Roman" w:eastAsiaTheme="minorHAnsi" w:hAnsi="Times New Roman"/>
          <w:sz w:val="28"/>
          <w:szCs w:val="28"/>
          <w:lang w:eastAsia="en-US"/>
        </w:rPr>
        <w:lastRenderedPageBreak/>
        <w:t xml:space="preserve">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82588E">
        <w:rPr>
          <w:rFonts w:ascii="Times New Roman" w:hAnsi="Times New Roman"/>
          <w:sz w:val="28"/>
          <w:szCs w:val="28"/>
        </w:rPr>
        <w:t>Нижнекарачанского</w:t>
      </w:r>
      <w:r w:rsidR="00397B30" w:rsidRPr="00EF4129">
        <w:rPr>
          <w:rFonts w:ascii="Times New Roman" w:hAnsi="Times New Roman"/>
          <w:sz w:val="28"/>
          <w:szCs w:val="28"/>
        </w:rPr>
        <w:t xml:space="preserve">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6"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6"/>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lastRenderedPageBreak/>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82588E">
        <w:rPr>
          <w:sz w:val="28"/>
          <w:szCs w:val="28"/>
        </w:rPr>
        <w:t>Нижнекарачанского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82588E">
        <w:rPr>
          <w:sz w:val="28"/>
          <w:szCs w:val="28"/>
        </w:rPr>
        <w:t>Нижнекарачанского</w:t>
      </w:r>
      <w:r w:rsidR="0082588E" w:rsidRPr="00EF4129">
        <w:rPr>
          <w:spacing w:val="0"/>
          <w:sz w:val="28"/>
          <w:szCs w:val="28"/>
          <w:lang w:eastAsia="ru-RU"/>
        </w:rPr>
        <w:t xml:space="preserve"> </w:t>
      </w:r>
      <w:bookmarkStart w:id="7" w:name="_GoBack"/>
      <w:bookmarkEnd w:id="7"/>
      <w:r w:rsidR="00397B30" w:rsidRPr="00EF4129">
        <w:rPr>
          <w:spacing w:val="0"/>
          <w:sz w:val="28"/>
          <w:szCs w:val="28"/>
          <w:lang w:eastAsia="ru-RU"/>
        </w:rPr>
        <w:t>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EF4129">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F4129">
        <w:rPr>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8" w:name="p39"/>
      <w:bookmarkEnd w:id="8"/>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9" w:name="p43"/>
      <w:bookmarkEnd w:id="9"/>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r w:rsidRPr="00EF4129">
        <w:rPr>
          <w:rFonts w:ascii="Times New Roman" w:hAnsi="Times New Roman"/>
          <w:sz w:val="28"/>
          <w:szCs w:val="28"/>
        </w:rPr>
        <w:lastRenderedPageBreak/>
        <w:t xml:space="preserve">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2"/>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3" w:name="_Toc134019828"/>
      <w:r w:rsidRPr="00EF4129">
        <w:rPr>
          <w:rFonts w:ascii="Times New Roman" w:hAnsi="Times New Roman" w:cs="Times New Roman"/>
          <w:b w:val="0"/>
          <w:color w:val="auto"/>
          <w:sz w:val="28"/>
          <w:szCs w:val="28"/>
        </w:rPr>
        <w:t>в ходе предоставления муниципальной услуги</w:t>
      </w:r>
      <w:bookmarkEnd w:id="13"/>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1. За предоставлением 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29"/>
      <w:bookmarkEnd w:id="14"/>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lastRenderedPageBreak/>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Кадастровый номер земельного участка (возможность добавления сведений о </w:t>
            </w:r>
            <w:r w:rsidRPr="00EF4129">
              <w:rPr>
                <w:rFonts w:ascii="Times New Roman" w:eastAsiaTheme="minorHAnsi" w:hAnsi="Times New Roman"/>
                <w:sz w:val="28"/>
                <w:szCs w:val="28"/>
                <w:lang w:eastAsia="en-US"/>
              </w:rPr>
              <w:lastRenderedPageBreak/>
              <w:t>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EF4129">
      <w:headerReference w:type="default" r:id="rId11"/>
      <w:headerReference w:type="first" r:id="rId1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F2" w:rsidRDefault="00A531F2" w:rsidP="009476CE">
      <w:r>
        <w:separator/>
      </w:r>
    </w:p>
  </w:endnote>
  <w:endnote w:type="continuationSeparator" w:id="0">
    <w:p w:rsidR="00A531F2" w:rsidRDefault="00A531F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F2" w:rsidRDefault="00A531F2" w:rsidP="009476CE">
      <w:r>
        <w:separator/>
      </w:r>
    </w:p>
  </w:footnote>
  <w:footnote w:type="continuationSeparator" w:id="0">
    <w:p w:rsidR="00A531F2" w:rsidRDefault="00A531F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A531F2" w:rsidRDefault="00A531F2">
        <w:pPr>
          <w:pStyle w:val="a9"/>
          <w:jc w:val="center"/>
        </w:pPr>
        <w:r>
          <w:fldChar w:fldCharType="begin"/>
        </w:r>
        <w:r>
          <w:instrText>PAGE   \* MERGEFORMAT</w:instrText>
        </w:r>
        <w:r>
          <w:fldChar w:fldCharType="separate"/>
        </w:r>
        <w:r w:rsidR="00C372A4">
          <w:rPr>
            <w:noProof/>
          </w:rPr>
          <w:t>2</w:t>
        </w:r>
        <w:r>
          <w:fldChar w:fldCharType="end"/>
        </w:r>
      </w:p>
    </w:sdtContent>
  </w:sdt>
  <w:p w:rsidR="00A531F2" w:rsidRDefault="00A531F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F2" w:rsidRDefault="00A531F2" w:rsidP="00A531F2">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2588E"/>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531F2"/>
    <w:rsid w:val="00A56FBE"/>
    <w:rsid w:val="00A71FC9"/>
    <w:rsid w:val="00A87EFE"/>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372A4"/>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04205"/>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ijn-karachan.ru/index.php/munitsipalnye-uslugi/2-uncategorised/42-administrativnye-reglamenty" TargetMode="External"/><Relationship Id="rId4" Type="http://schemas.microsoft.com/office/2007/relationships/stylesWithEffects" Target="stylesWithEffects.xml"/><Relationship Id="rId9" Type="http://schemas.openxmlformats.org/officeDocument/2006/relationships/hyperlink" Target="https://nijn-karachan.ru/index.php/k-svedeniyu-grazhdan/ku-vo-upravlenie-sotsialnoj-zashchity-naseleniya-gribanovskogo-rajon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B38B-8C20-4BBD-94C0-30A0485B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4238</TotalTime>
  <Pages>65</Pages>
  <Words>19771</Words>
  <Characters>112696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Елена</cp:lastModifiedBy>
  <cp:revision>163</cp:revision>
  <cp:lastPrinted>2023-05-31T15:05:00Z</cp:lastPrinted>
  <dcterms:created xsi:type="dcterms:W3CDTF">2023-04-11T06:40:00Z</dcterms:created>
  <dcterms:modified xsi:type="dcterms:W3CDTF">2023-09-19T12:15:00Z</dcterms:modified>
</cp:coreProperties>
</file>